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B5966" w14:textId="76BE805B" w:rsidR="00EF7220" w:rsidRDefault="00EF7220" w:rsidP="00FA3E62">
      <w:pPr>
        <w:tabs>
          <w:tab w:val="left" w:pos="5103"/>
        </w:tabs>
        <w:spacing w:after="0" w:line="240" w:lineRule="auto"/>
        <w:jc w:val="center"/>
        <w:rPr>
          <w:rFonts w:ascii="Times New Roman" w:hAnsi="Times New Roman"/>
          <w:b/>
          <w:sz w:val="28"/>
          <w:szCs w:val="28"/>
        </w:rPr>
      </w:pPr>
      <w:bookmarkStart w:id="0" w:name="_Hlk62477546"/>
      <w:r>
        <w:rPr>
          <w:rFonts w:ascii="Times New Roman" w:hAnsi="Times New Roman"/>
          <w:b/>
          <w:sz w:val="28"/>
          <w:szCs w:val="28"/>
          <w:lang w:val="kk-KZ"/>
        </w:rPr>
        <w:t>Табличкалар</w:t>
      </w:r>
      <w:r>
        <w:rPr>
          <w:rFonts w:ascii="Times New Roman" w:hAnsi="Times New Roman"/>
          <w:b/>
          <w:sz w:val="28"/>
          <w:szCs w:val="28"/>
        </w:rPr>
        <w:t xml:space="preserve"> өндіру бойынша жұмыстар</w:t>
      </w:r>
      <w:r>
        <w:rPr>
          <w:rFonts w:ascii="Times New Roman" w:hAnsi="Times New Roman"/>
          <w:b/>
          <w:sz w:val="28"/>
          <w:szCs w:val="28"/>
          <w:lang w:val="kk-KZ"/>
        </w:rPr>
        <w:t>дың</w:t>
      </w:r>
      <w:r w:rsidRPr="00EF22EB">
        <w:rPr>
          <w:rFonts w:ascii="Times New Roman" w:hAnsi="Times New Roman"/>
          <w:b/>
          <w:sz w:val="28"/>
          <w:szCs w:val="28"/>
        </w:rPr>
        <w:t xml:space="preserve"> </w:t>
      </w:r>
    </w:p>
    <w:p w14:paraId="37842AD9" w14:textId="45BE2D78" w:rsidR="00835081" w:rsidRPr="00EF22EB" w:rsidRDefault="00EF7220" w:rsidP="00EF7220">
      <w:pPr>
        <w:tabs>
          <w:tab w:val="left" w:pos="5103"/>
        </w:tabs>
        <w:spacing w:after="0" w:line="240" w:lineRule="auto"/>
        <w:jc w:val="center"/>
        <w:rPr>
          <w:rFonts w:ascii="Times New Roman" w:hAnsi="Times New Roman"/>
          <w:b/>
          <w:sz w:val="28"/>
          <w:szCs w:val="28"/>
        </w:rPr>
      </w:pPr>
      <w:r>
        <w:rPr>
          <w:rFonts w:ascii="Times New Roman" w:hAnsi="Times New Roman"/>
          <w:b/>
          <w:sz w:val="28"/>
          <w:szCs w:val="28"/>
          <w:lang w:val="kk-KZ"/>
        </w:rPr>
        <w:t>т</w:t>
      </w:r>
      <w:r w:rsidRPr="00EF22EB">
        <w:rPr>
          <w:rFonts w:ascii="Times New Roman" w:hAnsi="Times New Roman"/>
          <w:b/>
          <w:sz w:val="28"/>
          <w:szCs w:val="28"/>
        </w:rPr>
        <w:t>ехникалық ерекшелік</w:t>
      </w:r>
    </w:p>
    <w:p w14:paraId="646C8C4A" w14:textId="644A398A" w:rsidR="00835081" w:rsidRPr="00EF22EB" w:rsidRDefault="00835081" w:rsidP="00835081">
      <w:pPr>
        <w:spacing w:after="0" w:line="240" w:lineRule="auto"/>
        <w:jc w:val="center"/>
        <w:rPr>
          <w:rFonts w:ascii="Times New Roman" w:hAnsi="Times New Roman"/>
          <w:b/>
          <w:sz w:val="28"/>
          <w:szCs w:val="28"/>
        </w:rPr>
      </w:pPr>
      <w:r w:rsidRPr="00EF22EB">
        <w:rPr>
          <w:rFonts w:ascii="Times New Roman" w:hAnsi="Times New Roman"/>
          <w:b/>
          <w:sz w:val="28"/>
          <w:szCs w:val="28"/>
        </w:rPr>
        <w:t>(ЕНС ТРУ</w:t>
      </w:r>
      <w:r w:rsidR="00EF7220">
        <w:rPr>
          <w:rFonts w:ascii="Times New Roman" w:hAnsi="Times New Roman"/>
          <w:b/>
          <w:sz w:val="28"/>
          <w:szCs w:val="28"/>
          <w:lang w:val="kk-KZ"/>
        </w:rPr>
        <w:t xml:space="preserve"> коды</w:t>
      </w:r>
      <w:r w:rsidRPr="00EF22EB">
        <w:rPr>
          <w:rFonts w:ascii="Times New Roman" w:hAnsi="Times New Roman"/>
          <w:b/>
          <w:sz w:val="28"/>
          <w:szCs w:val="28"/>
        </w:rPr>
        <w:t xml:space="preserve"> </w:t>
      </w:r>
      <w:r w:rsidR="005235E6" w:rsidRPr="005235E6">
        <w:rPr>
          <w:rFonts w:ascii="Times New Roman" w:hAnsi="Times New Roman"/>
          <w:b/>
          <w:sz w:val="28"/>
          <w:szCs w:val="28"/>
        </w:rPr>
        <w:t>829919.000.000000</w:t>
      </w:r>
      <w:r w:rsidRPr="00EF22EB">
        <w:rPr>
          <w:rFonts w:ascii="Times New Roman" w:hAnsi="Times New Roman"/>
          <w:b/>
          <w:sz w:val="28"/>
          <w:szCs w:val="28"/>
        </w:rPr>
        <w:t>)</w:t>
      </w:r>
    </w:p>
    <w:tbl>
      <w:tblPr>
        <w:tblpPr w:leftFromText="180" w:rightFromText="180" w:vertAnchor="text" w:tblpX="-885" w:tblpY="1"/>
        <w:tblOverlap w:val="never"/>
        <w:tblW w:w="10456" w:type="dxa"/>
        <w:tblLook w:val="04A0" w:firstRow="1" w:lastRow="0" w:firstColumn="1" w:lastColumn="0" w:noHBand="0" w:noVBand="1"/>
      </w:tblPr>
      <w:tblGrid>
        <w:gridCol w:w="534"/>
        <w:gridCol w:w="4639"/>
        <w:gridCol w:w="5283"/>
      </w:tblGrid>
      <w:tr w:rsidR="00FD52E7" w:rsidRPr="00CB1182" w14:paraId="0B11DD48" w14:textId="77777777" w:rsidTr="002D75E7">
        <w:trPr>
          <w:trHeight w:val="6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F7672" w14:textId="68DFB157" w:rsidR="00FD52E7" w:rsidRPr="00CB1182" w:rsidRDefault="00FD52E7" w:rsidP="00EF7220">
            <w:pPr>
              <w:spacing w:after="0" w:line="240" w:lineRule="auto"/>
              <w:ind w:left="-255" w:right="-199"/>
              <w:jc w:val="center"/>
              <w:rPr>
                <w:rFonts w:ascii="Times New Roman" w:hAnsi="Times New Roman"/>
                <w:b/>
                <w:bCs/>
                <w:color w:val="000000"/>
                <w:sz w:val="28"/>
                <w:szCs w:val="28"/>
              </w:rPr>
            </w:pPr>
            <w:bookmarkStart w:id="1" w:name="OLE_LINK1"/>
            <w:bookmarkEnd w:id="0"/>
            <w:r w:rsidRPr="00CB1182">
              <w:rPr>
                <w:rFonts w:ascii="Times New Roman" w:hAnsi="Times New Roman"/>
                <w:b/>
                <w:bCs/>
                <w:color w:val="000000"/>
                <w:sz w:val="28"/>
                <w:szCs w:val="28"/>
              </w:rPr>
              <w:t>№</w:t>
            </w:r>
          </w:p>
          <w:p w14:paraId="0CEFB26F" w14:textId="1FE14F17" w:rsidR="00FD52E7" w:rsidRPr="00EF7220" w:rsidRDefault="00EF7220" w:rsidP="00EF7220">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FD52E7" w:rsidRPr="00CB1182">
              <w:rPr>
                <w:rFonts w:ascii="Times New Roman" w:hAnsi="Times New Roman"/>
                <w:b/>
                <w:bCs/>
                <w:color w:val="000000"/>
                <w:sz w:val="28"/>
                <w:szCs w:val="28"/>
              </w:rPr>
              <w:t>/</w:t>
            </w:r>
            <w:r>
              <w:rPr>
                <w:rFonts w:ascii="Times New Roman" w:hAnsi="Times New Roman"/>
                <w:b/>
                <w:bCs/>
                <w:color w:val="000000"/>
                <w:sz w:val="28"/>
                <w:szCs w:val="28"/>
                <w:lang w:val="kk-KZ"/>
              </w:rPr>
              <w:t>с</w:t>
            </w:r>
          </w:p>
        </w:tc>
        <w:tc>
          <w:tcPr>
            <w:tcW w:w="4639" w:type="dxa"/>
            <w:tcBorders>
              <w:top w:val="single" w:sz="4" w:space="0" w:color="auto"/>
              <w:left w:val="nil"/>
              <w:bottom w:val="single" w:sz="4" w:space="0" w:color="auto"/>
              <w:right w:val="single" w:sz="4" w:space="0" w:color="auto"/>
            </w:tcBorders>
            <w:shd w:val="clear" w:color="auto" w:fill="auto"/>
            <w:vAlign w:val="center"/>
            <w:hideMark/>
          </w:tcPr>
          <w:p w14:paraId="629CF695" w14:textId="6DE1DA48" w:rsidR="00FD52E7" w:rsidRPr="00CB1182" w:rsidRDefault="00EF7220" w:rsidP="00EF7220">
            <w:pPr>
              <w:spacing w:after="0" w:line="240" w:lineRule="auto"/>
              <w:jc w:val="center"/>
              <w:rPr>
                <w:rFonts w:ascii="Times New Roman" w:hAnsi="Times New Roman"/>
                <w:b/>
                <w:bCs/>
                <w:color w:val="000000"/>
                <w:sz w:val="28"/>
                <w:szCs w:val="28"/>
              </w:rPr>
            </w:pPr>
            <w:r w:rsidRPr="00CB1182">
              <w:rPr>
                <w:rFonts w:ascii="Times New Roman" w:hAnsi="Times New Roman"/>
                <w:b/>
                <w:bCs/>
                <w:color w:val="000000"/>
                <w:sz w:val="28"/>
                <w:szCs w:val="28"/>
              </w:rPr>
              <w:t>Мазмұн</w:t>
            </w:r>
          </w:p>
        </w:tc>
        <w:tc>
          <w:tcPr>
            <w:tcW w:w="5283" w:type="dxa"/>
            <w:tcBorders>
              <w:top w:val="single" w:sz="4" w:space="0" w:color="auto"/>
              <w:left w:val="nil"/>
              <w:bottom w:val="single" w:sz="4" w:space="0" w:color="auto"/>
              <w:right w:val="single" w:sz="4" w:space="0" w:color="auto"/>
            </w:tcBorders>
            <w:shd w:val="clear" w:color="auto" w:fill="auto"/>
            <w:vAlign w:val="center"/>
            <w:hideMark/>
          </w:tcPr>
          <w:p w14:paraId="3AAC9D0D" w14:textId="277C6051" w:rsidR="00FD52E7" w:rsidRPr="00CB1182" w:rsidRDefault="00EF7220" w:rsidP="00EF7220">
            <w:pPr>
              <w:spacing w:after="0" w:line="240" w:lineRule="auto"/>
              <w:jc w:val="center"/>
              <w:rPr>
                <w:rFonts w:ascii="Times New Roman" w:hAnsi="Times New Roman"/>
                <w:b/>
                <w:bCs/>
                <w:color w:val="000000"/>
                <w:sz w:val="28"/>
                <w:szCs w:val="28"/>
              </w:rPr>
            </w:pPr>
            <w:r w:rsidRPr="00CB1182">
              <w:rPr>
                <w:rFonts w:ascii="Times New Roman" w:hAnsi="Times New Roman"/>
                <w:b/>
                <w:bCs/>
                <w:color w:val="000000"/>
                <w:sz w:val="28"/>
                <w:szCs w:val="28"/>
              </w:rPr>
              <w:t>Ескерту</w:t>
            </w:r>
          </w:p>
        </w:tc>
      </w:tr>
      <w:tr w:rsidR="00FD52E7" w:rsidRPr="00CB1182" w14:paraId="5B2A730D" w14:textId="77777777" w:rsidTr="002D75E7">
        <w:trPr>
          <w:trHeight w:val="890"/>
        </w:trPr>
        <w:tc>
          <w:tcPr>
            <w:tcW w:w="534" w:type="dxa"/>
            <w:tcBorders>
              <w:top w:val="nil"/>
              <w:left w:val="single" w:sz="4" w:space="0" w:color="auto"/>
              <w:bottom w:val="single" w:sz="4" w:space="0" w:color="auto"/>
              <w:right w:val="single" w:sz="4" w:space="0" w:color="auto"/>
            </w:tcBorders>
            <w:shd w:val="clear" w:color="auto" w:fill="auto"/>
            <w:vAlign w:val="center"/>
          </w:tcPr>
          <w:p w14:paraId="4762D9AA" w14:textId="577B70E6"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1</w:t>
            </w:r>
          </w:p>
        </w:tc>
        <w:tc>
          <w:tcPr>
            <w:tcW w:w="4639" w:type="dxa"/>
            <w:tcBorders>
              <w:top w:val="nil"/>
              <w:left w:val="nil"/>
              <w:bottom w:val="single" w:sz="4" w:space="0" w:color="auto"/>
              <w:right w:val="single" w:sz="4" w:space="0" w:color="auto"/>
            </w:tcBorders>
            <w:shd w:val="clear" w:color="auto" w:fill="auto"/>
            <w:vAlign w:val="center"/>
          </w:tcPr>
          <w:p w14:paraId="364525AD" w14:textId="5651C256" w:rsidR="00FD52E7" w:rsidRPr="00CB1182" w:rsidRDefault="00EF7220" w:rsidP="002D75E7">
            <w:pPr>
              <w:spacing w:after="0" w:line="240" w:lineRule="auto"/>
              <w:jc w:val="both"/>
              <w:rPr>
                <w:rFonts w:ascii="Times New Roman" w:hAnsi="Times New Roman"/>
                <w:color w:val="000000"/>
                <w:sz w:val="28"/>
                <w:szCs w:val="28"/>
              </w:rPr>
            </w:pPr>
            <w:r w:rsidRPr="00CB1182">
              <w:rPr>
                <w:rFonts w:ascii="Times New Roman" w:hAnsi="Times New Roman"/>
                <w:color w:val="000000"/>
                <w:sz w:val="28"/>
                <w:szCs w:val="28"/>
              </w:rPr>
              <w:t>Туындылардың сипаттамасы</w:t>
            </w:r>
          </w:p>
        </w:tc>
        <w:tc>
          <w:tcPr>
            <w:tcW w:w="5283" w:type="dxa"/>
            <w:tcBorders>
              <w:top w:val="nil"/>
              <w:left w:val="nil"/>
              <w:bottom w:val="single" w:sz="4" w:space="0" w:color="auto"/>
              <w:right w:val="single" w:sz="4" w:space="0" w:color="auto"/>
            </w:tcBorders>
            <w:shd w:val="clear" w:color="auto" w:fill="auto"/>
            <w:vAlign w:val="center"/>
          </w:tcPr>
          <w:p w14:paraId="4460EEFE" w14:textId="042151ED" w:rsidR="00A23B94" w:rsidRDefault="00EF7220"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kk-KZ"/>
              </w:rPr>
              <w:t>Табличка</w:t>
            </w:r>
            <w:r>
              <w:rPr>
                <w:rFonts w:ascii="Times New Roman" w:hAnsi="Times New Roman"/>
                <w:color w:val="000000"/>
                <w:sz w:val="28"/>
                <w:szCs w:val="28"/>
              </w:rPr>
              <w:t>лар өндірісі</w:t>
            </w:r>
          </w:p>
          <w:p w14:paraId="7FB42628" w14:textId="777C565B" w:rsidR="005235E6" w:rsidRPr="002D75E7" w:rsidRDefault="00EF7220" w:rsidP="002D75E7">
            <w:pPr>
              <w:spacing w:after="0" w:line="240" w:lineRule="auto"/>
              <w:jc w:val="both"/>
              <w:rPr>
                <w:rFonts w:ascii="Times New Roman" w:hAnsi="Times New Roman"/>
                <w:b/>
                <w:bCs/>
                <w:color w:val="000000"/>
                <w:sz w:val="28"/>
                <w:szCs w:val="28"/>
              </w:rPr>
            </w:pPr>
            <w:r w:rsidRPr="002D75E7">
              <w:rPr>
                <w:rFonts w:ascii="Times New Roman" w:hAnsi="Times New Roman"/>
                <w:b/>
                <w:bCs/>
                <w:color w:val="000000"/>
                <w:sz w:val="28"/>
                <w:szCs w:val="28"/>
              </w:rPr>
              <w:t>Барлығы 57 оның ішінде</w:t>
            </w:r>
            <w:r w:rsidR="000A0254" w:rsidRPr="002D75E7">
              <w:rPr>
                <w:rFonts w:ascii="Times New Roman" w:hAnsi="Times New Roman"/>
                <w:b/>
                <w:bCs/>
                <w:color w:val="000000"/>
                <w:sz w:val="28"/>
                <w:szCs w:val="28"/>
              </w:rPr>
              <w:t>:</w:t>
            </w:r>
          </w:p>
          <w:p w14:paraId="7A32B903" w14:textId="0347C18C" w:rsidR="00EF7220" w:rsidRPr="00EF7220" w:rsidRDefault="00EF7220" w:rsidP="00EF7220">
            <w:pPr>
              <w:spacing w:after="0" w:line="240" w:lineRule="auto"/>
              <w:jc w:val="both"/>
              <w:rPr>
                <w:rFonts w:ascii="Times New Roman" w:hAnsi="Times New Roman"/>
                <w:color w:val="000000"/>
                <w:sz w:val="28"/>
                <w:szCs w:val="28"/>
                <w:lang w:val="kk-KZ"/>
              </w:rPr>
            </w:pPr>
            <w:r w:rsidRPr="004E41D7">
              <w:rPr>
                <w:rFonts w:ascii="Times New Roman" w:hAnsi="Times New Roman"/>
                <w:color w:val="000000"/>
                <w:sz w:val="28"/>
                <w:szCs w:val="28"/>
              </w:rPr>
              <w:t>«Жылдамдықты төмендету сигналы» белгісі</w:t>
            </w:r>
            <w:r>
              <w:rPr>
                <w:rFonts w:ascii="Times New Roman" w:hAnsi="Times New Roman"/>
                <w:color w:val="000000"/>
                <w:sz w:val="28"/>
                <w:szCs w:val="28"/>
                <w:lang w:val="kk-KZ"/>
              </w:rPr>
              <w:t xml:space="preserve"> </w:t>
            </w:r>
          </w:p>
          <w:p w14:paraId="7F956087" w14:textId="7DC4D5B7" w:rsidR="004E41D7" w:rsidRDefault="00EF7220" w:rsidP="002D75E7">
            <w:pPr>
              <w:spacing w:after="0" w:line="240" w:lineRule="auto"/>
              <w:jc w:val="both"/>
              <w:rPr>
                <w:rFonts w:ascii="Times New Roman" w:hAnsi="Times New Roman"/>
                <w:color w:val="000000"/>
                <w:sz w:val="28"/>
                <w:szCs w:val="28"/>
              </w:rPr>
            </w:pPr>
            <w:r w:rsidRPr="004E41D7">
              <w:rPr>
                <w:rFonts w:ascii="Times New Roman" w:hAnsi="Times New Roman"/>
                <w:color w:val="000000"/>
                <w:sz w:val="28"/>
                <w:szCs w:val="28"/>
              </w:rPr>
              <w:t>- 28 дана</w:t>
            </w:r>
            <w:r w:rsidR="004E41D7">
              <w:rPr>
                <w:rFonts w:ascii="Times New Roman" w:hAnsi="Times New Roman"/>
                <w:color w:val="000000"/>
                <w:sz w:val="28"/>
                <w:szCs w:val="28"/>
              </w:rPr>
              <w:t>.</w:t>
            </w:r>
          </w:p>
          <w:p w14:paraId="7A223426" w14:textId="7C97A52A" w:rsidR="004E41D7" w:rsidRPr="00EF7220" w:rsidRDefault="00EF7220" w:rsidP="002D75E7">
            <w:pPr>
              <w:spacing w:after="0" w:line="240" w:lineRule="auto"/>
              <w:jc w:val="both"/>
              <w:rPr>
                <w:rFonts w:ascii="Times New Roman" w:hAnsi="Times New Roman"/>
                <w:i/>
                <w:iCs/>
                <w:color w:val="000000"/>
                <w:sz w:val="28"/>
                <w:szCs w:val="28"/>
                <w:lang w:val="kk-KZ"/>
              </w:rPr>
            </w:pPr>
            <w:r w:rsidRPr="002D75E7">
              <w:rPr>
                <w:rFonts w:ascii="Times New Roman" w:hAnsi="Times New Roman"/>
                <w:i/>
                <w:iCs/>
                <w:color w:val="000000"/>
                <w:sz w:val="28"/>
                <w:szCs w:val="28"/>
              </w:rPr>
              <w:t>Барлығы</w:t>
            </w:r>
            <w:r w:rsidR="004E41D7" w:rsidRPr="002D75E7">
              <w:rPr>
                <w:rFonts w:ascii="Times New Roman" w:hAnsi="Times New Roman"/>
                <w:i/>
                <w:iCs/>
                <w:color w:val="000000"/>
                <w:sz w:val="28"/>
                <w:szCs w:val="28"/>
              </w:rPr>
              <w:t>: ПЧ</w:t>
            </w:r>
            <w:r>
              <w:rPr>
                <w:rFonts w:ascii="Times New Roman" w:hAnsi="Times New Roman"/>
                <w:i/>
                <w:iCs/>
                <w:color w:val="000000"/>
                <w:sz w:val="28"/>
                <w:szCs w:val="28"/>
                <w:lang w:val="kk-KZ"/>
              </w:rPr>
              <w:t xml:space="preserve"> бойынша</w:t>
            </w:r>
            <w:r w:rsidR="004E41D7" w:rsidRPr="002D75E7">
              <w:rPr>
                <w:rFonts w:ascii="Times New Roman" w:hAnsi="Times New Roman"/>
                <w:i/>
                <w:iCs/>
                <w:color w:val="000000"/>
                <w:sz w:val="28"/>
                <w:szCs w:val="28"/>
              </w:rPr>
              <w:t>-2</w:t>
            </w:r>
            <w:r w:rsidR="00912B38">
              <w:rPr>
                <w:rFonts w:ascii="Times New Roman" w:hAnsi="Times New Roman"/>
                <w:i/>
                <w:iCs/>
                <w:color w:val="000000"/>
                <w:sz w:val="28"/>
                <w:szCs w:val="28"/>
              </w:rPr>
              <w:t>8</w:t>
            </w:r>
            <w:r w:rsidR="004E41D7" w:rsidRPr="002D75E7">
              <w:rPr>
                <w:rFonts w:ascii="Times New Roman" w:hAnsi="Times New Roman"/>
                <w:i/>
                <w:iCs/>
                <w:color w:val="000000"/>
                <w:sz w:val="28"/>
                <w:szCs w:val="28"/>
              </w:rPr>
              <w:t xml:space="preserve"> </w:t>
            </w:r>
            <w:r>
              <w:rPr>
                <w:rFonts w:ascii="Times New Roman" w:hAnsi="Times New Roman"/>
                <w:i/>
                <w:iCs/>
                <w:color w:val="000000"/>
                <w:sz w:val="28"/>
                <w:szCs w:val="28"/>
                <w:lang w:val="kk-KZ"/>
              </w:rPr>
              <w:t>дана</w:t>
            </w:r>
          </w:p>
          <w:p w14:paraId="103CBD91" w14:textId="1DBFE6ED" w:rsidR="004E41D7" w:rsidRPr="00EF7220" w:rsidRDefault="00EF7220" w:rsidP="002D75E7">
            <w:pPr>
              <w:spacing w:after="0" w:line="240" w:lineRule="auto"/>
              <w:jc w:val="both"/>
              <w:rPr>
                <w:rFonts w:ascii="Times New Roman" w:hAnsi="Times New Roman"/>
                <w:color w:val="000000"/>
                <w:sz w:val="28"/>
                <w:szCs w:val="28"/>
                <w:lang w:val="kk-KZ"/>
              </w:rPr>
            </w:pPr>
            <w:r w:rsidRPr="00EF7220">
              <w:rPr>
                <w:rFonts w:ascii="Times New Roman" w:hAnsi="Times New Roman"/>
                <w:color w:val="000000"/>
                <w:sz w:val="28"/>
                <w:szCs w:val="28"/>
                <w:lang w:val="kk-KZ"/>
              </w:rPr>
              <w:t>В-2 20х20 өрт қауіптілігі санатының белгісі</w:t>
            </w:r>
            <w:r w:rsidR="004E41D7" w:rsidRPr="00EF7220">
              <w:rPr>
                <w:rFonts w:ascii="Times New Roman" w:hAnsi="Times New Roman"/>
                <w:color w:val="000000"/>
                <w:sz w:val="28"/>
                <w:szCs w:val="28"/>
                <w:lang w:val="kk-KZ"/>
              </w:rPr>
              <w:t>-</w:t>
            </w:r>
            <w:r w:rsidR="00912B38" w:rsidRPr="00EF7220">
              <w:rPr>
                <w:rFonts w:ascii="Times New Roman" w:hAnsi="Times New Roman"/>
                <w:color w:val="000000"/>
                <w:sz w:val="28"/>
                <w:szCs w:val="28"/>
                <w:lang w:val="kk-KZ"/>
              </w:rPr>
              <w:t>29</w:t>
            </w:r>
            <w:r w:rsidR="004E41D7" w:rsidRPr="00EF7220">
              <w:rPr>
                <w:rFonts w:ascii="Times New Roman" w:hAnsi="Times New Roman"/>
                <w:color w:val="000000"/>
                <w:sz w:val="28"/>
                <w:szCs w:val="28"/>
                <w:lang w:val="kk-KZ"/>
              </w:rPr>
              <w:t xml:space="preserve"> </w:t>
            </w:r>
            <w:r>
              <w:rPr>
                <w:rFonts w:ascii="Times New Roman" w:hAnsi="Times New Roman"/>
                <w:color w:val="000000"/>
                <w:sz w:val="28"/>
                <w:szCs w:val="28"/>
                <w:lang w:val="kk-KZ"/>
              </w:rPr>
              <w:t>дана</w:t>
            </w:r>
            <w:r w:rsidR="004E41D7" w:rsidRPr="00EF7220">
              <w:rPr>
                <w:rFonts w:ascii="Times New Roman" w:hAnsi="Times New Roman"/>
                <w:color w:val="000000"/>
                <w:sz w:val="28"/>
                <w:szCs w:val="28"/>
                <w:lang w:val="kk-KZ"/>
              </w:rPr>
              <w:t>.</w:t>
            </w:r>
          </w:p>
          <w:p w14:paraId="42F85D19" w14:textId="754600CE" w:rsidR="004E41D7" w:rsidRPr="002D75E7" w:rsidRDefault="00EF7220" w:rsidP="002D75E7">
            <w:pPr>
              <w:spacing w:after="0" w:line="240" w:lineRule="auto"/>
              <w:jc w:val="both"/>
              <w:rPr>
                <w:rFonts w:ascii="Times New Roman" w:hAnsi="Times New Roman"/>
                <w:i/>
                <w:iCs/>
                <w:color w:val="000000"/>
                <w:sz w:val="28"/>
                <w:szCs w:val="28"/>
              </w:rPr>
            </w:pPr>
            <w:r w:rsidRPr="002D75E7">
              <w:rPr>
                <w:rFonts w:ascii="Times New Roman" w:hAnsi="Times New Roman"/>
                <w:i/>
                <w:iCs/>
                <w:color w:val="000000"/>
                <w:sz w:val="28"/>
                <w:szCs w:val="28"/>
              </w:rPr>
              <w:t xml:space="preserve">Барлығы </w:t>
            </w:r>
            <w:r w:rsidR="004E41D7" w:rsidRPr="002D75E7">
              <w:rPr>
                <w:rFonts w:ascii="Times New Roman" w:hAnsi="Times New Roman"/>
                <w:i/>
                <w:iCs/>
                <w:color w:val="000000"/>
                <w:sz w:val="28"/>
                <w:szCs w:val="28"/>
              </w:rPr>
              <w:t xml:space="preserve"> ШЧ-6</w:t>
            </w:r>
            <w:r>
              <w:rPr>
                <w:rFonts w:ascii="Times New Roman" w:hAnsi="Times New Roman"/>
                <w:i/>
                <w:iCs/>
                <w:color w:val="000000"/>
                <w:sz w:val="28"/>
                <w:szCs w:val="28"/>
                <w:lang w:val="kk-KZ"/>
              </w:rPr>
              <w:t xml:space="preserve"> бойынша </w:t>
            </w:r>
            <w:r w:rsidR="004E41D7" w:rsidRPr="002D75E7">
              <w:rPr>
                <w:rFonts w:ascii="Times New Roman" w:hAnsi="Times New Roman"/>
                <w:i/>
                <w:iCs/>
                <w:color w:val="000000"/>
                <w:sz w:val="28"/>
                <w:szCs w:val="28"/>
              </w:rPr>
              <w:t>-</w:t>
            </w:r>
            <w:r w:rsidR="00912B38">
              <w:rPr>
                <w:rFonts w:ascii="Times New Roman" w:hAnsi="Times New Roman"/>
                <w:i/>
                <w:iCs/>
                <w:color w:val="000000"/>
                <w:sz w:val="28"/>
                <w:szCs w:val="28"/>
              </w:rPr>
              <w:t>29</w:t>
            </w:r>
            <w:r w:rsidR="004E41D7" w:rsidRPr="002D75E7">
              <w:rPr>
                <w:rFonts w:ascii="Times New Roman" w:hAnsi="Times New Roman"/>
                <w:i/>
                <w:iCs/>
                <w:color w:val="000000"/>
                <w:sz w:val="28"/>
                <w:szCs w:val="28"/>
              </w:rPr>
              <w:t xml:space="preserve"> </w:t>
            </w:r>
            <w:r>
              <w:rPr>
                <w:rFonts w:ascii="Times New Roman" w:hAnsi="Times New Roman"/>
                <w:i/>
                <w:iCs/>
                <w:color w:val="000000"/>
                <w:sz w:val="28"/>
                <w:szCs w:val="28"/>
                <w:lang w:val="kk-KZ"/>
              </w:rPr>
              <w:t>дана</w:t>
            </w:r>
            <w:r w:rsidR="004E41D7" w:rsidRPr="002D75E7">
              <w:rPr>
                <w:rFonts w:ascii="Times New Roman" w:hAnsi="Times New Roman"/>
                <w:i/>
                <w:iCs/>
                <w:color w:val="000000"/>
                <w:sz w:val="28"/>
                <w:szCs w:val="28"/>
              </w:rPr>
              <w:t>.</w:t>
            </w:r>
          </w:p>
          <w:p w14:paraId="4E9F952B" w14:textId="2DA36307" w:rsidR="004E41D7" w:rsidRPr="00835081" w:rsidRDefault="004E41D7" w:rsidP="00912B38">
            <w:pPr>
              <w:spacing w:after="0" w:line="240" w:lineRule="auto"/>
              <w:jc w:val="both"/>
              <w:rPr>
                <w:rFonts w:ascii="Times New Roman" w:hAnsi="Times New Roman"/>
                <w:color w:val="000000"/>
                <w:sz w:val="28"/>
                <w:szCs w:val="28"/>
              </w:rPr>
            </w:pPr>
          </w:p>
        </w:tc>
      </w:tr>
      <w:tr w:rsidR="00FD52E7" w:rsidRPr="00CB1182" w14:paraId="12359C28"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068CB12A" w14:textId="60B75459"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2</w:t>
            </w:r>
          </w:p>
        </w:tc>
        <w:tc>
          <w:tcPr>
            <w:tcW w:w="4639" w:type="dxa"/>
            <w:tcBorders>
              <w:top w:val="nil"/>
              <w:left w:val="nil"/>
              <w:bottom w:val="single" w:sz="4" w:space="0" w:color="auto"/>
              <w:right w:val="single" w:sz="4" w:space="0" w:color="auto"/>
            </w:tcBorders>
            <w:shd w:val="clear" w:color="auto" w:fill="auto"/>
            <w:vAlign w:val="center"/>
          </w:tcPr>
          <w:p w14:paraId="5E7539E6" w14:textId="3750C61E" w:rsidR="00FD52E7" w:rsidRPr="00CB1182" w:rsidRDefault="00683E89"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Талап етілетін функционалдық, техникалық, сапалық, пайдалану сипаттамалары</w:t>
            </w:r>
          </w:p>
        </w:tc>
        <w:tc>
          <w:tcPr>
            <w:tcW w:w="5283" w:type="dxa"/>
            <w:tcBorders>
              <w:top w:val="nil"/>
              <w:left w:val="nil"/>
              <w:bottom w:val="single" w:sz="4" w:space="0" w:color="auto"/>
              <w:right w:val="single" w:sz="4" w:space="0" w:color="auto"/>
            </w:tcBorders>
            <w:shd w:val="clear" w:color="auto" w:fill="auto"/>
            <w:vAlign w:val="center"/>
          </w:tcPr>
          <w:p w14:paraId="1A276702" w14:textId="1415BCE5" w:rsidR="00912B38" w:rsidRPr="00706D1F" w:rsidRDefault="00683E89" w:rsidP="00912B38">
            <w:pPr>
              <w:pStyle w:val="a7"/>
              <w:jc w:val="both"/>
              <w:rPr>
                <w:rFonts w:ascii="Times New Roman" w:hAnsi="Times New Roman"/>
                <w:sz w:val="28"/>
                <w:szCs w:val="28"/>
                <w:lang w:eastAsia="en-US"/>
              </w:rPr>
            </w:pPr>
            <w:r w:rsidRPr="00706D1F">
              <w:rPr>
                <w:rFonts w:ascii="Times New Roman" w:hAnsi="Times New Roman"/>
                <w:sz w:val="28"/>
                <w:szCs w:val="28"/>
              </w:rPr>
              <w:t>Өрт қауіпсіздігі белгісі (ПВХ негізі 6 мм, өлшемі 20х20 см және 30х15 см, винил пленкалы аппликат)</w:t>
            </w:r>
            <w:r w:rsidR="00912B38" w:rsidRPr="00706D1F">
              <w:rPr>
                <w:rFonts w:ascii="Times New Roman" w:hAnsi="Times New Roman"/>
                <w:sz w:val="28"/>
                <w:szCs w:val="28"/>
                <w:lang w:eastAsia="en-US"/>
              </w:rPr>
              <w:t>.</w:t>
            </w:r>
          </w:p>
          <w:p w14:paraId="077BBA43" w14:textId="4AF32A18" w:rsidR="00706D1F" w:rsidRPr="00706D1F" w:rsidRDefault="00683E89" w:rsidP="00706D1F">
            <w:pPr>
              <w:spacing w:after="0" w:line="240" w:lineRule="auto"/>
              <w:jc w:val="both"/>
              <w:rPr>
                <w:rFonts w:ascii="Times New Roman" w:hAnsi="Times New Roman"/>
                <w:sz w:val="28"/>
                <w:szCs w:val="28"/>
              </w:rPr>
            </w:pPr>
            <w:r w:rsidRPr="00706D1F">
              <w:rPr>
                <w:rFonts w:ascii="Times New Roman" w:hAnsi="Times New Roman"/>
                <w:sz w:val="28"/>
                <w:szCs w:val="28"/>
              </w:rPr>
              <w:t>«Жылдамдықты азайту сигналы» қос қырлы белгісі (негізі: 4 мм композиттік панель, винил пленкамен қапталған.</w:t>
            </w:r>
            <w:r w:rsidR="00706D1F" w:rsidRPr="00706D1F">
              <w:rPr>
                <w:rFonts w:ascii="Times New Roman" w:hAnsi="Times New Roman"/>
                <w:sz w:val="28"/>
                <w:szCs w:val="28"/>
              </w:rPr>
              <w:t xml:space="preserve"> </w:t>
            </w:r>
            <w:r w:rsidRPr="00706D1F">
              <w:rPr>
                <w:rFonts w:ascii="Times New Roman" w:hAnsi="Times New Roman"/>
                <w:sz w:val="28"/>
                <w:szCs w:val="28"/>
              </w:rPr>
              <w:t>Өлшемі 470х470 мм).</w:t>
            </w:r>
            <w:r>
              <w:rPr>
                <w:rFonts w:ascii="Times New Roman" w:hAnsi="Times New Roman"/>
                <w:sz w:val="28"/>
                <w:szCs w:val="28"/>
                <w:lang w:val="kk-KZ"/>
              </w:rPr>
              <w:t xml:space="preserve"> </w:t>
            </w:r>
            <w:r>
              <w:rPr>
                <w:rFonts w:ascii="Times New Roman" w:hAnsi="Times New Roman"/>
                <w:sz w:val="28"/>
                <w:szCs w:val="28"/>
              </w:rPr>
              <w:t>Ол бір жағынан жасыл және екінші жағынан сары түске боялады, оның екі жағынан периметрі бойынша ені 25 мм ақ жолақ, одан кейін ішіне -25 мм қара жолақ қойылады.</w:t>
            </w:r>
          </w:p>
          <w:p w14:paraId="0CBB8DA5" w14:textId="3B763C57" w:rsidR="005235E6" w:rsidRPr="00CB1182" w:rsidRDefault="005235E6" w:rsidP="00912B38">
            <w:pPr>
              <w:pStyle w:val="a7"/>
              <w:jc w:val="both"/>
              <w:rPr>
                <w:rFonts w:ascii="Times New Roman" w:hAnsi="Times New Roman"/>
                <w:sz w:val="28"/>
                <w:szCs w:val="28"/>
              </w:rPr>
            </w:pPr>
          </w:p>
        </w:tc>
      </w:tr>
      <w:tr w:rsidR="00FD52E7" w:rsidRPr="00CB1182" w14:paraId="2840ABC1"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2DB45A43" w14:textId="65AD91AD" w:rsidR="00FD52E7"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3</w:t>
            </w:r>
          </w:p>
        </w:tc>
        <w:tc>
          <w:tcPr>
            <w:tcW w:w="4639" w:type="dxa"/>
            <w:tcBorders>
              <w:top w:val="nil"/>
              <w:left w:val="nil"/>
              <w:bottom w:val="single" w:sz="4" w:space="0" w:color="auto"/>
              <w:right w:val="single" w:sz="4" w:space="0" w:color="auto"/>
            </w:tcBorders>
            <w:shd w:val="clear" w:color="auto" w:fill="auto"/>
            <w:vAlign w:val="center"/>
          </w:tcPr>
          <w:p w14:paraId="7AF78ADD" w14:textId="0CA594EE" w:rsidR="00FD52E7" w:rsidRPr="00CB1182" w:rsidRDefault="00683E89" w:rsidP="002D75E7">
            <w:pPr>
              <w:spacing w:after="0" w:line="240" w:lineRule="auto"/>
              <w:jc w:val="both"/>
              <w:rPr>
                <w:rFonts w:ascii="Times New Roman" w:hAnsi="Times New Roman"/>
                <w:color w:val="000000"/>
                <w:sz w:val="28"/>
                <w:szCs w:val="28"/>
                <w:lang w:eastAsia="ru-RU"/>
              </w:rPr>
            </w:pPr>
            <w:r w:rsidRPr="00CB1182">
              <w:rPr>
                <w:rFonts w:ascii="Times New Roman" w:hAnsi="Times New Roman"/>
                <w:color w:val="000000"/>
                <w:sz w:val="28"/>
                <w:szCs w:val="28"/>
              </w:rPr>
              <w:t>Техникалық стандарттар</w:t>
            </w:r>
          </w:p>
        </w:tc>
        <w:tc>
          <w:tcPr>
            <w:tcW w:w="5283" w:type="dxa"/>
            <w:tcBorders>
              <w:top w:val="nil"/>
              <w:left w:val="nil"/>
              <w:bottom w:val="single" w:sz="4" w:space="0" w:color="auto"/>
              <w:right w:val="single" w:sz="4" w:space="0" w:color="auto"/>
            </w:tcBorders>
            <w:shd w:val="clear" w:color="auto" w:fill="auto"/>
            <w:vAlign w:val="center"/>
          </w:tcPr>
          <w:p w14:paraId="12E2F794" w14:textId="634075E7" w:rsidR="007517AA" w:rsidRPr="00835081" w:rsidRDefault="00683E89" w:rsidP="002D75E7">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МЕМСТ R 12.4.026-2001</w:t>
            </w:r>
          </w:p>
        </w:tc>
      </w:tr>
      <w:tr w:rsidR="00E3634A" w:rsidRPr="00CB1182" w14:paraId="5D24E621" w14:textId="77777777" w:rsidTr="002D75E7">
        <w:trPr>
          <w:trHeight w:val="300"/>
        </w:trPr>
        <w:tc>
          <w:tcPr>
            <w:tcW w:w="534" w:type="dxa"/>
            <w:tcBorders>
              <w:top w:val="nil"/>
              <w:left w:val="single" w:sz="4" w:space="0" w:color="auto"/>
              <w:bottom w:val="single" w:sz="4" w:space="0" w:color="auto"/>
              <w:right w:val="single" w:sz="4" w:space="0" w:color="auto"/>
            </w:tcBorders>
            <w:shd w:val="clear" w:color="auto" w:fill="auto"/>
            <w:vAlign w:val="center"/>
          </w:tcPr>
          <w:p w14:paraId="29815DCC" w14:textId="4BE848D4" w:rsidR="00E3634A"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4</w:t>
            </w:r>
          </w:p>
        </w:tc>
        <w:tc>
          <w:tcPr>
            <w:tcW w:w="4639" w:type="dxa"/>
            <w:tcBorders>
              <w:top w:val="nil"/>
              <w:left w:val="nil"/>
              <w:bottom w:val="single" w:sz="4" w:space="0" w:color="auto"/>
              <w:right w:val="single" w:sz="4" w:space="0" w:color="auto"/>
            </w:tcBorders>
            <w:shd w:val="clear" w:color="auto" w:fill="auto"/>
            <w:vAlign w:val="center"/>
          </w:tcPr>
          <w:p w14:paraId="62F8279C" w14:textId="62AE9704" w:rsidR="00E3634A" w:rsidRPr="00CB1182" w:rsidRDefault="00683E89"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Басқа нормативтік-техникалық құжаттаманы көрсету</w:t>
            </w:r>
          </w:p>
        </w:tc>
        <w:tc>
          <w:tcPr>
            <w:tcW w:w="5283" w:type="dxa"/>
            <w:tcBorders>
              <w:top w:val="nil"/>
              <w:left w:val="nil"/>
              <w:bottom w:val="single" w:sz="4" w:space="0" w:color="auto"/>
              <w:right w:val="single" w:sz="4" w:space="0" w:color="auto"/>
            </w:tcBorders>
            <w:shd w:val="clear" w:color="auto" w:fill="auto"/>
            <w:vAlign w:val="center"/>
          </w:tcPr>
          <w:p w14:paraId="651476F8" w14:textId="2BF6CA3D" w:rsidR="00E3634A" w:rsidRPr="00CB1182" w:rsidRDefault="00821F41" w:rsidP="002D75E7">
            <w:pPr>
              <w:pStyle w:val="a7"/>
              <w:jc w:val="both"/>
              <w:rPr>
                <w:rFonts w:ascii="Times New Roman" w:hAnsi="Times New Roman"/>
                <w:sz w:val="28"/>
                <w:szCs w:val="28"/>
              </w:rPr>
            </w:pPr>
            <w:r w:rsidRPr="00CB1182">
              <w:rPr>
                <w:rFonts w:ascii="Times New Roman" w:hAnsi="Times New Roman"/>
                <w:sz w:val="28"/>
                <w:szCs w:val="28"/>
              </w:rPr>
              <w:t>----------</w:t>
            </w:r>
          </w:p>
        </w:tc>
      </w:tr>
      <w:tr w:rsidR="00E3634A" w:rsidRPr="00CB1182" w14:paraId="4C21D4B4" w14:textId="77777777" w:rsidTr="002D75E7">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65B0ABC" w14:textId="293ECEF3" w:rsidR="00E3634A" w:rsidRPr="00CB1182" w:rsidRDefault="00E3634A"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5</w:t>
            </w:r>
          </w:p>
        </w:tc>
        <w:tc>
          <w:tcPr>
            <w:tcW w:w="4639" w:type="dxa"/>
            <w:tcBorders>
              <w:top w:val="single" w:sz="4" w:space="0" w:color="auto"/>
              <w:left w:val="nil"/>
              <w:bottom w:val="single" w:sz="4" w:space="0" w:color="auto"/>
              <w:right w:val="single" w:sz="4" w:space="0" w:color="auto"/>
            </w:tcBorders>
            <w:shd w:val="clear" w:color="auto" w:fill="auto"/>
            <w:vAlign w:val="center"/>
          </w:tcPr>
          <w:p w14:paraId="4DB7B22D" w14:textId="0DB15E9D" w:rsidR="00E3634A" w:rsidRPr="00CB1182" w:rsidRDefault="00683E89" w:rsidP="002D75E7">
            <w:pPr>
              <w:spacing w:after="0" w:line="240" w:lineRule="auto"/>
              <w:jc w:val="both"/>
              <w:rPr>
                <w:rFonts w:ascii="Times New Roman" w:hAnsi="Times New Roman"/>
                <w:color w:val="000000"/>
                <w:sz w:val="28"/>
                <w:szCs w:val="28"/>
              </w:rPr>
            </w:pPr>
            <w:r w:rsidRPr="00CB1182">
              <w:rPr>
                <w:rFonts w:ascii="Times New Roman" w:hAnsi="Times New Roman"/>
                <w:sz w:val="28"/>
                <w:szCs w:val="28"/>
              </w:rPr>
              <w:t>Кепiлдiк мерзiмдерi</w:t>
            </w:r>
          </w:p>
        </w:tc>
        <w:tc>
          <w:tcPr>
            <w:tcW w:w="5283" w:type="dxa"/>
            <w:tcBorders>
              <w:top w:val="single" w:sz="4" w:space="0" w:color="auto"/>
              <w:left w:val="nil"/>
              <w:bottom w:val="single" w:sz="4" w:space="0" w:color="auto"/>
              <w:right w:val="single" w:sz="4" w:space="0" w:color="auto"/>
            </w:tcBorders>
            <w:shd w:val="clear" w:color="auto" w:fill="auto"/>
            <w:vAlign w:val="center"/>
          </w:tcPr>
          <w:p w14:paraId="1B3B470F" w14:textId="4A028496" w:rsidR="00E3634A" w:rsidRPr="00CB1182" w:rsidRDefault="00683E89" w:rsidP="002D75E7">
            <w:pPr>
              <w:pStyle w:val="a7"/>
              <w:jc w:val="both"/>
              <w:rPr>
                <w:rFonts w:ascii="Times New Roman" w:hAnsi="Times New Roman"/>
                <w:sz w:val="28"/>
                <w:szCs w:val="28"/>
              </w:rPr>
            </w:pPr>
            <w:r>
              <w:rPr>
                <w:rFonts w:ascii="Times New Roman" w:hAnsi="Times New Roman"/>
                <w:sz w:val="28"/>
                <w:szCs w:val="28"/>
              </w:rPr>
              <w:t>Өнім беруші Тапсырыс беруші өнімді қабылдаған күннен бастап 12 (он екі) ай мерзімге жеткізілетін өнімнің сапасына және сенімділігіне кепілдік береді және кепілдік мерзімі ішінде Тапсырыс беруші анықтаған ақаулы өнімді ауыстыруға немесе жөндеуге жұмсалатын барлық шығыстарды көтереді</w:t>
            </w:r>
            <w:r w:rsidR="009C67FB">
              <w:rPr>
                <w:rFonts w:ascii="Times New Roman" w:hAnsi="Times New Roman"/>
                <w:sz w:val="28"/>
                <w:szCs w:val="28"/>
              </w:rPr>
              <w:t>.</w:t>
            </w:r>
          </w:p>
        </w:tc>
      </w:tr>
      <w:tr w:rsidR="00821F41" w:rsidRPr="00CB1182" w14:paraId="04EA7862" w14:textId="77777777" w:rsidTr="002D75E7">
        <w:trPr>
          <w:trHeight w:val="829"/>
        </w:trPr>
        <w:tc>
          <w:tcPr>
            <w:tcW w:w="534" w:type="dxa"/>
            <w:tcBorders>
              <w:top w:val="nil"/>
              <w:left w:val="single" w:sz="4" w:space="0" w:color="auto"/>
              <w:bottom w:val="single" w:sz="4" w:space="0" w:color="auto"/>
              <w:right w:val="single" w:sz="4" w:space="0" w:color="auto"/>
            </w:tcBorders>
            <w:shd w:val="clear" w:color="auto" w:fill="auto"/>
            <w:vAlign w:val="center"/>
          </w:tcPr>
          <w:p w14:paraId="6F31D874" w14:textId="750E7450" w:rsidR="00821F41" w:rsidRPr="00CB1182" w:rsidRDefault="00821F41" w:rsidP="002D75E7">
            <w:pPr>
              <w:spacing w:after="0" w:line="240" w:lineRule="auto"/>
              <w:ind w:right="-199"/>
              <w:jc w:val="both"/>
              <w:rPr>
                <w:rFonts w:ascii="Times New Roman" w:hAnsi="Times New Roman"/>
                <w:color w:val="000000"/>
                <w:sz w:val="28"/>
                <w:szCs w:val="28"/>
              </w:rPr>
            </w:pPr>
            <w:r w:rsidRPr="00CB1182">
              <w:rPr>
                <w:rFonts w:ascii="Times New Roman" w:hAnsi="Times New Roman"/>
                <w:color w:val="000000"/>
                <w:sz w:val="28"/>
                <w:szCs w:val="28"/>
              </w:rPr>
              <w:t>6</w:t>
            </w:r>
          </w:p>
        </w:tc>
        <w:tc>
          <w:tcPr>
            <w:tcW w:w="4639" w:type="dxa"/>
            <w:tcBorders>
              <w:top w:val="nil"/>
              <w:left w:val="nil"/>
              <w:bottom w:val="single" w:sz="4" w:space="0" w:color="auto"/>
              <w:right w:val="single" w:sz="4" w:space="0" w:color="auto"/>
            </w:tcBorders>
            <w:shd w:val="clear" w:color="auto" w:fill="auto"/>
            <w:vAlign w:val="center"/>
          </w:tcPr>
          <w:p w14:paraId="027D03E3" w14:textId="52BB41F8" w:rsidR="00821F41" w:rsidRPr="00CB1182" w:rsidRDefault="00683E89" w:rsidP="002D75E7">
            <w:pPr>
              <w:spacing w:after="0" w:line="240" w:lineRule="auto"/>
              <w:jc w:val="both"/>
              <w:rPr>
                <w:rFonts w:ascii="Times New Roman" w:hAnsi="Times New Roman"/>
                <w:sz w:val="28"/>
                <w:szCs w:val="28"/>
              </w:rPr>
            </w:pPr>
            <w:r w:rsidRPr="00CB1182">
              <w:rPr>
                <w:rFonts w:ascii="Times New Roman" w:hAnsi="Times New Roman"/>
                <w:sz w:val="28"/>
                <w:szCs w:val="28"/>
              </w:rPr>
              <w:t xml:space="preserve">Рұқсат </w:t>
            </w:r>
            <w:r w:rsidR="00821F41" w:rsidRPr="00CB1182">
              <w:rPr>
                <w:rFonts w:ascii="Times New Roman" w:hAnsi="Times New Roman"/>
                <w:sz w:val="28"/>
                <w:szCs w:val="28"/>
              </w:rPr>
              <w:t>(лицензия).</w:t>
            </w:r>
          </w:p>
          <w:p w14:paraId="6649D5C5" w14:textId="47F0F893" w:rsidR="00821F41" w:rsidRPr="00CB1182" w:rsidRDefault="00821F41" w:rsidP="002D75E7">
            <w:pPr>
              <w:widowControl w:val="0"/>
              <w:autoSpaceDE w:val="0"/>
              <w:autoSpaceDN w:val="0"/>
              <w:adjustRightInd w:val="0"/>
              <w:spacing w:after="0" w:line="240" w:lineRule="auto"/>
              <w:jc w:val="both"/>
              <w:rPr>
                <w:rFonts w:ascii="Times New Roman" w:hAnsi="Times New Roman"/>
                <w:sz w:val="28"/>
                <w:szCs w:val="28"/>
              </w:rPr>
            </w:pPr>
          </w:p>
        </w:tc>
        <w:tc>
          <w:tcPr>
            <w:tcW w:w="5283" w:type="dxa"/>
            <w:tcBorders>
              <w:top w:val="nil"/>
              <w:left w:val="nil"/>
              <w:bottom w:val="single" w:sz="4" w:space="0" w:color="auto"/>
              <w:right w:val="single" w:sz="4" w:space="0" w:color="auto"/>
            </w:tcBorders>
            <w:shd w:val="clear" w:color="auto" w:fill="auto"/>
            <w:vAlign w:val="center"/>
          </w:tcPr>
          <w:p w14:paraId="399ADBAE" w14:textId="29D0220A" w:rsidR="00821F41" w:rsidRPr="00CB1182" w:rsidRDefault="00683E89" w:rsidP="002D75E7">
            <w:pPr>
              <w:spacing w:after="0" w:line="240" w:lineRule="auto"/>
              <w:jc w:val="both"/>
              <w:rPr>
                <w:rFonts w:ascii="Times New Roman" w:hAnsi="Times New Roman"/>
                <w:bCs/>
                <w:sz w:val="28"/>
                <w:szCs w:val="28"/>
              </w:rPr>
            </w:pPr>
            <w:r>
              <w:rPr>
                <w:rFonts w:ascii="Times New Roman" w:hAnsi="Times New Roman"/>
                <w:sz w:val="28"/>
                <w:szCs w:val="28"/>
              </w:rPr>
              <w:t>Талап етілмеді</w:t>
            </w:r>
          </w:p>
        </w:tc>
      </w:tr>
      <w:bookmarkEnd w:id="1"/>
    </w:tbl>
    <w:p w14:paraId="1F0466F5" w14:textId="77777777" w:rsidR="00821F41" w:rsidRPr="00CB1182" w:rsidRDefault="00821F41" w:rsidP="00161239">
      <w:pPr>
        <w:pStyle w:val="a7"/>
        <w:rPr>
          <w:rFonts w:ascii="Times New Roman" w:hAnsi="Times New Roman"/>
          <w:b/>
          <w:bCs/>
          <w:sz w:val="28"/>
          <w:szCs w:val="28"/>
        </w:rPr>
      </w:pPr>
    </w:p>
    <w:p w14:paraId="18BEBCE9" w14:textId="16D63DE1" w:rsidR="00161239" w:rsidRDefault="00683E89" w:rsidP="00161239">
      <w:pPr>
        <w:pStyle w:val="a7"/>
        <w:rPr>
          <w:rFonts w:ascii="Times New Roman" w:hAnsi="Times New Roman"/>
          <w:b/>
          <w:bCs/>
          <w:sz w:val="26"/>
          <w:szCs w:val="26"/>
        </w:rPr>
      </w:pPr>
      <w:r>
        <w:rPr>
          <w:rFonts w:ascii="Times New Roman" w:hAnsi="Times New Roman"/>
          <w:b/>
          <w:bCs/>
          <w:sz w:val="26"/>
          <w:szCs w:val="26"/>
        </w:rPr>
        <w:t>Филиалдың бас инженері</w:t>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r>
      <w:r w:rsidR="00CB1182">
        <w:rPr>
          <w:rFonts w:ascii="Times New Roman" w:hAnsi="Times New Roman"/>
          <w:b/>
          <w:bCs/>
          <w:sz w:val="26"/>
          <w:szCs w:val="26"/>
        </w:rPr>
        <w:tab/>
        <w:t>Б.Гасумов</w:t>
      </w:r>
    </w:p>
    <w:p w14:paraId="1D510062" w14:textId="4788810C" w:rsidR="00CB1182" w:rsidRDefault="00CB1182" w:rsidP="00161239">
      <w:pPr>
        <w:pStyle w:val="a7"/>
        <w:rPr>
          <w:rFonts w:ascii="Times New Roman" w:hAnsi="Times New Roman"/>
          <w:b/>
          <w:bCs/>
          <w:sz w:val="26"/>
          <w:szCs w:val="26"/>
        </w:rPr>
      </w:pPr>
    </w:p>
    <w:p w14:paraId="0346D0E1" w14:textId="77777777" w:rsidR="00CB1182" w:rsidRDefault="00CB1182" w:rsidP="00161239">
      <w:pPr>
        <w:pStyle w:val="a7"/>
        <w:rPr>
          <w:rFonts w:ascii="Times New Roman" w:hAnsi="Times New Roman"/>
          <w:sz w:val="16"/>
          <w:szCs w:val="16"/>
        </w:rPr>
      </w:pPr>
    </w:p>
    <w:p w14:paraId="23691CCF" w14:textId="1559D0C6" w:rsidR="00161239" w:rsidRPr="008B06DB" w:rsidRDefault="00683E89" w:rsidP="00161239">
      <w:pPr>
        <w:pStyle w:val="a7"/>
        <w:rPr>
          <w:rFonts w:ascii="Times New Roman" w:hAnsi="Times New Roman"/>
          <w:sz w:val="16"/>
          <w:szCs w:val="16"/>
        </w:rPr>
      </w:pPr>
      <w:r>
        <w:rPr>
          <w:rFonts w:ascii="Times New Roman" w:hAnsi="Times New Roman"/>
          <w:sz w:val="16"/>
          <w:szCs w:val="16"/>
          <w:lang w:val="kk-KZ"/>
        </w:rPr>
        <w:t>Орн</w:t>
      </w:r>
      <w:bookmarkStart w:id="2" w:name="_GoBack"/>
      <w:bookmarkEnd w:id="2"/>
      <w:r w:rsidR="00161239" w:rsidRPr="008B06DB">
        <w:rPr>
          <w:rFonts w:ascii="Times New Roman" w:hAnsi="Times New Roman"/>
          <w:sz w:val="16"/>
          <w:szCs w:val="16"/>
        </w:rPr>
        <w:t xml:space="preserve">: </w:t>
      </w:r>
      <w:r w:rsidR="00E4440F">
        <w:rPr>
          <w:rFonts w:ascii="Times New Roman" w:hAnsi="Times New Roman"/>
          <w:sz w:val="16"/>
          <w:szCs w:val="16"/>
        </w:rPr>
        <w:t xml:space="preserve">Кулишева </w:t>
      </w:r>
      <w:r w:rsidR="00161239" w:rsidRPr="008B06DB">
        <w:rPr>
          <w:rFonts w:ascii="Times New Roman" w:hAnsi="Times New Roman"/>
          <w:sz w:val="16"/>
          <w:szCs w:val="16"/>
        </w:rPr>
        <w:t xml:space="preserve"> Г.</w:t>
      </w:r>
      <w:r w:rsidR="00E4440F">
        <w:rPr>
          <w:rFonts w:ascii="Times New Roman" w:hAnsi="Times New Roman"/>
          <w:sz w:val="16"/>
          <w:szCs w:val="16"/>
        </w:rPr>
        <w:t>А</w:t>
      </w:r>
      <w:r w:rsidR="00161239" w:rsidRPr="008B06DB">
        <w:rPr>
          <w:rFonts w:ascii="Times New Roman" w:hAnsi="Times New Roman"/>
          <w:sz w:val="16"/>
          <w:szCs w:val="16"/>
        </w:rPr>
        <w:t>. – ИЖУТех.,</w:t>
      </w:r>
      <w:r w:rsidR="00627323">
        <w:rPr>
          <w:rFonts w:ascii="Times New Roman" w:hAnsi="Times New Roman"/>
          <w:sz w:val="16"/>
          <w:szCs w:val="16"/>
        </w:rPr>
        <w:t>т</w:t>
      </w:r>
      <w:r w:rsidR="00161239" w:rsidRPr="008B06DB">
        <w:rPr>
          <w:rFonts w:ascii="Times New Roman" w:hAnsi="Times New Roman"/>
          <w:sz w:val="16"/>
          <w:szCs w:val="16"/>
        </w:rPr>
        <w:t>ел: 32-24</w:t>
      </w:r>
    </w:p>
    <w:sectPr w:rsidR="00161239" w:rsidRPr="008B06DB"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D52E7"/>
    <w:rsid w:val="000219F2"/>
    <w:rsid w:val="00054A07"/>
    <w:rsid w:val="000A0254"/>
    <w:rsid w:val="000A6199"/>
    <w:rsid w:val="001011E8"/>
    <w:rsid w:val="00161239"/>
    <w:rsid w:val="00165983"/>
    <w:rsid w:val="002618C1"/>
    <w:rsid w:val="002812EE"/>
    <w:rsid w:val="002C11DD"/>
    <w:rsid w:val="002D75E7"/>
    <w:rsid w:val="00312923"/>
    <w:rsid w:val="00331EE1"/>
    <w:rsid w:val="00392232"/>
    <w:rsid w:val="003A20A1"/>
    <w:rsid w:val="003D0208"/>
    <w:rsid w:val="003D26E8"/>
    <w:rsid w:val="003F7C6C"/>
    <w:rsid w:val="004A7B29"/>
    <w:rsid w:val="004E41D7"/>
    <w:rsid w:val="00514A8C"/>
    <w:rsid w:val="005235E6"/>
    <w:rsid w:val="0055317F"/>
    <w:rsid w:val="00555BAC"/>
    <w:rsid w:val="005A498D"/>
    <w:rsid w:val="005E0343"/>
    <w:rsid w:val="00627323"/>
    <w:rsid w:val="006372C5"/>
    <w:rsid w:val="006506E7"/>
    <w:rsid w:val="00666A22"/>
    <w:rsid w:val="00671906"/>
    <w:rsid w:val="00681B2E"/>
    <w:rsid w:val="00683E89"/>
    <w:rsid w:val="006A5DBB"/>
    <w:rsid w:val="006F1957"/>
    <w:rsid w:val="00706D1F"/>
    <w:rsid w:val="007416F6"/>
    <w:rsid w:val="007517AA"/>
    <w:rsid w:val="007B6AA1"/>
    <w:rsid w:val="008071E9"/>
    <w:rsid w:val="00821F41"/>
    <w:rsid w:val="00835081"/>
    <w:rsid w:val="008B06DB"/>
    <w:rsid w:val="00912B38"/>
    <w:rsid w:val="0092624D"/>
    <w:rsid w:val="00993922"/>
    <w:rsid w:val="009B6236"/>
    <w:rsid w:val="009C67FB"/>
    <w:rsid w:val="00A2113A"/>
    <w:rsid w:val="00A23B94"/>
    <w:rsid w:val="00A2638D"/>
    <w:rsid w:val="00A31629"/>
    <w:rsid w:val="00A4750B"/>
    <w:rsid w:val="00A779CC"/>
    <w:rsid w:val="00AD7E71"/>
    <w:rsid w:val="00AF130F"/>
    <w:rsid w:val="00B86AA7"/>
    <w:rsid w:val="00BF0336"/>
    <w:rsid w:val="00C91201"/>
    <w:rsid w:val="00CA4B6D"/>
    <w:rsid w:val="00CB1182"/>
    <w:rsid w:val="00CD7A83"/>
    <w:rsid w:val="00CE205E"/>
    <w:rsid w:val="00CE3813"/>
    <w:rsid w:val="00DE2FED"/>
    <w:rsid w:val="00E168B3"/>
    <w:rsid w:val="00E3634A"/>
    <w:rsid w:val="00E4440F"/>
    <w:rsid w:val="00EF7220"/>
    <w:rsid w:val="00F21C84"/>
    <w:rsid w:val="00F50963"/>
    <w:rsid w:val="00F60146"/>
    <w:rsid w:val="00FD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66E56"/>
  <w15:docId w15:val="{DDD4CA70-5992-4115-9A23-0D163687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2E7"/>
    <w:pPr>
      <w:spacing w:after="160" w:line="259" w:lineRule="auto"/>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2E7"/>
    <w:pPr>
      <w:ind w:left="720"/>
      <w:contextualSpacing/>
    </w:pPr>
    <w:rPr>
      <w:sz w:val="20"/>
      <w:szCs w:val="20"/>
    </w:rPr>
  </w:style>
  <w:style w:type="character" w:customStyle="1" w:styleId="a4">
    <w:name w:val="Абзац списка Знак"/>
    <w:link w:val="a3"/>
    <w:uiPriority w:val="34"/>
    <w:rsid w:val="00FD52E7"/>
    <w:rPr>
      <w:rFonts w:ascii="Arial" w:eastAsia="Times New Roman" w:hAnsi="Arial" w:cs="Times New Roman"/>
      <w:sz w:val="20"/>
      <w:szCs w:val="20"/>
    </w:rPr>
  </w:style>
  <w:style w:type="character" w:customStyle="1" w:styleId="s0">
    <w:name w:val="s0"/>
    <w:rsid w:val="00FD52E7"/>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alloon Text"/>
    <w:basedOn w:val="a"/>
    <w:link w:val="a6"/>
    <w:uiPriority w:val="99"/>
    <w:semiHidden/>
    <w:unhideWhenUsed/>
    <w:rsid w:val="00AD7E7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D7E71"/>
    <w:rPr>
      <w:rFonts w:ascii="Segoe UI" w:eastAsia="Times New Roman" w:hAnsi="Segoe UI" w:cs="Segoe UI"/>
      <w:sz w:val="18"/>
      <w:szCs w:val="18"/>
    </w:rPr>
  </w:style>
  <w:style w:type="paragraph" w:styleId="a7">
    <w:name w:val="No Spacing"/>
    <w:uiPriority w:val="1"/>
    <w:qFormat/>
    <w:rsid w:val="00161239"/>
    <w:pPr>
      <w:spacing w:after="0" w:line="240" w:lineRule="auto"/>
    </w:pPr>
    <w:rPr>
      <w:rFonts w:ascii="Calibri" w:eastAsia="Times New Roman" w:hAnsi="Calibri" w:cs="Times New Roman"/>
      <w:lang w:eastAsia="ru-RU"/>
    </w:rPr>
  </w:style>
  <w:style w:type="character" w:styleId="a8">
    <w:name w:val="Subtle Emphasis"/>
    <w:basedOn w:val="a0"/>
    <w:uiPriority w:val="19"/>
    <w:qFormat/>
    <w:rsid w:val="00CA4B6D"/>
    <w:rPr>
      <w:i/>
      <w:iCs/>
      <w:color w:val="404040" w:themeColor="text1" w:themeTint="BF"/>
    </w:rPr>
  </w:style>
  <w:style w:type="paragraph" w:styleId="a9">
    <w:name w:val="Body Text"/>
    <w:basedOn w:val="a"/>
    <w:link w:val="aa"/>
    <w:rsid w:val="00E3634A"/>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rsid w:val="00E3634A"/>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8350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749952">
      <w:bodyDiv w:val="1"/>
      <w:marLeft w:val="0"/>
      <w:marRight w:val="0"/>
      <w:marTop w:val="0"/>
      <w:marBottom w:val="0"/>
      <w:divBdr>
        <w:top w:val="none" w:sz="0" w:space="0" w:color="auto"/>
        <w:left w:val="none" w:sz="0" w:space="0" w:color="auto"/>
        <w:bottom w:val="none" w:sz="0" w:space="0" w:color="auto"/>
        <w:right w:val="none" w:sz="0" w:space="0" w:color="auto"/>
      </w:divBdr>
    </w:div>
    <w:div w:id="11374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1</Pages>
  <Words>203</Words>
  <Characters>1159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Mufteeva_AI</dc:creator>
  <cp:lastModifiedBy>Салима Л. Досжанова</cp:lastModifiedBy>
  <cp:revision>49</cp:revision>
  <cp:lastPrinted>2024-03-18T13:36:00Z</cp:lastPrinted>
  <dcterms:created xsi:type="dcterms:W3CDTF">2020-11-30T12:55:00Z</dcterms:created>
  <dcterms:modified xsi:type="dcterms:W3CDTF">2024-04-12T04:33:00Z</dcterms:modified>
</cp:coreProperties>
</file>