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3E2483" w:rsidRDefault="00593087" w:rsidP="00243295">
      <w:pPr>
        <w:ind w:left="3828"/>
        <w:rPr>
          <w:lang w:val="kk-KZ"/>
        </w:rPr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="00243295" w:rsidRPr="00243295">
        <w:rPr>
          <w:b/>
        </w:rPr>
        <w:t>илиал</w:t>
      </w:r>
      <w:r>
        <w:rPr>
          <w:b/>
        </w:rPr>
        <w:t>а</w:t>
      </w:r>
      <w:r w:rsidR="00243295"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="00243295" w:rsidRPr="00243295">
        <w:rPr>
          <w:b/>
        </w:rPr>
        <w:t>«Казакстан тем</w:t>
      </w:r>
      <w:r w:rsidR="00243295" w:rsidRPr="00243295">
        <w:rPr>
          <w:b/>
          <w:lang w:val="en-US"/>
        </w:rPr>
        <w:t>i</w:t>
      </w:r>
      <w:r w:rsidR="00243295" w:rsidRPr="00243295">
        <w:rPr>
          <w:b/>
        </w:rPr>
        <w:t>р жолы» - «Илецкий железнодорожный участок»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 w:rsidR="00DB204D">
        <w:rPr>
          <w:b/>
          <w:bCs/>
        </w:rPr>
        <w:t xml:space="preserve"> по вскрытию </w:t>
      </w:r>
      <w:r w:rsidR="009540E9" w:rsidRPr="001F3D3C">
        <w:rPr>
          <w:b/>
        </w:rPr>
        <w:t>заявок на участие в закупе</w:t>
      </w:r>
      <w:r w:rsidR="00F74742">
        <w:rPr>
          <w:b/>
        </w:rPr>
        <w:t xml:space="preserve"> </w:t>
      </w:r>
      <w:r w:rsidR="00746526">
        <w:rPr>
          <w:b/>
        </w:rPr>
        <w:t xml:space="preserve">работ и услуг </w:t>
      </w:r>
      <w:r w:rsidRPr="00243295">
        <w:rPr>
          <w:b/>
        </w:rPr>
        <w:t>способом запроса ценовых предложений</w:t>
      </w:r>
    </w:p>
    <w:p w:rsidR="00243295" w:rsidRPr="00243295" w:rsidRDefault="00243295" w:rsidP="00243295">
      <w:pPr>
        <w:jc w:val="center"/>
        <w:rPr>
          <w:b/>
        </w:rPr>
      </w:pPr>
    </w:p>
    <w:p w:rsidR="00196AD9" w:rsidRPr="0022718A" w:rsidRDefault="00196AD9" w:rsidP="00196AD9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>
        <w:rPr>
          <w:bCs/>
        </w:rPr>
        <w:t>№ВЖУ/3</w:t>
      </w:r>
      <w:r>
        <w:rPr>
          <w:bCs/>
        </w:rPr>
        <w:t>7</w:t>
      </w:r>
      <w:r>
        <w:rPr>
          <w:bCs/>
        </w:rPr>
        <w:t xml:space="preserve"> </w:t>
      </w:r>
      <w:r w:rsidRPr="0022718A">
        <w:rPr>
          <w:bCs/>
        </w:rPr>
        <w:t xml:space="preserve">             </w:t>
      </w:r>
      <w:bookmarkStart w:id="0" w:name="_GoBack"/>
      <w:bookmarkEnd w:id="0"/>
      <w:r w:rsidRPr="0022718A">
        <w:rPr>
          <w:bCs/>
        </w:rPr>
        <w:t xml:space="preserve">                    </w:t>
      </w:r>
      <w:r>
        <w:rPr>
          <w:bCs/>
          <w:lang w:val="kk-KZ"/>
        </w:rPr>
        <w:t xml:space="preserve"> </w:t>
      </w:r>
      <w:r>
        <w:t>08</w:t>
      </w:r>
      <w:r w:rsidRPr="0022718A">
        <w:rPr>
          <w:lang w:val="kk-KZ"/>
        </w:rPr>
        <w:t xml:space="preserve"> </w:t>
      </w:r>
      <w:r>
        <w:rPr>
          <w:lang w:val="kk-KZ"/>
        </w:rPr>
        <w:t>апреля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196AD9" w:rsidRPr="0022718A" w:rsidRDefault="00196AD9" w:rsidP="00196AD9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>
        <w:rPr>
          <w:bCs/>
        </w:rPr>
        <w:t xml:space="preserve">    11:</w:t>
      </w:r>
      <w:r>
        <w:rPr>
          <w:bCs/>
          <w:lang w:val="kk-KZ"/>
        </w:rPr>
        <w:t>50</w:t>
      </w:r>
      <w:r w:rsidRPr="0022718A">
        <w:rPr>
          <w:bCs/>
        </w:rPr>
        <w:t xml:space="preserve"> часов</w:t>
      </w:r>
    </w:p>
    <w:p w:rsidR="00196AD9" w:rsidRPr="0022718A" w:rsidRDefault="00196AD9" w:rsidP="00196AD9"/>
    <w:p w:rsidR="00196AD9" w:rsidRPr="0022718A" w:rsidRDefault="00196AD9" w:rsidP="00196AD9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196AD9" w:rsidRPr="00181E60" w:rsidRDefault="00196AD9" w:rsidP="00196AD9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Д.У.Кожахметов</w:t>
      </w:r>
      <w:r w:rsidRPr="00181E60">
        <w:rPr>
          <w:rFonts w:eastAsia="Calibri"/>
        </w:rPr>
        <w:t>;</w:t>
      </w:r>
    </w:p>
    <w:p w:rsidR="00196AD9" w:rsidRPr="00181E60" w:rsidRDefault="00196AD9" w:rsidP="00196AD9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196AD9" w:rsidRPr="0022718A" w:rsidRDefault="00196AD9" w:rsidP="00196AD9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196AD9" w:rsidRPr="00FC15C6" w:rsidRDefault="00196AD9" w:rsidP="00196AD9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юрисконсульт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Г.Жубаткан</w:t>
      </w:r>
      <w:r w:rsidRPr="00FC15C6">
        <w:rPr>
          <w:rFonts w:eastAsia="Calibri"/>
        </w:rPr>
        <w:t>;</w:t>
      </w:r>
    </w:p>
    <w:p w:rsidR="00196AD9" w:rsidRPr="00FC15C6" w:rsidRDefault="00196AD9" w:rsidP="00196AD9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С.А.Юров</w:t>
      </w:r>
      <w:r w:rsidRPr="00FC15C6">
        <w:rPr>
          <w:rFonts w:eastAsia="Calibri"/>
        </w:rPr>
        <w:t>;</w:t>
      </w:r>
    </w:p>
    <w:p w:rsidR="00196AD9" w:rsidRDefault="00196AD9" w:rsidP="00196AD9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 xml:space="preserve">- </w:t>
      </w:r>
      <w:r>
        <w:rPr>
          <w:color w:val="000000"/>
        </w:rPr>
        <w:t xml:space="preserve">Ведущий </w:t>
      </w:r>
      <w:r>
        <w:rPr>
          <w:color w:val="000000"/>
          <w:lang w:val="kk-KZ"/>
        </w:rPr>
        <w:t>экономист</w:t>
      </w:r>
      <w:r w:rsidRPr="00A20D8A">
        <w:rPr>
          <w:color w:val="000000"/>
        </w:rPr>
        <w:t xml:space="preserve">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color w:val="000000"/>
          <w:lang w:val="kk-KZ"/>
        </w:rPr>
        <w:t>Т.А.Логвиненко,</w:t>
      </w:r>
    </w:p>
    <w:p w:rsidR="00196AD9" w:rsidRPr="0022718A" w:rsidRDefault="00196AD9" w:rsidP="00196AD9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>
        <w:rPr>
          <w:rFonts w:eastAsia="Arial Unicode MS"/>
          <w:lang w:val="kk-KZ"/>
        </w:rPr>
        <w:t>услуг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196AD9" w:rsidRDefault="00196AD9" w:rsidP="00196AD9">
      <w:pPr>
        <w:jc w:val="both"/>
      </w:pPr>
      <w:r>
        <w:rPr>
          <w:rFonts w:eastAsia="Calibri"/>
        </w:rPr>
        <w:t>08</w:t>
      </w:r>
      <w:r w:rsidRPr="00D33EE8">
        <w:rPr>
          <w:rFonts w:eastAsia="Calibri"/>
        </w:rPr>
        <w:t>.</w:t>
      </w:r>
      <w:r>
        <w:rPr>
          <w:rFonts w:eastAsia="Calibri"/>
          <w:lang w:val="kk-KZ"/>
        </w:rPr>
        <w:t>04</w:t>
      </w:r>
      <w:r>
        <w:rPr>
          <w:rFonts w:eastAsia="Calibri"/>
        </w:rPr>
        <w:t xml:space="preserve">.2024 года в </w:t>
      </w:r>
      <w:r>
        <w:rPr>
          <w:rFonts w:eastAsia="Calibri"/>
        </w:rPr>
        <w:t>11:50</w:t>
      </w:r>
      <w:r w:rsidRPr="00D33EE8">
        <w:rPr>
          <w:rFonts w:eastAsia="Calibri"/>
        </w:rPr>
        <w:t xml:space="preserve"> часов по адресу: </w:t>
      </w:r>
      <w:r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D33EE8" w:rsidRPr="0022718A" w:rsidRDefault="00D33EE8" w:rsidP="00D33EE8">
      <w:pPr>
        <w:pStyle w:val="a7"/>
        <w:ind w:left="927"/>
        <w:contextualSpacing w:val="0"/>
        <w:jc w:val="both"/>
        <w:rPr>
          <w:b/>
          <w:bCs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966"/>
        <w:gridCol w:w="1300"/>
        <w:gridCol w:w="2268"/>
        <w:gridCol w:w="1134"/>
        <w:gridCol w:w="992"/>
        <w:gridCol w:w="1412"/>
      </w:tblGrid>
      <w:tr w:rsidR="00181E60" w:rsidRPr="00181E60" w:rsidTr="00085073">
        <w:trPr>
          <w:trHeight w:val="1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196AD9" w:rsidRPr="00181E60" w:rsidTr="00E033DA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712019.000.000009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наличия цепи между заземлителями и заземляемыми элементами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174,000000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25 334,53</w:t>
            </w:r>
          </w:p>
        </w:tc>
      </w:tr>
      <w:tr w:rsidR="00196AD9" w:rsidRPr="00181E60" w:rsidTr="00E033DA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712019.000.000009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Измерение сопротивления растеканию тока контура заземления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100,000000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128 800,00</w:t>
            </w:r>
          </w:p>
        </w:tc>
      </w:tr>
      <w:tr w:rsidR="00196AD9" w:rsidRPr="00181E60" w:rsidTr="00E033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712019.000.000009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Замер полного сопротивления цепи "Фаза-нуль"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59,000000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93 833,56</w:t>
            </w:r>
          </w:p>
        </w:tc>
      </w:tr>
      <w:tr w:rsidR="00196AD9" w:rsidRPr="00181E60" w:rsidTr="00E033DA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lastRenderedPageBreak/>
              <w:t>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712019.000.000009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Измерение сопротивления изоляции линий напряжением до 1 кВ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371,000000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91 414,13</w:t>
            </w:r>
          </w:p>
        </w:tc>
      </w:tr>
      <w:tr w:rsidR="00196AD9" w:rsidRPr="00181E60" w:rsidTr="00E033D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техническому обслуживанию автотранспорта/специальной техники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331219.206.000000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и ремонт автотранспорта.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1,000000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80 203,00</w:t>
            </w:r>
          </w:p>
        </w:tc>
      </w:tr>
      <w:tr w:rsidR="00196AD9" w:rsidRPr="00181E60" w:rsidTr="00E033D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техническому обслуживанию автотранспорта/специальной техники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331219.206.000000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и ремонт автотранспорта.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1,000000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67 375,00</w:t>
            </w:r>
          </w:p>
        </w:tc>
      </w:tr>
      <w:tr w:rsidR="00196AD9" w:rsidRPr="00181E60" w:rsidTr="002449BC">
        <w:trPr>
          <w:trHeight w:val="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техническому обслуживанию климатического (кондиционерного) оборудования и систем/вентиляционных систем и оборудования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331218.200.000000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Cервисное обслуживание кондиционеров сплит-система:проверка на работоспособность, чистка составных частей, мелкий профилактический ремонт, поиск и ликвидация утечки хладогена, заправка хладогеном, услуги автовышки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13,000000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108 333,33</w:t>
            </w: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Pr="00181E60" w:rsidRDefault="0097302B" w:rsidP="0094084B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</w:t>
      </w:r>
      <w:r w:rsidR="00146773" w:rsidRPr="0097302B">
        <w:rPr>
          <w:sz w:val="24"/>
          <w:szCs w:val="24"/>
        </w:rPr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="00146773" w:rsidRPr="0097302B">
        <w:rPr>
          <w:bCs/>
          <w:caps/>
          <w:sz w:val="24"/>
          <w:szCs w:val="24"/>
          <w:lang w:val="kk-KZ"/>
        </w:rPr>
        <w:t>Қ</w:t>
      </w:r>
      <w:r w:rsidR="00146773" w:rsidRPr="0097302B">
        <w:rPr>
          <w:sz w:val="24"/>
          <w:szCs w:val="24"/>
        </w:rPr>
        <w:t>азына</w:t>
      </w:r>
      <w:r w:rsidR="00181E60">
        <w:rPr>
          <w:sz w:val="24"/>
          <w:szCs w:val="24"/>
        </w:rPr>
        <w:t>»  от «3» марта 2022 года № 193</w:t>
      </w:r>
      <w:r w:rsidR="00181E60">
        <w:rPr>
          <w:sz w:val="24"/>
          <w:szCs w:val="24"/>
          <w:lang w:val="kk-KZ"/>
        </w:rPr>
        <w:t>.</w:t>
      </w:r>
    </w:p>
    <w:p w:rsidR="00D62789" w:rsidRPr="0022718A" w:rsidRDefault="00196AD9" w:rsidP="00D62789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4</w:t>
      </w:r>
      <w:r w:rsidR="00D62789" w:rsidRPr="0022718A">
        <w:rPr>
          <w:sz w:val="24"/>
          <w:szCs w:val="24"/>
        </w:rPr>
        <w:t>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22718A" w:rsidTr="00D62789">
        <w:trPr>
          <w:trHeight w:val="180"/>
        </w:trPr>
        <w:tc>
          <w:tcPr>
            <w:tcW w:w="1615" w:type="dxa"/>
          </w:tcPr>
          <w:p w:rsidR="00D62789" w:rsidRPr="00196AD9" w:rsidRDefault="00D62789" w:rsidP="00196AD9">
            <w:pPr>
              <w:jc w:val="center"/>
              <w:rPr>
                <w:sz w:val="22"/>
                <w:szCs w:val="22"/>
              </w:rPr>
            </w:pPr>
          </w:p>
          <w:p w:rsidR="00D62789" w:rsidRPr="00196AD9" w:rsidRDefault="00D62789" w:rsidP="00196AD9">
            <w:pPr>
              <w:jc w:val="center"/>
              <w:rPr>
                <w:sz w:val="22"/>
                <w:szCs w:val="22"/>
                <w:lang w:val="kk-KZ"/>
              </w:rPr>
            </w:pPr>
            <w:r w:rsidRPr="00196AD9">
              <w:rPr>
                <w:sz w:val="22"/>
                <w:szCs w:val="22"/>
              </w:rPr>
              <w:t xml:space="preserve">№ </w:t>
            </w:r>
            <w:r w:rsidRPr="00196AD9">
              <w:rPr>
                <w:sz w:val="22"/>
                <w:szCs w:val="22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196AD9" w:rsidRDefault="00D6278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196AD9" w:rsidRDefault="00D6278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D62789" w:rsidRPr="00196AD9" w:rsidRDefault="00D6278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196AD9" w:rsidRPr="0022718A" w:rsidTr="00B60632">
        <w:trPr>
          <w:trHeight w:val="180"/>
        </w:trPr>
        <w:tc>
          <w:tcPr>
            <w:tcW w:w="1615" w:type="dxa"/>
          </w:tcPr>
          <w:p w:rsidR="00196AD9" w:rsidRDefault="00196AD9" w:rsidP="00196AD9">
            <w:pPr>
              <w:jc w:val="center"/>
              <w:rPr>
                <w:sz w:val="22"/>
                <w:szCs w:val="22"/>
              </w:rPr>
            </w:pPr>
          </w:p>
          <w:p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1,2,3,4</w:t>
            </w:r>
          </w:p>
        </w:tc>
        <w:tc>
          <w:tcPr>
            <w:tcW w:w="2352" w:type="dxa"/>
            <w:vAlign w:val="center"/>
          </w:tcPr>
          <w:p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ООО «СервисЭнерго+»</w:t>
            </w:r>
          </w:p>
        </w:tc>
        <w:tc>
          <w:tcPr>
            <w:tcW w:w="3227" w:type="dxa"/>
            <w:vAlign w:val="center"/>
          </w:tcPr>
          <w:p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658480, Алтайский край, Змеиногорский район, г. Змеиногорск, ул.Пер.Заводской, 4а</w:t>
            </w:r>
          </w:p>
        </w:tc>
        <w:tc>
          <w:tcPr>
            <w:tcW w:w="2157" w:type="dxa"/>
          </w:tcPr>
          <w:p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  <w:lang w:val="kk-KZ"/>
              </w:rPr>
              <w:t>05.04</w:t>
            </w:r>
            <w:r w:rsidRPr="00196AD9">
              <w:rPr>
                <w:sz w:val="22"/>
                <w:szCs w:val="22"/>
              </w:rPr>
              <w:t>.202</w:t>
            </w:r>
            <w:r w:rsidRPr="00196AD9">
              <w:rPr>
                <w:sz w:val="22"/>
                <w:szCs w:val="22"/>
                <w:lang w:val="kk-KZ"/>
              </w:rPr>
              <w:t>4</w:t>
            </w:r>
            <w:r w:rsidRPr="00196AD9">
              <w:rPr>
                <w:sz w:val="22"/>
                <w:szCs w:val="22"/>
              </w:rPr>
              <w:t>г., время 1</w:t>
            </w:r>
            <w:r w:rsidRPr="00196AD9">
              <w:rPr>
                <w:sz w:val="22"/>
                <w:szCs w:val="22"/>
                <w:lang w:val="kk-KZ"/>
              </w:rPr>
              <w:t>5</w:t>
            </w:r>
            <w:r w:rsidRPr="00196AD9">
              <w:rPr>
                <w:sz w:val="22"/>
                <w:szCs w:val="22"/>
              </w:rPr>
              <w:t xml:space="preserve"> час </w:t>
            </w:r>
            <w:r w:rsidRPr="00196AD9">
              <w:rPr>
                <w:sz w:val="22"/>
                <w:szCs w:val="22"/>
                <w:lang w:val="kk-KZ"/>
              </w:rPr>
              <w:t>00</w:t>
            </w:r>
            <w:r w:rsidRPr="00196AD9">
              <w:rPr>
                <w:sz w:val="22"/>
                <w:szCs w:val="22"/>
              </w:rPr>
              <w:t xml:space="preserve"> мин</w:t>
            </w:r>
          </w:p>
        </w:tc>
      </w:tr>
      <w:tr w:rsidR="00196AD9" w:rsidRPr="0022718A" w:rsidTr="00C21C0D">
        <w:trPr>
          <w:trHeight w:val="758"/>
        </w:trPr>
        <w:tc>
          <w:tcPr>
            <w:tcW w:w="1615" w:type="dxa"/>
            <w:vAlign w:val="center"/>
          </w:tcPr>
          <w:p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5,6,7</w:t>
            </w:r>
          </w:p>
          <w:p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196AD9" w:rsidRPr="00196AD9" w:rsidRDefault="00196AD9" w:rsidP="00196AD9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AD9">
              <w:rPr>
                <w:rFonts w:eastAsia="Calibri"/>
                <w:sz w:val="22"/>
                <w:szCs w:val="22"/>
              </w:rPr>
              <w:t>ИП Реклинг М.К.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196AD9" w:rsidRPr="00196AD9" w:rsidRDefault="00196AD9" w:rsidP="00196A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196AD9">
              <w:rPr>
                <w:rFonts w:eastAsia="Calibri"/>
                <w:sz w:val="22"/>
                <w:szCs w:val="22"/>
                <w:lang w:val="kk-KZ"/>
              </w:rPr>
              <w:t>641785, Курганская область, Половинский район, с Пищальное, ул.Яковлева, 27</w:t>
            </w:r>
          </w:p>
        </w:tc>
        <w:tc>
          <w:tcPr>
            <w:tcW w:w="2157" w:type="dxa"/>
          </w:tcPr>
          <w:p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  <w:lang w:val="kk-KZ"/>
              </w:rPr>
              <w:t>05.04</w:t>
            </w:r>
            <w:r w:rsidRPr="00196AD9">
              <w:rPr>
                <w:sz w:val="22"/>
                <w:szCs w:val="22"/>
              </w:rPr>
              <w:t>.202</w:t>
            </w:r>
            <w:r w:rsidRPr="00196AD9">
              <w:rPr>
                <w:sz w:val="22"/>
                <w:szCs w:val="22"/>
                <w:lang w:val="kk-KZ"/>
              </w:rPr>
              <w:t>4</w:t>
            </w:r>
            <w:r w:rsidRPr="00196AD9">
              <w:rPr>
                <w:sz w:val="22"/>
                <w:szCs w:val="22"/>
              </w:rPr>
              <w:t>г., время 1</w:t>
            </w:r>
            <w:r w:rsidRPr="00196AD9">
              <w:rPr>
                <w:sz w:val="22"/>
                <w:szCs w:val="22"/>
                <w:lang w:val="kk-KZ"/>
              </w:rPr>
              <w:t>4</w:t>
            </w:r>
            <w:r w:rsidRPr="00196AD9">
              <w:rPr>
                <w:sz w:val="22"/>
                <w:szCs w:val="22"/>
              </w:rPr>
              <w:t xml:space="preserve"> час </w:t>
            </w:r>
            <w:r w:rsidRPr="00196AD9">
              <w:rPr>
                <w:sz w:val="22"/>
                <w:szCs w:val="22"/>
                <w:lang w:val="kk-KZ"/>
              </w:rPr>
              <w:t>30</w:t>
            </w:r>
            <w:r w:rsidRPr="00196AD9">
              <w:rPr>
                <w:sz w:val="22"/>
                <w:szCs w:val="22"/>
              </w:rPr>
              <w:t xml:space="preserve"> мин</w:t>
            </w:r>
          </w:p>
        </w:tc>
      </w:tr>
    </w:tbl>
    <w:p w:rsidR="003E2483" w:rsidRDefault="003E2483" w:rsidP="00D62789">
      <w:pPr>
        <w:pStyle w:val="a7"/>
        <w:ind w:left="0"/>
        <w:contextualSpacing w:val="0"/>
        <w:jc w:val="both"/>
      </w:pPr>
    </w:p>
    <w:p w:rsidR="00D62789" w:rsidRDefault="00196AD9" w:rsidP="00D62789">
      <w:pPr>
        <w:pStyle w:val="a7"/>
        <w:ind w:left="0"/>
        <w:contextualSpacing w:val="0"/>
        <w:jc w:val="both"/>
      </w:pPr>
      <w:r>
        <w:t>5</w:t>
      </w:r>
      <w:r w:rsidR="00D62789" w:rsidRPr="0022718A">
        <w:t>.Информация о ценах, заявленных поставщиком в ценовом предложении:</w:t>
      </w:r>
    </w:p>
    <w:p w:rsidR="00D33EE8" w:rsidRPr="0022718A" w:rsidRDefault="00D33EE8" w:rsidP="00D62789">
      <w:pPr>
        <w:pStyle w:val="a7"/>
        <w:ind w:left="0"/>
        <w:contextualSpacing w:val="0"/>
        <w:jc w:val="both"/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D62789" w:rsidRPr="0022718A" w:rsidTr="00C56D01">
        <w:trPr>
          <w:trHeight w:val="1595"/>
        </w:trPr>
        <w:tc>
          <w:tcPr>
            <w:tcW w:w="795" w:type="dxa"/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Общая потенциального поставщика в руб.</w:t>
            </w:r>
          </w:p>
        </w:tc>
      </w:tr>
      <w:tr w:rsidR="00196AD9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96AD9" w:rsidRPr="0022718A" w:rsidRDefault="00196AD9" w:rsidP="00196AD9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наличия цепи между заземлителями и заземляемыми элементами</w:t>
            </w:r>
          </w:p>
        </w:tc>
      </w:tr>
      <w:tr w:rsidR="00E27C01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C01" w:rsidRPr="00196AD9" w:rsidRDefault="00E27C01" w:rsidP="00E27C01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ООО «СервисЭнерго+»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174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140,00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24360,00</w:t>
            </w:r>
          </w:p>
        </w:tc>
      </w:tr>
      <w:tr w:rsidR="00E27C01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E27C01" w:rsidRPr="0022718A" w:rsidRDefault="00E27C01" w:rsidP="00E27C01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E27C01" w:rsidRDefault="00E27C01" w:rsidP="00E27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Измерение сопротивления растеканию тока контура заземления</w:t>
            </w:r>
          </w:p>
        </w:tc>
      </w:tr>
      <w:tr w:rsidR="00E27C01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C01" w:rsidRPr="00196AD9" w:rsidRDefault="00E27C01" w:rsidP="00E27C01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ООО «СервисЭнерго+»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1170,00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117000,00</w:t>
            </w:r>
          </w:p>
        </w:tc>
      </w:tr>
      <w:tr w:rsidR="00E27C01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E27C01" w:rsidRPr="0022718A" w:rsidRDefault="00E27C01" w:rsidP="00E27C0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E27C01" w:rsidRDefault="00E27C01" w:rsidP="00E27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Замер полного сопротивления цепи "Фаза-нуль"</w:t>
            </w:r>
          </w:p>
        </w:tc>
      </w:tr>
      <w:tr w:rsidR="00E27C01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C01" w:rsidRPr="00196AD9" w:rsidRDefault="00E27C01" w:rsidP="00E27C01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ООО «СервисЭнерго+»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59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1510,00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89090,00</w:t>
            </w:r>
          </w:p>
        </w:tc>
      </w:tr>
      <w:tr w:rsidR="00E27C01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E27C01" w:rsidRPr="0022718A" w:rsidRDefault="00E27C01" w:rsidP="00E27C0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E27C01" w:rsidRDefault="00E27C01" w:rsidP="00E27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Измерение сопротивления изоляции линий напряжением до 1 кВ</w:t>
            </w:r>
          </w:p>
        </w:tc>
      </w:tr>
      <w:tr w:rsidR="00E27C01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C01" w:rsidRPr="00196AD9" w:rsidRDefault="00E27C01" w:rsidP="00E27C01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ООО «СервисЭнерго+»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371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230,00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85330,00</w:t>
            </w:r>
          </w:p>
        </w:tc>
      </w:tr>
      <w:tr w:rsidR="00E27C01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E27C01" w:rsidRPr="0022718A" w:rsidRDefault="00E27C01" w:rsidP="00E27C01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E27C01" w:rsidRDefault="00E27C01" w:rsidP="00E27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и ремонт автотранспорта. </w:t>
            </w:r>
          </w:p>
        </w:tc>
      </w:tr>
      <w:tr w:rsidR="00E27C01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C01" w:rsidRPr="00196AD9" w:rsidRDefault="00E27C01" w:rsidP="00E27C01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AD9">
              <w:rPr>
                <w:rFonts w:eastAsia="Calibri"/>
                <w:sz w:val="22"/>
                <w:szCs w:val="22"/>
              </w:rPr>
              <w:t>ИП Реклинг М.К.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80000,00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80000,00</w:t>
            </w:r>
          </w:p>
        </w:tc>
      </w:tr>
      <w:tr w:rsidR="00E27C01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E27C01" w:rsidRPr="0022718A" w:rsidRDefault="00E27C01" w:rsidP="00E27C01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:rsidR="00E27C01" w:rsidRDefault="00E27C01" w:rsidP="00E27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и ремонт автотранспорта. </w:t>
            </w:r>
          </w:p>
        </w:tc>
      </w:tr>
      <w:tr w:rsidR="00E27C01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C01" w:rsidRPr="00196AD9" w:rsidRDefault="00E27C01" w:rsidP="00E27C01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AD9">
              <w:rPr>
                <w:rFonts w:eastAsia="Calibri"/>
                <w:sz w:val="22"/>
                <w:szCs w:val="22"/>
              </w:rPr>
              <w:t>ИП Реклинг М.К.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67000,00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67000,00</w:t>
            </w:r>
          </w:p>
        </w:tc>
      </w:tr>
      <w:tr w:rsidR="00E27C01" w:rsidTr="00392966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E27C01" w:rsidRPr="0022718A" w:rsidRDefault="00E27C01" w:rsidP="00E27C01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61" w:type="dxa"/>
            <w:gridSpan w:val="4"/>
            <w:vAlign w:val="center"/>
          </w:tcPr>
          <w:p w:rsidR="00E27C01" w:rsidRDefault="00E27C01" w:rsidP="00E27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Cервисное обслуживание кондиционеров сплит-система:проверка на работоспособность, чистка составных частей, мелкий профилактический ремонт, поиск и ликвидация утечки хладогена, заправка хладогеном, услуги автовышки</w:t>
            </w:r>
          </w:p>
        </w:tc>
      </w:tr>
      <w:tr w:rsidR="00E27C01" w:rsidRPr="0022718A" w:rsidTr="00392966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C01" w:rsidRPr="00196AD9" w:rsidRDefault="00E27C01" w:rsidP="00E27C01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AD9">
              <w:rPr>
                <w:rFonts w:eastAsia="Calibri"/>
                <w:sz w:val="22"/>
                <w:szCs w:val="22"/>
              </w:rPr>
              <w:t>ИП Реклинг М.К.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13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8300,00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107900,00</w:t>
            </w: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D33EE8" w:rsidRPr="0022718A" w:rsidRDefault="00243295" w:rsidP="00196AD9">
      <w:pPr>
        <w:pStyle w:val="a7"/>
        <w:numPr>
          <w:ilvl w:val="0"/>
          <w:numId w:val="14"/>
        </w:numPr>
        <w:tabs>
          <w:tab w:val="left" w:pos="1134"/>
        </w:tabs>
        <w:jc w:val="both"/>
      </w:pPr>
      <w:r w:rsidRPr="0022718A"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243295" w:rsidRDefault="00243295" w:rsidP="000E6D64">
      <w:pPr>
        <w:pStyle w:val="3"/>
        <w:numPr>
          <w:ilvl w:val="0"/>
          <w:numId w:val="14"/>
        </w:numPr>
        <w:tabs>
          <w:tab w:val="left" w:pos="1134"/>
        </w:tabs>
        <w:jc w:val="both"/>
        <w:rPr>
          <w:bCs/>
          <w:sz w:val="24"/>
          <w:szCs w:val="24"/>
        </w:rPr>
      </w:pPr>
      <w:r w:rsidRPr="0022718A">
        <w:rPr>
          <w:bCs/>
          <w:sz w:val="24"/>
          <w:szCs w:val="24"/>
        </w:rPr>
        <w:t>Жалоб и возражений в ходе заседания комиссии по вскрытию конвертов не поступало.</w:t>
      </w:r>
    </w:p>
    <w:p w:rsidR="000E6D64" w:rsidRPr="0022718A" w:rsidRDefault="000E6D64" w:rsidP="000E6D64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FE7BC3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E27C01">
              <w:rPr>
                <w:rFonts w:eastAsia="Arial Unicode MS"/>
                <w:lang w:val="kk-KZ"/>
              </w:rPr>
              <w:t>Д.У.Кожахметов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181E60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0E6D64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0E6D64">
              <w:rPr>
                <w:rFonts w:eastAsia="Arial Unicode MS"/>
              </w:rPr>
              <w:t>С.А.Юров</w:t>
            </w:r>
            <w:r w:rsidRPr="00FE7BC3">
              <w:rPr>
                <w:rFonts w:eastAsia="Arial Unicode MS"/>
              </w:rPr>
              <w:t xml:space="preserve"> 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FE7BC3" w:rsidRPr="009E4AC7" w:rsidTr="00FE7BC3">
        <w:tc>
          <w:tcPr>
            <w:tcW w:w="4077" w:type="dxa"/>
          </w:tcPr>
          <w:p w:rsidR="000E6D64" w:rsidRDefault="000E6D64" w:rsidP="000E6D64">
            <w:pPr>
              <w:tabs>
                <w:tab w:val="left" w:pos="993"/>
              </w:tabs>
              <w:rPr>
                <w:rFonts w:eastAsia="Arial Unicode MS"/>
              </w:rPr>
            </w:pPr>
          </w:p>
          <w:p w:rsidR="000E6D64" w:rsidRPr="00FE7BC3" w:rsidRDefault="000E6D64" w:rsidP="000E6D64">
            <w:pPr>
              <w:tabs>
                <w:tab w:val="left" w:pos="993"/>
              </w:tabs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E27C01">
              <w:rPr>
                <w:rFonts w:eastAsia="Arial Unicode MS"/>
                <w:lang w:val="kk-KZ"/>
              </w:rPr>
              <w:t>Г.Жубаткан</w:t>
            </w:r>
          </w:p>
          <w:p w:rsidR="00FE7BC3" w:rsidRPr="00181E60" w:rsidRDefault="00FE7BC3" w:rsidP="00181E60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9E4AC7" w:rsidRDefault="00FE7BC3" w:rsidP="00E27C01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E27C01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0CC" w:rsidRDefault="00CE30CC" w:rsidP="001525F9">
      <w:r>
        <w:separator/>
      </w:r>
    </w:p>
  </w:endnote>
  <w:endnote w:type="continuationSeparator" w:id="0">
    <w:p w:rsidR="00CE30CC" w:rsidRDefault="00CE30CC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0CC" w:rsidRDefault="00CE30CC" w:rsidP="001525F9">
      <w:r>
        <w:separator/>
      </w:r>
    </w:p>
  </w:footnote>
  <w:footnote w:type="continuationSeparator" w:id="0">
    <w:p w:rsidR="00CE30CC" w:rsidRDefault="00CE30CC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D6203E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073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E6D64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6AD9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00BD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3682A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4866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0CC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27C01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52</cp:revision>
  <cp:lastPrinted>2024-04-08T10:13:00Z</cp:lastPrinted>
  <dcterms:created xsi:type="dcterms:W3CDTF">2023-01-27T10:17:00Z</dcterms:created>
  <dcterms:modified xsi:type="dcterms:W3CDTF">2024-04-08T10:16:00Z</dcterms:modified>
</cp:coreProperties>
</file>