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96FE" w14:textId="77777777" w:rsidR="00382628" w:rsidRPr="00084FFF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300" w:line="30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  <w:bookmarkStart w:id="0" w:name="_heading=h.fmfhg75umqk6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Пресс-релиз</w:t>
      </w:r>
    </w:p>
    <w:p w14:paraId="638A3B9A" w14:textId="07C2EBC8" w:rsidR="00382628" w:rsidRDefault="00831EA8">
      <w:pPr>
        <w:keepNext/>
        <w:pBdr>
          <w:top w:val="nil"/>
          <w:left w:val="nil"/>
          <w:bottom w:val="nil"/>
          <w:right w:val="nil"/>
          <w:between w:val="nil"/>
        </w:pBdr>
        <w:spacing w:after="300" w:line="30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70lbe3guzn4" w:colFirst="0" w:colLast="0"/>
      <w:bookmarkEnd w:id="1"/>
      <w:r w:rsidRPr="00831EA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26</w:t>
      </w:r>
      <w:r w:rsidR="007628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сентября</w:t>
      </w:r>
      <w:r w:rsidR="007628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28A2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202</w:t>
      </w:r>
      <w:r w:rsidR="007628A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628A2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г.     </w:t>
      </w:r>
      <w:r w:rsidR="007628A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       </w:t>
      </w:r>
      <w:r w:rsidR="00C778F8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        </w:t>
      </w:r>
      <w:r w:rsidR="007628A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   </w:t>
      </w:r>
      <w:r w:rsidR="007628A2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38163E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  </w:t>
      </w:r>
      <w:r w:rsidR="007628A2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                 </w:t>
      </w:r>
      <w:r w:rsidR="007628A2">
        <w:rPr>
          <w:rFonts w:ascii="Times New Roman" w:eastAsia="Times New Roman" w:hAnsi="Times New Roman" w:cs="Times New Roman"/>
          <w:b/>
          <w:sz w:val="28"/>
          <w:szCs w:val="28"/>
        </w:rPr>
        <w:t>г.Астана</w:t>
      </w:r>
      <w:r w:rsidR="007628A2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762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</w:p>
    <w:p w14:paraId="237B2FBB" w14:textId="33952BD5" w:rsidR="00791FCC" w:rsidRPr="00831EA8" w:rsidRDefault="00791FCC" w:rsidP="00791FC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3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Внедрение комиссионного сбора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–</w:t>
      </w:r>
      <w:r w:rsidRPr="0083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мировая практика для повышения качества сервисов пассажирских перевозок</w:t>
      </w:r>
    </w:p>
    <w:p w14:paraId="5DC8AB0E" w14:textId="2687B8EC" w:rsidR="00831EA8" w:rsidRPr="00756CC0" w:rsidRDefault="00831EA8" w:rsidP="00831E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АО «Пассажирские перевозки» информирует о внедрении комиссионного сбора при оформлении и возврате железнодорожных билетов. Подобная </w:t>
      </w:r>
      <w:r w:rsidRPr="00791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практика давно применяется во многих странах мира</w:t>
      </w: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и направлена на развитие современных сервисов и повышение удобства для пассажиров.</w:t>
      </w:r>
    </w:p>
    <w:p w14:paraId="07AD67E0" w14:textId="5BC256FB" w:rsidR="00831EA8" w:rsidRPr="00831EA8" w:rsidRDefault="00831EA8" w:rsidP="00831E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октября </w:t>
      </w: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2025 года при приобретении проездного документа к стоимости проезда будет добавляться </w:t>
      </w:r>
      <w:r w:rsidRPr="0083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комиссионный сбор в размере 0,06 МРП </w:t>
      </w:r>
      <w:r w:rsidR="00756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756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2025 года </w:t>
      </w:r>
      <w:r w:rsidRPr="0083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(23</w:t>
      </w:r>
      <w:r w:rsidR="00756CC0" w:rsidRPr="00756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6</w:t>
      </w:r>
      <w:r w:rsidRPr="0083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тенге), а при возврате билета — 0,1 МРП</w:t>
      </w:r>
      <w:r w:rsidR="00756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на 2025 год</w:t>
      </w:r>
      <w:r w:rsidRPr="0083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(39</w:t>
      </w:r>
      <w:r w:rsidR="00756CC0" w:rsidRPr="00756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Pr="0083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тенге)</w:t>
      </w: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7A220700" w14:textId="77777777" w:rsidR="00831EA8" w:rsidRPr="00831EA8" w:rsidRDefault="00831EA8" w:rsidP="00831E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3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Введение сбора позволит:</w:t>
      </w:r>
    </w:p>
    <w:p w14:paraId="3C3FA725" w14:textId="3A308A5E" w:rsidR="00831EA8" w:rsidRPr="00831EA8" w:rsidRDefault="00831EA8" w:rsidP="00831E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u-RU"/>
        </w:rPr>
      </w:pPr>
      <w:r w:rsidRPr="00831E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- Развивать цифровизацию и автоматизацию в сфере пассажирских перевозок, в том числе внедрить Национальную систему по управлению пассажирскими перевозками. Это сделает процессы прозрачнее и удобнее для пассажиров.</w:t>
      </w:r>
    </w:p>
    <w:p w14:paraId="70FC1CB7" w14:textId="13E7A29E" w:rsidR="00831EA8" w:rsidRPr="00831EA8" w:rsidRDefault="00831EA8" w:rsidP="00831E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u-RU"/>
        </w:rPr>
      </w:pPr>
      <w:r w:rsidRPr="00831E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- Обеспечить стабильную работу сервисов по продаже билетов и возврату - от билетных касс до онлайн-ресурсов.</w:t>
      </w:r>
    </w:p>
    <w:p w14:paraId="33232742" w14:textId="1E7E5468" w:rsidR="00831EA8" w:rsidRPr="00831EA8" w:rsidRDefault="00831EA8" w:rsidP="00831E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u-RU"/>
        </w:rPr>
      </w:pPr>
      <w:r w:rsidRPr="00831E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- Бороться с</w:t>
      </w:r>
      <w:r w:rsidR="00756CC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31E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созданием искусственного дефицита мест, когда билеты массово скупались и возвращались, создавая неудобства для добросовестных пассажиров.</w:t>
      </w:r>
    </w:p>
    <w:p w14:paraId="01F638BD" w14:textId="04D4A98A" w:rsidR="00831EA8" w:rsidRPr="00831EA8" w:rsidRDefault="00831EA8" w:rsidP="00831E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Важно отметить, что действующий тариф на перевозки и государственные субсидии не покрывают значительные расходы на поддержку ИТ-систем и кассовых сервисов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. </w:t>
      </w: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Введение комиссионного сбора </w:t>
      </w:r>
      <w:r w:rsidRPr="00791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позволит сохранить бесперебойную работу системы и обеспечить дальнейшее развитие сервиса.</w:t>
      </w:r>
    </w:p>
    <w:p w14:paraId="7F4194D6" w14:textId="6B89A1C9" w:rsidR="00831EA8" w:rsidRPr="00831EA8" w:rsidRDefault="00831EA8" w:rsidP="00831E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791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Национальный перевозчик</w:t>
      </w:r>
      <w:r w:rsidR="00756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791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продолжает работать</w:t>
      </w: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над тем, чтобы </w:t>
      </w:r>
      <w:r w:rsidRPr="00791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поездки железнодорожным транспортом были удобными, безопасными и доступными</w:t>
      </w: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Компания </w:t>
      </w: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открыт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к диалогу и всегда готов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831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разъяснить пассажирам все изменения.</w:t>
      </w:r>
    </w:p>
    <w:p w14:paraId="6CCEAB89" w14:textId="77777777" w:rsidR="00831EA8" w:rsidRPr="00831EA8" w:rsidRDefault="00831EA8" w:rsidP="00C778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6E746DB" w14:textId="11F7DC64" w:rsidR="00382628" w:rsidRDefault="00000000" w:rsidP="00C778F8">
      <w:pPr>
        <w:spacing w:before="240" w:after="24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Пресс-служба АО «Пассажирские перевозки»</w:t>
      </w:r>
    </w:p>
    <w:sectPr w:rsidR="00382628" w:rsidSect="00896B6A">
      <w:headerReference w:type="default" r:id="rId7"/>
      <w:pgSz w:w="11906" w:h="16838"/>
      <w:pgMar w:top="1134" w:right="850" w:bottom="851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0C12" w14:textId="77777777" w:rsidR="00D8095F" w:rsidRDefault="00D8095F">
      <w:pPr>
        <w:spacing w:after="0" w:line="240" w:lineRule="auto"/>
      </w:pPr>
      <w:r>
        <w:separator/>
      </w:r>
    </w:p>
  </w:endnote>
  <w:endnote w:type="continuationSeparator" w:id="0">
    <w:p w14:paraId="45D54DD9" w14:textId="77777777" w:rsidR="00D8095F" w:rsidRDefault="00D8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DA5F" w14:textId="77777777" w:rsidR="00D8095F" w:rsidRDefault="00D8095F">
      <w:pPr>
        <w:spacing w:after="0" w:line="240" w:lineRule="auto"/>
      </w:pPr>
      <w:r>
        <w:separator/>
      </w:r>
    </w:p>
  </w:footnote>
  <w:footnote w:type="continuationSeparator" w:id="0">
    <w:p w14:paraId="196167E3" w14:textId="77777777" w:rsidR="00D8095F" w:rsidRDefault="00D8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0325" w14:textId="77777777" w:rsidR="00382628" w:rsidRDefault="00000000">
    <w:pPr>
      <w:keepNext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sz w:val="24"/>
        <w:szCs w:val="24"/>
        <w:highlight w:val="white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F5DDB59" wp14:editId="5EB4D307">
          <wp:simplePos x="0" y="0"/>
          <wp:positionH relativeFrom="column">
            <wp:posOffset>2815590</wp:posOffset>
          </wp:positionH>
          <wp:positionV relativeFrom="paragraph">
            <wp:posOffset>635</wp:posOffset>
          </wp:positionV>
          <wp:extent cx="309245" cy="301625"/>
          <wp:effectExtent l="0" t="0" r="0" b="0"/>
          <wp:wrapSquare wrapText="bothSides" distT="0" distB="0" distL="0" distR="0"/>
          <wp:docPr id="5403725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9245" cy="301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357084" w14:textId="77777777" w:rsidR="00382628" w:rsidRDefault="00382628">
    <w:pPr>
      <w:keepNext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highlight w:val="white"/>
      </w:rPr>
    </w:pPr>
  </w:p>
  <w:p w14:paraId="0C2A5C23" w14:textId="77777777" w:rsidR="00382628" w:rsidRDefault="00000000">
    <w:pPr>
      <w:keepNext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highlight w:val="white"/>
      </w:rPr>
    </w:pPr>
    <w:r>
      <w:rPr>
        <w:rFonts w:ascii="Times New Roman" w:eastAsia="Times New Roman" w:hAnsi="Times New Roman" w:cs="Times New Roman"/>
        <w:sz w:val="24"/>
        <w:szCs w:val="24"/>
        <w:highlight w:val="white"/>
      </w:rPr>
      <w:t>«Жолаушылар тасымалы» акционерлік қоғамы</w:t>
    </w:r>
  </w:p>
  <w:p w14:paraId="501D5892" w14:textId="77777777" w:rsidR="00382628" w:rsidRDefault="00382628">
    <w:pPr>
      <w:keepNext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sz w:val="24"/>
        <w:szCs w:val="24"/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28"/>
    <w:rsid w:val="00084FFF"/>
    <w:rsid w:val="00125F2C"/>
    <w:rsid w:val="00127B0C"/>
    <w:rsid w:val="00143A24"/>
    <w:rsid w:val="00163DED"/>
    <w:rsid w:val="001867DB"/>
    <w:rsid w:val="001B4B46"/>
    <w:rsid w:val="001D0D7A"/>
    <w:rsid w:val="00233BBC"/>
    <w:rsid w:val="002412FE"/>
    <w:rsid w:val="002B7961"/>
    <w:rsid w:val="002C3621"/>
    <w:rsid w:val="002F7CD1"/>
    <w:rsid w:val="003502E1"/>
    <w:rsid w:val="00353A96"/>
    <w:rsid w:val="0038163E"/>
    <w:rsid w:val="00382628"/>
    <w:rsid w:val="00467BC5"/>
    <w:rsid w:val="00481098"/>
    <w:rsid w:val="004949E2"/>
    <w:rsid w:val="004A48A4"/>
    <w:rsid w:val="004A6AB9"/>
    <w:rsid w:val="00507B48"/>
    <w:rsid w:val="006519FA"/>
    <w:rsid w:val="00691665"/>
    <w:rsid w:val="006F3423"/>
    <w:rsid w:val="007127AA"/>
    <w:rsid w:val="007211A4"/>
    <w:rsid w:val="00750610"/>
    <w:rsid w:val="00756CC0"/>
    <w:rsid w:val="007628A2"/>
    <w:rsid w:val="00773F9F"/>
    <w:rsid w:val="00791FCC"/>
    <w:rsid w:val="007A1E06"/>
    <w:rsid w:val="007B0136"/>
    <w:rsid w:val="007E5B63"/>
    <w:rsid w:val="007F154E"/>
    <w:rsid w:val="00831EA8"/>
    <w:rsid w:val="00840706"/>
    <w:rsid w:val="00896B6A"/>
    <w:rsid w:val="008978F3"/>
    <w:rsid w:val="009F029F"/>
    <w:rsid w:val="00A5343C"/>
    <w:rsid w:val="00AA0A82"/>
    <w:rsid w:val="00B01D35"/>
    <w:rsid w:val="00BA00FC"/>
    <w:rsid w:val="00C778F8"/>
    <w:rsid w:val="00C96CF4"/>
    <w:rsid w:val="00CD78DD"/>
    <w:rsid w:val="00D8095F"/>
    <w:rsid w:val="00EA2D1A"/>
    <w:rsid w:val="00EB6E41"/>
    <w:rsid w:val="00EE4464"/>
    <w:rsid w:val="00F17CA0"/>
    <w:rsid w:val="00F54EE5"/>
    <w:rsid w:val="00F6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9BF72"/>
  <w15:docId w15:val="{AD05B3B3-047F-4BFD-8693-54C65E07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semiHidden/>
    <w:qFormat/>
    <w:rsid w:val="000230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DE21AF"/>
  </w:style>
  <w:style w:type="character" w:customStyle="1" w:styleId="a5">
    <w:name w:val="Нижний колонтитул Знак"/>
    <w:basedOn w:val="a0"/>
    <w:uiPriority w:val="99"/>
    <w:qFormat/>
    <w:rsid w:val="00DE21AF"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styleId="a7">
    <w:name w:val="Body Text"/>
    <w:rsid w:val="001B6FD1"/>
    <w:pPr>
      <w:widowControl w:val="0"/>
      <w:spacing w:after="140" w:line="288" w:lineRule="auto"/>
    </w:pPr>
    <w:rPr>
      <w:lang w:eastAsia="zh-CN" w:bidi="hi-IN"/>
    </w:rPr>
  </w:style>
  <w:style w:type="paragraph" w:styleId="a8">
    <w:name w:val="List"/>
    <w:basedOn w:val="a7"/>
    <w:rsid w:val="001B6FD1"/>
    <w:rPr>
      <w:rFonts w:cs="Lucida Sans"/>
    </w:rPr>
  </w:style>
  <w:style w:type="paragraph" w:styleId="a9">
    <w:name w:val="caption"/>
    <w:basedOn w:val="LO-normal1"/>
    <w:qFormat/>
    <w:rsid w:val="001B6FD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LO-normal1"/>
    <w:qFormat/>
    <w:rsid w:val="001B6FD1"/>
    <w:pPr>
      <w:suppressLineNumbers/>
    </w:pPr>
    <w:rPr>
      <w:rFonts w:cs="Lucida Sans"/>
    </w:rPr>
  </w:style>
  <w:style w:type="paragraph" w:customStyle="1" w:styleId="LO-normal3">
    <w:name w:val="LO-normal3"/>
    <w:qFormat/>
    <w:rPr>
      <w:lang w:eastAsia="zh-CN" w:bidi="hi-IN"/>
    </w:rPr>
  </w:style>
  <w:style w:type="paragraph" w:customStyle="1" w:styleId="LO-normal1">
    <w:name w:val="LO-normal1"/>
    <w:qFormat/>
    <w:rPr>
      <w:lang w:eastAsia="zh-CN" w:bidi="hi-IN"/>
    </w:rPr>
  </w:style>
  <w:style w:type="paragraph" w:customStyle="1" w:styleId="LO-normal">
    <w:name w:val="LO-normal"/>
    <w:qFormat/>
    <w:rsid w:val="007F03D8"/>
    <w:rPr>
      <w:lang w:eastAsia="zh-CN" w:bidi="hi-IN"/>
    </w:rPr>
  </w:style>
  <w:style w:type="paragraph" w:customStyle="1" w:styleId="10">
    <w:name w:val="Обычный1"/>
    <w:qFormat/>
    <w:rsid w:val="001B6FD1"/>
    <w:rPr>
      <w:lang w:eastAsia="zh-CN" w:bidi="hi-IN"/>
    </w:rPr>
  </w:style>
  <w:style w:type="paragraph" w:styleId="ab">
    <w:name w:val="header"/>
    <w:basedOn w:val="LO-normal1"/>
    <w:uiPriority w:val="99"/>
    <w:unhideWhenUsed/>
    <w:rsid w:val="00DE21AF"/>
    <w:pPr>
      <w:tabs>
        <w:tab w:val="center" w:pos="4844"/>
        <w:tab w:val="right" w:pos="9689"/>
      </w:tabs>
    </w:pPr>
  </w:style>
  <w:style w:type="paragraph" w:styleId="ac">
    <w:name w:val="footer"/>
    <w:basedOn w:val="LO-normal1"/>
    <w:uiPriority w:val="99"/>
    <w:unhideWhenUsed/>
    <w:rsid w:val="00DE21AF"/>
    <w:pPr>
      <w:tabs>
        <w:tab w:val="center" w:pos="4844"/>
        <w:tab w:val="right" w:pos="9689"/>
      </w:tabs>
    </w:p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rsid w:val="007F03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rsid w:val="007F03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rsid w:val="007F03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rsid w:val="001B6F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rsid w:val="001B6F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rsid w:val="001B6F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oNV1iXRDCyXorbF3I3FSIHT/A==">CgMxLjAyDmguZm1maGc3NXVtcWs2Mg1oLjcwbGJlM2d1em40OAByITF6N2JQcExGUzhYZkZMS1JNZ1ZxeTVDT0FoSG5veE1LTw==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Талгат</dc:creator>
  <cp:lastModifiedBy>Нариман А. Дюсекеев</cp:lastModifiedBy>
  <cp:revision>54</cp:revision>
  <cp:lastPrinted>2025-07-09T08:54:00Z</cp:lastPrinted>
  <dcterms:created xsi:type="dcterms:W3CDTF">2024-03-12T07:00:00Z</dcterms:created>
  <dcterms:modified xsi:type="dcterms:W3CDTF">2025-10-06T12:02:00Z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