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Russian to Kazakh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Translated from Russian to Kazakh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93087" w:rsidRPr="00812D35" w:rsidRDefault="007503AB" w:rsidP="00812D35">
      <w:pPr>
        <w:jc w:val="center"/>
        <w:rPr>
          <w:b/>
        </w:rPr>
      </w:pPr>
      <w:r w:rsidRPr="00812D35">
        <w:rPr>
          <w:b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:rsidR="007503AB" w:rsidRPr="00812D35" w:rsidRDefault="007503AB" w:rsidP="00812D35">
      <w:pPr>
        <w:rPr>
          <w:b/>
        </w:rPr>
      </w:pPr>
    </w:p>
    <w:p w:rsidR="007503AB" w:rsidRPr="00812D35" w:rsidRDefault="007503AB" w:rsidP="00812D35">
      <w:pPr>
        <w:jc w:val="center"/>
        <w:rPr>
          <w:b/>
        </w:rPr>
      </w:pPr>
      <w:r w:rsidRPr="00812D35">
        <w:rPr>
          <w:b/>
        </w:rPr>
        <w:t xml:space="preserve">Протокол</w:t>
      </w:r>
    </w:p>
    <w:p w:rsidR="007503AB" w:rsidRPr="00812D35" w:rsidRDefault="007503AB" w:rsidP="00812D35">
      <w:pPr>
        <w:jc w:val="center"/>
        <w:rPr>
          <w:b/>
        </w:rPr>
      </w:pPr>
      <w:r w:rsidRPr="00812D35">
        <w:rPr>
          <w:b/>
        </w:rPr>
        <w:t xml:space="preserve">қызметтерге баға ұсыныстарын сұрату арқылы сатып алу қорытындылары бойынша комиссия отырыстары</w:t>
      </w:r>
    </w:p>
    <w:p w:rsidR="00812D35" w:rsidRPr="00812D35" w:rsidRDefault="00812D35" w:rsidP="00812D35">
      <w:pPr>
        <w:ind w:left="349"/>
        <w:jc w:val="center"/>
        <w:rPr>
          <w:b/>
        </w:rPr>
      </w:pPr>
    </w:p>
    <w:p w:rsidR="003D1721" w:rsidRPr="0022718A" w:rsidRDefault="003D1721" w:rsidP="003D1721">
      <w:pPr>
        <w:rPr>
          <w:bCs/>
        </w:rPr>
      </w:pPr>
      <w:r w:rsidRPr="0022718A">
        <w:rPr>
          <w:bCs/>
        </w:rPr>
        <w:t xml:space="preserve">Горняк No ВЖУ/409</w:t>
      </w:r>
      <w:r w:rsidR="003D1CA6">
        <w:t>27 желтоқсан 2023 жыл</w:t>
      </w:r>
    </w:p>
    <w:p w:rsidR="003D1721" w:rsidRPr="0022718A" w:rsidRDefault="003D1721" w:rsidP="003D1721">
      <w:pPr>
        <w:rPr>
          <w:bCs/>
        </w:rPr>
      </w:pPr>
      <w:r w:rsidRPr="0022718A">
        <w:rPr>
          <w:bCs/>
        </w:rPr>
        <w:t xml:space="preserve">Вокзальная к-сі, 95а 11:00</w:t>
      </w:r>
    </w:p>
    <w:p w:rsidR="003D1721" w:rsidRPr="0022718A" w:rsidRDefault="003D1721" w:rsidP="003D1721"/>
    <w:p w:rsidR="003D1721" w:rsidRPr="0022718A" w:rsidRDefault="003D1721" w:rsidP="003D1721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Тендерлік комиссияның құрамында: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комиссияның төрағасы – «ҚТЖ» ҰК» АҚ филиалы «Шығыс темір жол учаскесі» – «Илецк темір жол учаскесі» директорының орынбасары Д.У.Қожахметов;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Конкурстық комиссия төрағасының орынбасары – «ҚТЖ» ҰК» АҚ – «Илецк темір жол учаскесі» филиалының «Шығыс темір жол учаскесі» директорының орынбасары, бас инженері Н.Н.Кулиманов;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 мүшелері: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>- «ҚТЖ» ҰК» АҚ – «Илецк темір жол учаскесі» филиалының «Шығыс темір жол учаскесінің» жетекші экономисі Т.А.Логвиненко;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>- «ҚТЖ» ҰК» АҚ – «Илецк темір жол учаскесі» филиалының «Шығыс темір жол учаскесі» жетекші заң кеңесшісі Ғ.Жұбатқан;</w:t>
      </w:r>
    </w:p>
    <w:p w:rsidR="003D1721" w:rsidRPr="0022718A" w:rsidRDefault="003D1721" w:rsidP="003D1721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- «ҚТЖ» ҰК» АҚ – «Илецк темір жол учаскесі» филиалының «Шығыс темір жол учаскесі» жетекші есепшісі Е.К.Солохина;</w:t>
      </w:r>
      <w:bookmarkStart w:id="0" w:name="_GoBack"/>
      <w:bookmarkEnd w:id="0"/>
    </w:p>
    <w:p w:rsidR="003D1721" w:rsidRPr="0022718A" w:rsidRDefault="003D1721" w:rsidP="003D1721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баға ұсыныстарын сұрату арқылы жұмыстарды және қызметтерді сатып алу нәтижелерін жүргізді:</w:t>
      </w:r>
    </w:p>
    <w:p w:rsidR="003D1721" w:rsidRPr="0022718A" w:rsidRDefault="003D1721" w:rsidP="003D1721">
      <w:pPr>
        <w:pStyle w:val="a7"/>
        <w:ind w:left="0"/>
        <w:contextualSpacing w:val="0"/>
        <w:jc w:val="both"/>
        <w:rPr>
          <w:b/>
          <w:bCs/>
        </w:rPr>
      </w:pPr>
      <w:r>
        <w:rPr>
          <w:rFonts w:eastAsia="Calibri"/>
        </w:rPr>
        <w:t>2.</w:t>
      </w:r>
      <w:r>
        <w:rPr>
          <w:rFonts w:eastAsia="Calibri"/>
        </w:rPr>
        <w:tab/>
        <w:t>21.12.2023 15:3</w:t>
      </w:r>
      <w:r w:rsidRPr="0022718A">
        <w:rPr>
          <w:rFonts w:eastAsia="Calibri"/>
        </w:rPr>
        <w:t xml:space="preserve">658424, Алтай өлкесі, Локтев ауданы, Горняк қ., Вокзальная к-сі, 95а, бөлме мекенжайы бойынша 5 сағат. тендерлер өткiзу, баға ұсынысы әдiсiмен сатып алуға қатысуға өтiнiмдер салынған конверттердi ашу рәсiмiн жүзеге асыру:</w:t>
      </w:r>
    </w:p>
    <w:tbl>
      <w:tblPr>
        <w:tblW w:w="91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9"/>
        <w:gridCol w:w="1976"/>
        <w:gridCol w:w="2262"/>
        <w:gridCol w:w="1535"/>
        <w:gridCol w:w="870"/>
        <w:gridCol w:w="1512"/>
      </w:tblGrid>
      <w:tr w:rsidR="003D1721" w:rsidRPr="0022718A" w:rsidTr="00A117EC">
        <w:trPr>
          <w:trHeight w:val="10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Лот №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ENS TRU коды*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Сатып алынатын тауарлардың атауы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Өлшем бірлігі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Саны (көлемі)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1721">
              <w:rPr>
                <w:color w:val="000000"/>
                <w:sz w:val="20"/>
                <w:szCs w:val="20"/>
                <w:lang w:bidi="ug-CN"/>
              </w:rPr>
              <w:t>ҚҚС-сыз рубльдегі сома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749014.000.000000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 xml:space="preserve">Метеорологиялық және гидрологиялық мониторинг және қоршаған ортаны бақылау.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 Мағынасы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39 268,13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773919.900.000000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Драйвермен әуе платформаларын жалға алу қызметтері. Тазалау және қар тазалау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Сағат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494119.900.000000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Көмір жеткізу қызметтері, соның ішінде ВЖУ станцияларына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386 049,52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802010.000.000004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Өрт дабылына техникалық қызмет көрсету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Ай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480 000,00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620920.000.000013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Ақпараттық ресурстарға қолжетімділікті қамтамасыз ету қызметтері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Ай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141 192,00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931919.900.000000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 xml:space="preserve">Газетте хабарландыру жариялау.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Шаршы сантиметр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38 270,83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 xml:space="preserve">Үй-жайларды тарақандардан дезинсекциялау.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Шаршы метр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 xml:space="preserve">Үй-жайларды дезинфекциялау.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Шаршы метр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10 800,00</w:t>
            </w:r>
          </w:p>
        </w:tc>
      </w:tr>
      <w:tr w:rsidR="003D1721" w:rsidRPr="0022718A" w:rsidTr="00A117E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 xml:space="preserve">Тұрғын үйлерді және жергілікті аумақтарды санитарлық-гигиеналық тазалау.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Шаршы метр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18264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color w:val="000000"/>
                <w:sz w:val="20"/>
                <w:szCs w:val="20"/>
              </w:rPr>
            </w:pPr>
            <w:r w:rsidRPr="003D1721">
              <w:rPr>
                <w:color w:val="000000"/>
                <w:sz w:val="20"/>
                <w:szCs w:val="20"/>
              </w:rPr>
              <w:t>27 396,00</w:t>
            </w:r>
          </w:p>
        </w:tc>
      </w:tr>
    </w:tbl>
    <w:p w:rsidR="003D1721" w:rsidRPr="0097302B" w:rsidRDefault="003D1721" w:rsidP="003D172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үлестері) тікелей немесе жанама түрде «Самұрық-Қазына» АҚ Директорлар кеңесінің шешімімен бекітілген «Самұрық-Қазына» АҚ-на меншік немесе сенімгерлік басқару құқығында тиесілі осы отырыс хаттамасына № 3 қосымша «Самұрық-Қазына» АҚ Директорлар кеңесінің 2022 жылғы 3 наурыздағы № 193 «Самұрық-Қазына» АҚ Директорлар кеңесінің шешімімен енгізілген өзгерістер мен толықтырулармен (09.02.2023 ж. № 211 хаттама) Қосымша № 3 «Самұрық-Қазына» АҚ Директорлар кеңесінің шешімімен енгізілген өзгерістер мен толықтырулармен «Самұрық-Қазына» АҚ Директорлар кеңесінің 2022 жылғы 3 наурыздағы № 193 хаттамасы (№ № хаттама). 2022 жылғы 10 маусымдағы 197, 2022 жылғы 26 тамыздағы № 202 хаттама, 2022 жылғы 13 желтоқсандағы № 207 хаттама, 9 ақпандағы № 211 хаттама, 2023 жылғы 28 ақпандағы № 212 хаттама).</w:t>
      </w:r>
    </w:p>
    <w:p w:rsidR="003D1721" w:rsidRPr="0022718A" w:rsidRDefault="003D1721" w:rsidP="003D1721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 No 1, 6, 7, 8, 9 лоттары бойынша тендер өткізілген жоқ.</w:t>
      </w:r>
    </w:p>
    <w:p w:rsidR="003D1721" w:rsidRPr="0022718A" w:rsidRDefault="003D1721" w:rsidP="003D1721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 Тендерлiк өтiнiмдердi ұсынудың соңғы мерзiмi өткенге дейiн көрсетiлетiн қызметтердi сатып алуға қатысуға конкурстық өтiнiмдердi мынадай әлеуеттi өнiм берушiлер берген: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3D1721" w:rsidRPr="0022718A" w:rsidTr="00A117EC">
        <w:trPr>
          <w:trHeight w:val="180"/>
        </w:trPr>
        <w:tc>
          <w:tcPr>
            <w:tcW w:w="1615" w:type="dxa"/>
          </w:tcPr>
          <w:p w:rsidR="003D1721" w:rsidRPr="003D1721" w:rsidRDefault="003D1721" w:rsidP="00A117EC">
            <w:pPr>
              <w:jc w:val="both"/>
              <w:rPr>
                <w:sz w:val="20"/>
                <w:szCs w:val="20"/>
              </w:rPr>
            </w:pPr>
          </w:p>
          <w:p w:rsidR="003D1721" w:rsidRPr="003D1721" w:rsidRDefault="003D1721" w:rsidP="00A117EC">
            <w:pPr>
              <w:jc w:val="both"/>
              <w:rPr>
                <w:sz w:val="20"/>
                <w:szCs w:val="20"/>
                <w:lang w:val="kk-KZ"/>
              </w:rPr>
            </w:pPr>
            <w:r w:rsidRPr="003D1721">
              <w:rPr>
                <w:sz w:val="20"/>
                <w:szCs w:val="20"/>
              </w:rPr>
              <w:t xml:space="preserve">Лот №</w:t>
            </w:r>
          </w:p>
        </w:tc>
        <w:tc>
          <w:tcPr>
            <w:tcW w:w="2352" w:type="dxa"/>
            <w:vAlign w:val="center"/>
          </w:tcPr>
          <w:p w:rsidR="003D1721" w:rsidRPr="003D1721" w:rsidRDefault="003D1721" w:rsidP="00A117EC">
            <w:pPr>
              <w:jc w:val="both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Әлеуетті жеткізушінің атауы</w:t>
            </w:r>
          </w:p>
        </w:tc>
        <w:tc>
          <w:tcPr>
            <w:tcW w:w="3227" w:type="dxa"/>
            <w:vAlign w:val="center"/>
          </w:tcPr>
          <w:p w:rsidR="003D1721" w:rsidRPr="003D1721" w:rsidRDefault="003D1721" w:rsidP="00A117EC">
            <w:pPr>
              <w:jc w:val="both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Орналасу мекенжайы</w:t>
            </w:r>
          </w:p>
        </w:tc>
        <w:tc>
          <w:tcPr>
            <w:tcW w:w="2157" w:type="dxa"/>
            <w:vAlign w:val="center"/>
          </w:tcPr>
          <w:p w:rsidR="003D1721" w:rsidRPr="003D1721" w:rsidRDefault="003D1721" w:rsidP="00A117EC">
            <w:pPr>
              <w:jc w:val="both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Баға ұсынысын беру күні мен уақыты</w:t>
            </w:r>
          </w:p>
        </w:tc>
      </w:tr>
      <w:tr w:rsidR="003D1721" w:rsidRPr="0022718A" w:rsidTr="00A117EC">
        <w:trPr>
          <w:trHeight w:val="758"/>
        </w:trPr>
        <w:tc>
          <w:tcPr>
            <w:tcW w:w="1615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2</w:t>
            </w:r>
          </w:p>
          <w:p w:rsidR="003D1721" w:rsidRPr="003D1721" w:rsidRDefault="003D1721" w:rsidP="00A117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</w:rPr>
            </w:pPr>
            <w:r w:rsidRPr="003D1721">
              <w:rPr>
                <w:rFonts w:eastAsia="Calibri"/>
                <w:sz w:val="20"/>
                <w:szCs w:val="20"/>
              </w:rPr>
              <w:t xml:space="preserve">И.П.Барышев Р.А.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3D1721">
              <w:rPr>
                <w:rFonts w:eastAsia="Calibri"/>
                <w:sz w:val="20"/>
                <w:szCs w:val="20"/>
                <w:lang w:val="kk-KZ"/>
              </w:rPr>
              <w:t>658418, Ресей Федерациясы, Алтай өлкесі, Локтев ауданы, Горняк қаласы, Автомобилист к-сі, 5, 4 үй.</w:t>
            </w:r>
          </w:p>
        </w:tc>
        <w:tc>
          <w:tcPr>
            <w:tcW w:w="2157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  <w:lang w:val="kk-KZ"/>
              </w:rPr>
              <w:t>20.12.2023, сағат 14:00</w:t>
            </w:r>
          </w:p>
        </w:tc>
      </w:tr>
      <w:tr w:rsidR="003D1721" w:rsidRPr="0022718A" w:rsidTr="00A117EC">
        <w:trPr>
          <w:trHeight w:val="699"/>
        </w:trPr>
        <w:tc>
          <w:tcPr>
            <w:tcW w:w="1615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3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</w:rPr>
            </w:pPr>
            <w:r w:rsidRPr="003D1721">
              <w:rPr>
                <w:rFonts w:eastAsia="Calibri"/>
                <w:sz w:val="20"/>
                <w:szCs w:val="20"/>
              </w:rPr>
              <w:t>«Локтевское МТС» жауапкершілігі шектеулі серіктестігі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3D1721">
              <w:rPr>
                <w:rFonts w:eastAsia="Calibri"/>
                <w:sz w:val="20"/>
                <w:szCs w:val="20"/>
                <w:lang w:val="kk-KZ"/>
              </w:rPr>
              <w:t>658421, Алтай өлкесі, Горняк қ., Локтевский ауданы, көш. Пушкина 40</w:t>
            </w:r>
          </w:p>
        </w:tc>
        <w:tc>
          <w:tcPr>
            <w:tcW w:w="2157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  <w:lang w:val="kk-KZ"/>
              </w:rPr>
              <w:t>19.12.2023, уақыт 17:30</w:t>
            </w:r>
          </w:p>
        </w:tc>
      </w:tr>
      <w:tr w:rsidR="003D1721" w:rsidRPr="0022718A" w:rsidTr="00A117EC">
        <w:trPr>
          <w:trHeight w:val="851"/>
        </w:trPr>
        <w:tc>
          <w:tcPr>
            <w:tcW w:w="1615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4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</w:rPr>
            </w:pPr>
            <w:r w:rsidRPr="003D1721">
              <w:rPr>
                <w:rFonts w:eastAsia="Calibri"/>
                <w:sz w:val="20"/>
                <w:szCs w:val="20"/>
              </w:rPr>
              <w:t>И.П.Трошков Д.В.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3D1721">
              <w:rPr>
                <w:rFonts w:eastAsia="Calibri"/>
                <w:sz w:val="20"/>
                <w:szCs w:val="20"/>
                <w:lang w:val="kk-KZ"/>
              </w:rPr>
              <w:t>658224, Алтай өлкесі, Рубцовск қ., Комсомольская к-сі, 71, 32</w:t>
            </w:r>
          </w:p>
        </w:tc>
        <w:tc>
          <w:tcPr>
            <w:tcW w:w="2157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  <w:lang w:val="kk-KZ"/>
              </w:rPr>
              <w:t>20.12.2023, сағат 10:00</w:t>
            </w:r>
          </w:p>
        </w:tc>
      </w:tr>
      <w:tr w:rsidR="003D1721" w:rsidRPr="0022718A" w:rsidTr="00A117EC">
        <w:trPr>
          <w:trHeight w:val="834"/>
        </w:trPr>
        <w:tc>
          <w:tcPr>
            <w:tcW w:w="1615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</w:rPr>
              <w:t>5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D1721" w:rsidRPr="003D1721" w:rsidRDefault="003D1721" w:rsidP="00A117EC">
            <w:pPr>
              <w:rPr>
                <w:rFonts w:eastAsia="Calibri"/>
                <w:sz w:val="20"/>
                <w:szCs w:val="20"/>
              </w:rPr>
            </w:pPr>
            <w:r w:rsidRPr="003D1721">
              <w:rPr>
                <w:rFonts w:eastAsia="Calibri"/>
                <w:sz w:val="20"/>
                <w:szCs w:val="20"/>
              </w:rPr>
              <w:t>«ЮРКОМП» ЖШС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3D1721">
              <w:rPr>
                <w:rFonts w:eastAsia="Calibri"/>
                <w:sz w:val="20"/>
                <w:szCs w:val="20"/>
                <w:lang w:val="kk-KZ"/>
              </w:rPr>
              <w:t>656023, Алтай өлкесі, Барнаул, 5-Батыс көш., 85/14.</w:t>
            </w:r>
          </w:p>
        </w:tc>
        <w:tc>
          <w:tcPr>
            <w:tcW w:w="2157" w:type="dxa"/>
            <w:vAlign w:val="center"/>
          </w:tcPr>
          <w:p w:rsidR="003D1721" w:rsidRPr="003D1721" w:rsidRDefault="003D1721" w:rsidP="00A117EC">
            <w:pPr>
              <w:jc w:val="center"/>
              <w:rPr>
                <w:sz w:val="20"/>
                <w:szCs w:val="20"/>
              </w:rPr>
            </w:pPr>
            <w:r w:rsidRPr="003D1721">
              <w:rPr>
                <w:sz w:val="20"/>
                <w:szCs w:val="20"/>
                <w:lang w:val="kk-KZ"/>
              </w:rPr>
              <w:t>19.12.2023, уақыты 09 сағат 00 минут</w:t>
            </w:r>
          </w:p>
        </w:tc>
      </w:tr>
    </w:tbl>
    <w:p w:rsidR="003D1721" w:rsidRPr="0022718A" w:rsidRDefault="003D1721" w:rsidP="003D1721">
      <w:pPr>
        <w:pStyle w:val="a7"/>
        <w:ind w:left="0"/>
        <w:contextualSpacing w:val="0"/>
        <w:jc w:val="both"/>
      </w:pPr>
    </w:p>
    <w:p w:rsidR="003D1721" w:rsidRPr="0022718A" w:rsidRDefault="003D1721" w:rsidP="003D1721">
      <w:pPr>
        <w:pStyle w:val="a7"/>
        <w:ind w:left="0"/>
        <w:contextualSpacing w:val="0"/>
        <w:jc w:val="both"/>
      </w:pPr>
      <w:r w:rsidRPr="0022718A">
        <w:t>6. Баға ұсынысында жеткізуші мәлімдеген бағалар туралы мәліметтер: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3D1721" w:rsidRPr="0022718A" w:rsidTr="00A117EC">
        <w:trPr>
          <w:trHeight w:val="1595"/>
        </w:trPr>
        <w:tc>
          <w:tcPr>
            <w:tcW w:w="795" w:type="dxa"/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Лот №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Лоттың атауы және әлеуетті жеткізуші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Саны (қажеттілік көлемі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Әлеуетті жеткізушінің рубльдегі баға ұсынысы. бірлікке ҚҚС-сыз.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Жалпы әлеуетті жеткізуші руб.</w:t>
            </w: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 xml:space="preserve">Метеорологиялық және гидрологиялық мониторинг және қоршаған ортаны бақылау.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>Драйвермен әуе платформаларын жалға алу қызметтері. Тазалау және қар тазалау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</w:rPr>
            </w:pPr>
            <w:r w:rsidRPr="003D1721">
              <w:rPr>
                <w:rFonts w:eastAsia="Calibri"/>
                <w:sz w:val="20"/>
              </w:rPr>
              <w:lastRenderedPageBreak/>
              <w:t xml:space="preserve">И.П.Барышев Р.А.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100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2600.00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  <w:r w:rsidRPr="003D1721">
              <w:rPr>
                <w:sz w:val="20"/>
                <w:lang w:val="kk-KZ"/>
              </w:rPr>
              <w:t>260000,00</w:t>
            </w: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>Көмір жеткізу қызметтері, соның ішінде ВЖУ станцияларына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</w:rPr>
            </w:pPr>
            <w:r w:rsidRPr="003D1721">
              <w:rPr>
                <w:rFonts w:eastAsia="Calibri"/>
                <w:sz w:val="20"/>
              </w:rPr>
              <w:t>«Локтевское МТС» жауапкершілігі шектеулі серіктестігі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4160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92,75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  <w:r w:rsidRPr="003D1721">
              <w:rPr>
                <w:sz w:val="20"/>
                <w:lang w:val="kk-KZ"/>
              </w:rPr>
              <w:t>385840.00</w:t>
            </w: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>Өрт дабылына техникалық қызмет көрсету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</w:rPr>
            </w:pPr>
            <w:r w:rsidRPr="003D1721">
              <w:rPr>
                <w:rFonts w:eastAsia="Calibri"/>
                <w:sz w:val="20"/>
              </w:rPr>
              <w:t>И.П.Трошков Д.В.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12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39870,00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  <w:r w:rsidRPr="003D1721">
              <w:rPr>
                <w:sz w:val="20"/>
                <w:lang w:val="kk-KZ"/>
              </w:rPr>
              <w:t>478440.00</w:t>
            </w: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>Ақпараттық ресурстарға қолжетімділікті қамтамасыз ету қызметтері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«ЮРКОМП» ЖШС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12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11726.00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  <w:r w:rsidRPr="003D1721">
              <w:rPr>
                <w:sz w:val="20"/>
                <w:lang w:val="kk-KZ"/>
              </w:rPr>
              <w:t>140712.00</w:t>
            </w: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 xml:space="preserve">Газетте хабарландыру жариялау.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7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 xml:space="preserve">Үй-жайларды тарақандардан дезинсекциялау.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8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 xml:space="preserve">Үй-жайларды дезинфекциялау.</w:t>
            </w:r>
          </w:p>
          <w:p w:rsidR="003D1721" w:rsidRPr="003D1721" w:rsidRDefault="003D1721" w:rsidP="00A117EC">
            <w:pPr>
              <w:rPr>
                <w:color w:val="000000"/>
                <w:sz w:val="20"/>
              </w:rPr>
            </w:pP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</w:p>
        </w:tc>
      </w:tr>
      <w:tr w:rsidR="003D1721" w:rsidRPr="0022718A" w:rsidTr="00A117EC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rPr>
                <w:sz w:val="20"/>
              </w:rPr>
            </w:pPr>
            <w:r w:rsidRPr="003D1721">
              <w:rPr>
                <w:sz w:val="20"/>
              </w:rPr>
              <w:t>9</w:t>
            </w:r>
          </w:p>
        </w:tc>
        <w:tc>
          <w:tcPr>
            <w:tcW w:w="8561" w:type="dxa"/>
            <w:gridSpan w:val="4"/>
            <w:vAlign w:val="center"/>
          </w:tcPr>
          <w:p w:rsidR="003D1721" w:rsidRPr="003D1721" w:rsidRDefault="003D1721" w:rsidP="00A117EC">
            <w:pPr>
              <w:rPr>
                <w:color w:val="000000"/>
                <w:sz w:val="20"/>
              </w:rPr>
            </w:pPr>
            <w:r w:rsidRPr="003D1721">
              <w:rPr>
                <w:color w:val="000000"/>
                <w:sz w:val="20"/>
              </w:rPr>
              <w:t>Тұрғын үйлерді және жергілікті аумақтарды санитарлық-гигиеналық тазалау.</w:t>
            </w:r>
          </w:p>
        </w:tc>
      </w:tr>
      <w:tr w:rsidR="003D1721" w:rsidRPr="0022718A" w:rsidTr="00A117EC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21" w:rsidRPr="003D1721" w:rsidRDefault="003D1721" w:rsidP="00A117EC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3D1721">
              <w:rPr>
                <w:rFonts w:eastAsia="Calibri"/>
                <w:sz w:val="20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D1721" w:rsidRPr="003D1721" w:rsidRDefault="003D1721" w:rsidP="00A117EC">
            <w:pPr>
              <w:rPr>
                <w:sz w:val="20"/>
                <w:lang w:val="kk-KZ"/>
              </w:rPr>
            </w:pPr>
          </w:p>
        </w:tc>
      </w:tr>
    </w:tbl>
    <w:p w:rsidR="003D1721" w:rsidRDefault="003D1721" w:rsidP="003D1721">
      <w:pPr>
        <w:pStyle w:val="a9"/>
        <w:ind w:right="-1"/>
        <w:jc w:val="both"/>
        <w:rPr>
          <w:sz w:val="24"/>
          <w:szCs w:val="24"/>
        </w:rPr>
      </w:pPr>
    </w:p>
    <w:p w:rsidR="002D40B2" w:rsidRPr="003D1721" w:rsidRDefault="00984DBD" w:rsidP="001D0F58">
      <w:pPr>
        <w:pStyle w:val="a9"/>
        <w:ind w:right="-1" w:firstLine="567"/>
        <w:jc w:val="both"/>
        <w:rPr>
          <w:sz w:val="24"/>
          <w:szCs w:val="24"/>
        </w:rPr>
      </w:pPr>
      <w:r w:rsidRPr="003D1721">
        <w:rPr>
          <w:sz w:val="24"/>
          <w:szCs w:val="24"/>
        </w:rPr>
        <w:t xml:space="preserve">Ашық дауыс беру арқылы баға ұсыныстарын бағалау және салыстыру нәтижелері бойынша конкурстық комиссия ҚАУЛЫ ЕТЕДІ:</w:t>
      </w:r>
    </w:p>
    <w:p w:rsidR="00812D35" w:rsidRPr="003D1721" w:rsidRDefault="003D1721" w:rsidP="001D0F58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 w:rsidRPr="003D1721">
        <w:t>No 2, 3, 4, 5 лоттар бойынша баға ұсыныстары әдісін қолдану арқылы көрсетілетін қызметтерді сатып алу Тәртіптің 53-бабының 3-тармағына сәйкес жүзеге асырылды деп танылады.</w:t>
      </w:r>
    </w:p>
    <w:p w:rsidR="003D2284" w:rsidRPr="003D1721" w:rsidRDefault="003D1721" w:rsidP="003D2284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 w:rsidRPr="003D1721">
        <w:t>No 1,6,7,8,9 лот бойынша Тәртіптің 53-бабының 2-тармағының 1) тармақшасына сәйкес баға ұсыныстары әдісін пайдалана отырып көрсетілетін қызметтерді сатып алу жарамсыз деп танылсын.</w:t>
      </w:r>
    </w:p>
    <w:p w:rsidR="00F85FC4" w:rsidRPr="003D1721" w:rsidRDefault="003D1721" w:rsidP="003D1721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>
        <w:t>Келісімшарттардың жасалуын 2 санатты инженер Жұбатқан С қамтамасыз етеді.</w:t>
      </w:r>
    </w:p>
    <w:p w:rsidR="00F85FC4" w:rsidRPr="00812D35" w:rsidRDefault="00F85FC4" w:rsidP="001D0F58">
      <w:pPr>
        <w:ind w:right="-1" w:firstLine="567"/>
        <w:jc w:val="both"/>
      </w:pPr>
      <w:r w:rsidRPr="00812D35">
        <w:t>Осы шешімге келесілер дауыс берді:</w:t>
      </w:r>
    </w:p>
    <w:p w:rsidR="00F85FC4" w:rsidRPr="00812D35" w:rsidRDefault="003D1721" w:rsidP="003D2284">
      <w:pPr>
        <w:ind w:right="-1" w:firstLine="567"/>
        <w:jc w:val="both"/>
      </w:pPr>
      <w:r>
        <w:t>ЖОЛДАУШЫ – 5 (бес) дауыс</w:t>
      </w:r>
    </w:p>
    <w:p w:rsidR="00F85FC4" w:rsidRPr="00F85FC4" w:rsidRDefault="00F85FC4" w:rsidP="00F85FC4">
      <w:pPr>
        <w:ind w:firstLine="709"/>
        <w:rPr>
          <w:rFonts w:eastAsia="Calibri"/>
        </w:rPr>
      </w:pPr>
    </w:p>
    <w:p w:rsidR="00F85FC4" w:rsidRPr="00F85FC4" w:rsidRDefault="00F85FC4" w:rsidP="001D0F58">
      <w:pPr>
        <w:ind w:firstLine="567"/>
      </w:pPr>
      <w:r w:rsidRPr="00F85FC4">
        <w:t>ЖЕРЛЕРІ-жоқ</w:t>
      </w:r>
    </w:p>
    <w:p w:rsidR="001525F9" w:rsidRPr="00F85FC4" w:rsidRDefault="001525F9" w:rsidP="00C0640A">
      <w:pPr>
        <w:pStyle w:val="3"/>
        <w:tabs>
          <w:tab w:val="left" w:pos="1134"/>
        </w:tabs>
        <w:spacing w:after="0"/>
        <w:ind w:left="284" w:right="-2"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20"/>
        <w:gridCol w:w="388"/>
        <w:gridCol w:w="4304"/>
      </w:tblGrid>
      <w:tr w:rsidR="003D2284" w:rsidRPr="00F85FBB" w:rsidTr="00FE512A">
        <w:trPr>
          <w:trHeight w:val="426"/>
        </w:trPr>
        <w:tc>
          <w:tcPr>
            <w:tcW w:w="3920" w:type="dxa"/>
            <w:hideMark/>
          </w:tcPr>
          <w:p w:rsidR="003D2284" w:rsidRPr="00F85FBB" w:rsidRDefault="003D2284" w:rsidP="00FE512A">
            <w:pPr>
              <w:rPr>
                <w:b/>
                <w:bCs/>
              </w:rPr>
            </w:pPr>
            <w:r w:rsidRPr="00F85FBB">
              <w:rPr>
                <w:b/>
                <w:bCs/>
              </w:rPr>
              <w:t>Комиссия төрағасы</w:t>
            </w:r>
          </w:p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  <w:hideMark/>
          </w:tcPr>
          <w:p w:rsidR="003D2284" w:rsidRPr="00F85FBB" w:rsidRDefault="003D2284" w:rsidP="00FE512A">
            <w:pPr>
              <w:ind w:left="284"/>
              <w:rPr>
                <w:b/>
                <w:bCs/>
              </w:rPr>
            </w:pPr>
            <w:r w:rsidRPr="00F85FBB">
              <w:rPr>
                <w:b/>
                <w:bCs/>
              </w:rPr>
              <w:t>Комиссия төрағасының орынбасары</w:t>
            </w:r>
          </w:p>
        </w:tc>
      </w:tr>
      <w:tr w:rsidR="003D2284" w:rsidRPr="00F85FBB" w:rsidTr="00FE512A">
        <w:trPr>
          <w:trHeight w:val="634"/>
        </w:trPr>
        <w:tc>
          <w:tcPr>
            <w:tcW w:w="3920" w:type="dxa"/>
          </w:tcPr>
          <w:p w:rsidR="003D2284" w:rsidRPr="00F85FBB" w:rsidRDefault="003D2284" w:rsidP="00FE512A">
            <w:pPr>
              <w:ind w:left="284"/>
              <w:jc w:val="thaiDistribute"/>
              <w:rPr>
                <w:rFonts w:eastAsia="Arial Unicode MS"/>
              </w:rPr>
            </w:pPr>
          </w:p>
          <w:p w:rsidR="003D2284" w:rsidRPr="00F85FBB" w:rsidRDefault="003D2284" w:rsidP="00FE512A">
            <w:pPr>
              <w:jc w:val="thaiDistribute"/>
              <w:rPr>
                <w:lang w:val="kk-KZ"/>
              </w:rPr>
            </w:pPr>
            <w:r w:rsidRPr="00F85FBB">
              <w:rPr>
                <w:rFonts w:eastAsia="Arial Unicode MS"/>
              </w:rPr>
              <w:t xml:space="preserve">___________ Д.У.Қожахметов</w:t>
            </w:r>
          </w:p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ind w:left="284"/>
              <w:jc w:val="thaiDistribute"/>
              <w:rPr>
                <w:rFonts w:eastAsia="Arial Unicode MS"/>
              </w:rPr>
            </w:pPr>
          </w:p>
          <w:p w:rsidR="003D2284" w:rsidRPr="00F85FBB" w:rsidRDefault="003D1721" w:rsidP="003D1721">
            <w:pPr>
              <w:ind w:left="284"/>
              <w:jc w:val="thaiDistribute"/>
              <w:rPr>
                <w:rFonts w:eastAsia="Arial Unicode MS"/>
              </w:rPr>
            </w:pPr>
            <w:r>
              <w:rPr>
                <w:rFonts w:eastAsia="Arial Unicode MS"/>
              </w:rPr>
              <w:t>___________ Н.Н.Құлиманов</w:t>
            </w:r>
          </w:p>
        </w:tc>
      </w:tr>
      <w:tr w:rsidR="003D2284" w:rsidRPr="00F85FBB" w:rsidTr="00FE512A">
        <w:trPr>
          <w:trHeight w:val="218"/>
        </w:trPr>
        <w:tc>
          <w:tcPr>
            <w:tcW w:w="3920" w:type="dxa"/>
            <w:hideMark/>
          </w:tcPr>
          <w:p w:rsidR="003D2284" w:rsidRPr="00F85FBB" w:rsidRDefault="003D2284" w:rsidP="00FE512A">
            <w:pPr>
              <w:jc w:val="thaiDistribute"/>
              <w:rPr>
                <w:b/>
                <w:bCs/>
              </w:rPr>
            </w:pPr>
            <w:r w:rsidRPr="00F85FBB">
              <w:rPr>
                <w:b/>
                <w:bCs/>
              </w:rPr>
              <w:t>Комиссия мүшелері:</w:t>
            </w:r>
          </w:p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</w:tr>
      <w:tr w:rsidR="003D2284" w:rsidRPr="00F85FBB" w:rsidTr="00FE512A">
        <w:trPr>
          <w:trHeight w:val="634"/>
        </w:trPr>
        <w:tc>
          <w:tcPr>
            <w:tcW w:w="3920" w:type="dxa"/>
          </w:tcPr>
          <w:p w:rsidR="003D2284" w:rsidRPr="00F85FBB" w:rsidRDefault="003D2284" w:rsidP="00FE512A">
            <w:pPr>
              <w:ind w:left="284"/>
            </w:pPr>
          </w:p>
          <w:p w:rsidR="003D2284" w:rsidRPr="00F85FBB" w:rsidRDefault="003D2284" w:rsidP="00FE512A">
            <w:pPr>
              <w:jc w:val="thaiDistribute"/>
            </w:pPr>
            <w:r w:rsidRPr="00F85FBB">
              <w:rPr>
                <w:rFonts w:eastAsia="Arial Unicode MS"/>
              </w:rPr>
              <w:t xml:space="preserve">___________ Е.К.Солохина</w:t>
            </w:r>
          </w:p>
          <w:p w:rsidR="003D2284" w:rsidRPr="00F85FBB" w:rsidRDefault="003D2284" w:rsidP="00FE512A"/>
          <w:p w:rsidR="003D2284" w:rsidRPr="00F85FBB" w:rsidRDefault="003D2284" w:rsidP="00FE512A"/>
          <w:p w:rsidR="003D2284" w:rsidRPr="00F85FBB" w:rsidRDefault="003D2284" w:rsidP="00FE512A">
            <w:pPr>
              <w:rPr>
                <w:rFonts w:eastAsia="Arial Unicode MS"/>
              </w:rPr>
            </w:pPr>
            <w:r w:rsidRPr="00F85FBB">
              <w:rPr>
                <w:rFonts w:eastAsia="Arial Unicode MS"/>
              </w:rPr>
              <w:t xml:space="preserve">___________</w:t>
            </w:r>
            <w:r w:rsidRPr="00F85FBB">
              <w:rPr>
                <w:rFonts w:eastAsia="Calibri"/>
              </w:rPr>
              <w:t>Ғ.Жұбатқан</w:t>
            </w:r>
          </w:p>
          <w:p w:rsidR="003D2284" w:rsidRPr="00F85FBB" w:rsidRDefault="003D2284" w:rsidP="00FE512A"/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ind w:left="284"/>
              <w:jc w:val="thaiDistribute"/>
            </w:pPr>
          </w:p>
          <w:p w:rsidR="003D2284" w:rsidRPr="00F85FBB" w:rsidRDefault="003D2284" w:rsidP="00FE512A">
            <w:pPr>
              <w:ind w:left="284"/>
              <w:jc w:val="thaiDistribute"/>
              <w:rPr>
                <w:rFonts w:eastAsia="Calibri"/>
              </w:rPr>
            </w:pPr>
            <w:r w:rsidRPr="00F85FBB">
              <w:rPr>
                <w:rFonts w:eastAsia="Arial Unicode MS"/>
              </w:rPr>
              <w:t xml:space="preserve">___________</w:t>
            </w:r>
            <w:r w:rsidRPr="00F85FBB">
              <w:rPr>
                <w:rFonts w:eastAsia="Calibri"/>
              </w:rPr>
              <w:t>Логвиненко Т.А</w:t>
            </w:r>
          </w:p>
          <w:p w:rsidR="003D2284" w:rsidRPr="00F85FBB" w:rsidRDefault="003D2284" w:rsidP="00FE512A">
            <w:pPr>
              <w:ind w:left="284"/>
              <w:jc w:val="thaiDistribute"/>
              <w:rPr>
                <w:rFonts w:eastAsia="Calibri"/>
              </w:rPr>
            </w:pPr>
          </w:p>
          <w:p w:rsidR="003D2284" w:rsidRPr="00F85FBB" w:rsidRDefault="003D2284" w:rsidP="00FE512A">
            <w:pPr>
              <w:ind w:left="284"/>
              <w:jc w:val="thaiDistribute"/>
              <w:rPr>
                <w:rFonts w:eastAsia="Calibri"/>
              </w:rPr>
            </w:pPr>
          </w:p>
          <w:p w:rsidR="003D2284" w:rsidRPr="00F85FBB" w:rsidRDefault="003D2284" w:rsidP="00FE512A">
            <w:pPr>
              <w:ind w:left="284"/>
              <w:jc w:val="thaiDistribute"/>
            </w:pPr>
          </w:p>
        </w:tc>
      </w:tr>
      <w:tr w:rsidR="003D2284" w:rsidRPr="00F85FBB" w:rsidTr="00FE512A">
        <w:trPr>
          <w:trHeight w:val="644"/>
        </w:trPr>
        <w:tc>
          <w:tcPr>
            <w:tcW w:w="3920" w:type="dxa"/>
          </w:tcPr>
          <w:p w:rsidR="003D2284" w:rsidRPr="00F85FBB" w:rsidRDefault="003D2284" w:rsidP="00FE512A"/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rPr>
                <w:rFonts w:eastAsia="Arial Unicode MS"/>
              </w:rPr>
            </w:pPr>
            <w:r w:rsidRPr="00F85FBB">
              <w:rPr>
                <w:rFonts w:eastAsia="Arial Unicode MS"/>
              </w:rPr>
              <w:t xml:space="preserve"> </w:t>
            </w:r>
          </w:p>
          <w:p w:rsidR="003D2284" w:rsidRPr="00F85FBB" w:rsidRDefault="003D2284" w:rsidP="00FE512A"/>
        </w:tc>
      </w:tr>
      <w:tr w:rsidR="003D2284" w:rsidRPr="00F85FBB" w:rsidTr="00FE512A">
        <w:trPr>
          <w:trHeight w:val="207"/>
        </w:trPr>
        <w:tc>
          <w:tcPr>
            <w:tcW w:w="3920" w:type="dxa"/>
          </w:tcPr>
          <w:p w:rsidR="003D2284" w:rsidRPr="00F85FBB" w:rsidRDefault="003D2284" w:rsidP="00FE512A">
            <w:pPr>
              <w:rPr>
                <w:b/>
                <w:bCs/>
              </w:rPr>
            </w:pPr>
            <w:r w:rsidRPr="00F85FBB">
              <w:rPr>
                <w:b/>
                <w:bCs/>
              </w:rPr>
              <w:t>Комиссия хатшысы:</w:t>
            </w:r>
          </w:p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3D2284" w:rsidRPr="00F85FBB" w:rsidTr="00FE512A">
        <w:trPr>
          <w:trHeight w:val="59"/>
        </w:trPr>
        <w:tc>
          <w:tcPr>
            <w:tcW w:w="3920" w:type="dxa"/>
          </w:tcPr>
          <w:p w:rsidR="003D2284" w:rsidRPr="00F85FBB" w:rsidRDefault="003D2284" w:rsidP="00FE512A">
            <w:pPr>
              <w:ind w:left="284"/>
            </w:pPr>
          </w:p>
          <w:p w:rsidR="003D2284" w:rsidRPr="00F85FBB" w:rsidRDefault="003D2284" w:rsidP="00FE512A">
            <w:pPr>
              <w:rPr>
                <w:rFonts w:eastAsia="Arial Unicode MS"/>
              </w:rPr>
            </w:pPr>
            <w:r w:rsidRPr="00F85FBB">
              <w:rPr>
                <w:rFonts w:eastAsia="Arial Unicode MS"/>
              </w:rPr>
              <w:t>____________</w:t>
            </w:r>
            <w:r w:rsidRPr="00F85FBB">
              <w:rPr>
                <w:rFonts w:eastAsia="Calibri"/>
              </w:rPr>
              <w:t>С.Жұбатқан</w:t>
            </w:r>
          </w:p>
        </w:tc>
        <w:tc>
          <w:tcPr>
            <w:tcW w:w="388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04" w:type="dxa"/>
          </w:tcPr>
          <w:p w:rsidR="003D2284" w:rsidRPr="00F85FBB" w:rsidRDefault="003D2284" w:rsidP="00FE512A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F85FC4" w:rsidRDefault="00F97A0B" w:rsidP="00F85FC4">
      <w:pPr>
        <w:jc w:val="both"/>
      </w:pPr>
    </w:p>
    <w:sectPr w:rsidR="00F97A0B" w:rsidRPr="00F85FC4" w:rsidSect="00AC7F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BC" w:rsidRDefault="002E41BC" w:rsidP="001525F9">
      <w:r>
        <w:separator/>
      </w:r>
    </w:p>
  </w:endnote>
  <w:endnote w:type="continuationSeparator" w:id="0">
    <w:p w:rsidR="002E41BC" w:rsidRDefault="002E41BC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BC" w:rsidRDefault="002E41BC" w:rsidP="001525F9">
      <w:r>
        <w:separator/>
      </w:r>
    </w:p>
  </w:footnote>
  <w:footnote w:type="continuationSeparator" w:id="0">
    <w:p w:rsidR="002E41BC" w:rsidRDefault="002E41BC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70F90"/>
    <w:multiLevelType w:val="hybridMultilevel"/>
    <w:tmpl w:val="06A8C712"/>
    <w:lvl w:ilvl="0" w:tplc="714036D0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0F58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366D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1BC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57860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1721"/>
    <w:rsid w:val="003D1CA6"/>
    <w:rsid w:val="003D2284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77262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2C9B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2EA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77696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5396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9A3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5D1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1908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A2F"/>
    <w:rsid w:val="00713143"/>
    <w:rsid w:val="0071346F"/>
    <w:rsid w:val="00715CE9"/>
    <w:rsid w:val="00716108"/>
    <w:rsid w:val="00717D5D"/>
    <w:rsid w:val="00724080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03AB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2D35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A7C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8B8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2FF1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02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3D9F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3858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01E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0BE5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3E53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5127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4E3A"/>
    <w:rsid w:val="00E15249"/>
    <w:rsid w:val="00E16966"/>
    <w:rsid w:val="00E16C63"/>
    <w:rsid w:val="00E20907"/>
    <w:rsid w:val="00E21EB7"/>
    <w:rsid w:val="00E233B5"/>
    <w:rsid w:val="00E239BD"/>
    <w:rsid w:val="00E246DA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084F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125D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6C6E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4A2D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5FC4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C58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50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7503AB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7503AB"/>
  </w:style>
  <w:style w:type="character" w:customStyle="1" w:styleId="a8">
    <w:name w:val="Абзац списка Знак"/>
    <w:link w:val="a7"/>
    <w:uiPriority w:val="34"/>
    <w:rsid w:val="003D17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_odt_hyperlink" Type="http://schemas.openxmlformats.org/officeDocument/2006/relationships/hyperlink" Target="https://www.onlinedoctranslator.com/en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25</cp:revision>
  <cp:lastPrinted>2023-12-27T12:24:00Z</cp:lastPrinted>
  <dcterms:created xsi:type="dcterms:W3CDTF">2023-01-12T02:18:00Z</dcterms:created>
  <dcterms:modified xsi:type="dcterms:W3CDTF">2023-12-27T12:24:00Z</dcterms:modified>
</cp:coreProperties>
</file>