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2C6" w:rsidRDefault="00843C71" w:rsidP="00843C71">
      <w:pPr>
        <w:ind w:firstLine="708"/>
        <w:jc w:val="center"/>
        <w:rPr>
          <w:b/>
          <w:bCs/>
          <w:sz w:val="28"/>
          <w:szCs w:val="28"/>
          <w:lang w:val="en-US"/>
        </w:rPr>
      </w:pPr>
      <w:bookmarkStart w:id="0" w:name="_GoBack"/>
      <w:bookmarkEnd w:id="0"/>
      <w:r w:rsidRPr="00843C71">
        <w:rPr>
          <w:b/>
          <w:bCs/>
          <w:sz w:val="28"/>
          <w:szCs w:val="28"/>
        </w:rPr>
        <w:t>Білім беру гранттары бойынша конкурсқа хабарландыру</w:t>
      </w:r>
    </w:p>
    <w:p w:rsidR="00843C71" w:rsidRPr="00843C71" w:rsidRDefault="00843C71" w:rsidP="00AF499F">
      <w:pPr>
        <w:ind w:firstLine="708"/>
        <w:jc w:val="right"/>
        <w:rPr>
          <w:sz w:val="28"/>
          <w:szCs w:val="28"/>
          <w:lang w:val="en-US"/>
        </w:rPr>
      </w:pPr>
    </w:p>
    <w:p w:rsidR="001F72B7" w:rsidRPr="00843C71" w:rsidRDefault="00843C71" w:rsidP="001F72B7">
      <w:pPr>
        <w:ind w:firstLine="708"/>
        <w:jc w:val="both"/>
        <w:rPr>
          <w:sz w:val="28"/>
          <w:szCs w:val="28"/>
          <w:lang w:val="en-US"/>
        </w:rPr>
      </w:pPr>
      <w:r>
        <w:rPr>
          <w:sz w:val="28"/>
          <w:szCs w:val="28"/>
          <w:lang w:val="kk-KZ"/>
        </w:rPr>
        <w:t>«</w:t>
      </w:r>
      <w:r w:rsidRPr="00843C71">
        <w:rPr>
          <w:sz w:val="28"/>
          <w:szCs w:val="28"/>
        </w:rPr>
        <w:t>Қазақстан</w:t>
      </w:r>
      <w:r w:rsidRPr="00843C71">
        <w:rPr>
          <w:sz w:val="28"/>
          <w:szCs w:val="28"/>
          <w:lang w:val="en-US"/>
        </w:rPr>
        <w:t xml:space="preserve"> </w:t>
      </w:r>
      <w:r w:rsidRPr="00843C71">
        <w:rPr>
          <w:sz w:val="28"/>
          <w:szCs w:val="28"/>
        </w:rPr>
        <w:t>темір</w:t>
      </w:r>
      <w:r w:rsidRPr="00843C71">
        <w:rPr>
          <w:sz w:val="28"/>
          <w:szCs w:val="28"/>
          <w:lang w:val="en-US"/>
        </w:rPr>
        <w:t xml:space="preserve"> </w:t>
      </w:r>
      <w:r w:rsidRPr="00843C71">
        <w:rPr>
          <w:sz w:val="28"/>
          <w:szCs w:val="28"/>
        </w:rPr>
        <w:t>жолы</w:t>
      </w:r>
      <w:r>
        <w:rPr>
          <w:sz w:val="28"/>
          <w:szCs w:val="28"/>
          <w:lang w:val="kk-KZ"/>
        </w:rPr>
        <w:t xml:space="preserve">» </w:t>
      </w:r>
      <w:r w:rsidRPr="00843C71">
        <w:rPr>
          <w:sz w:val="28"/>
          <w:szCs w:val="28"/>
        </w:rPr>
        <w:t>ұлттық</w:t>
      </w:r>
      <w:r w:rsidRPr="00843C71">
        <w:rPr>
          <w:sz w:val="28"/>
          <w:szCs w:val="28"/>
          <w:lang w:val="en-US"/>
        </w:rPr>
        <w:t xml:space="preserve"> </w:t>
      </w:r>
      <w:r w:rsidRPr="00843C71">
        <w:rPr>
          <w:sz w:val="28"/>
          <w:szCs w:val="28"/>
        </w:rPr>
        <w:t>компаниясы</w:t>
      </w:r>
      <w:r>
        <w:rPr>
          <w:sz w:val="28"/>
          <w:szCs w:val="28"/>
          <w:lang w:val="kk-KZ"/>
        </w:rPr>
        <w:t>»</w:t>
      </w:r>
      <w:r w:rsidRPr="00843C71">
        <w:rPr>
          <w:sz w:val="28"/>
          <w:szCs w:val="28"/>
          <w:lang w:val="en-US"/>
        </w:rPr>
        <w:t xml:space="preserve"> </w:t>
      </w:r>
      <w:r w:rsidRPr="00843C71">
        <w:rPr>
          <w:sz w:val="28"/>
          <w:szCs w:val="28"/>
        </w:rPr>
        <w:t>акционерлік</w:t>
      </w:r>
      <w:r w:rsidRPr="00843C71">
        <w:rPr>
          <w:sz w:val="28"/>
          <w:szCs w:val="28"/>
          <w:lang w:val="en-US"/>
        </w:rPr>
        <w:t xml:space="preserve"> </w:t>
      </w:r>
      <w:r w:rsidRPr="00843C71">
        <w:rPr>
          <w:sz w:val="28"/>
          <w:szCs w:val="28"/>
        </w:rPr>
        <w:t>қоғамы</w:t>
      </w:r>
      <w:r w:rsidRPr="00843C71">
        <w:rPr>
          <w:sz w:val="28"/>
          <w:szCs w:val="28"/>
          <w:lang w:val="en-US"/>
        </w:rPr>
        <w:t xml:space="preserve"> 1-</w:t>
      </w:r>
      <w:r w:rsidRPr="00843C71">
        <w:rPr>
          <w:sz w:val="28"/>
          <w:szCs w:val="28"/>
        </w:rPr>
        <w:t>қосымшаға</w:t>
      </w:r>
      <w:r w:rsidRPr="00843C71">
        <w:rPr>
          <w:sz w:val="28"/>
          <w:szCs w:val="28"/>
          <w:lang w:val="en-US"/>
        </w:rPr>
        <w:t xml:space="preserve"> </w:t>
      </w:r>
      <w:r w:rsidRPr="00843C71">
        <w:rPr>
          <w:sz w:val="28"/>
          <w:szCs w:val="28"/>
        </w:rPr>
        <w:t>сәйкес</w:t>
      </w:r>
      <w:r w:rsidRPr="00843C71">
        <w:rPr>
          <w:sz w:val="28"/>
          <w:szCs w:val="28"/>
          <w:lang w:val="en-US"/>
        </w:rPr>
        <w:t xml:space="preserve"> </w:t>
      </w:r>
      <w:r w:rsidR="002E2647">
        <w:rPr>
          <w:sz w:val="28"/>
          <w:szCs w:val="28"/>
        </w:rPr>
        <w:t>К</w:t>
      </w:r>
      <w:r w:rsidRPr="00843C71">
        <w:rPr>
          <w:sz w:val="28"/>
          <w:szCs w:val="28"/>
        </w:rPr>
        <w:t>омпания</w:t>
      </w:r>
      <w:r w:rsidRPr="00843C71">
        <w:rPr>
          <w:sz w:val="28"/>
          <w:szCs w:val="28"/>
          <w:lang w:val="en-US"/>
        </w:rPr>
        <w:t xml:space="preserve"> </w:t>
      </w:r>
      <w:r w:rsidRPr="00843C71">
        <w:rPr>
          <w:sz w:val="28"/>
          <w:szCs w:val="28"/>
        </w:rPr>
        <w:t>үшін</w:t>
      </w:r>
      <w:r w:rsidRPr="00843C71">
        <w:rPr>
          <w:sz w:val="28"/>
          <w:szCs w:val="28"/>
          <w:lang w:val="en-US"/>
        </w:rPr>
        <w:t xml:space="preserve"> </w:t>
      </w:r>
      <w:r w:rsidRPr="00843C71">
        <w:rPr>
          <w:sz w:val="28"/>
          <w:szCs w:val="28"/>
        </w:rPr>
        <w:t>басым</w:t>
      </w:r>
      <w:r w:rsidRPr="00843C71">
        <w:rPr>
          <w:sz w:val="28"/>
          <w:szCs w:val="28"/>
          <w:lang w:val="en-US"/>
        </w:rPr>
        <w:t xml:space="preserve"> </w:t>
      </w:r>
      <w:r w:rsidRPr="00843C71">
        <w:rPr>
          <w:sz w:val="28"/>
          <w:szCs w:val="28"/>
        </w:rPr>
        <w:t>мамандықтар</w:t>
      </w:r>
      <w:r w:rsidRPr="00843C71">
        <w:rPr>
          <w:sz w:val="28"/>
          <w:szCs w:val="28"/>
          <w:lang w:val="en-US"/>
        </w:rPr>
        <w:t xml:space="preserve"> </w:t>
      </w:r>
      <w:r w:rsidRPr="00843C71">
        <w:rPr>
          <w:sz w:val="28"/>
          <w:szCs w:val="28"/>
        </w:rPr>
        <w:t>бойынша</w:t>
      </w:r>
      <w:r w:rsidRPr="00843C71">
        <w:rPr>
          <w:sz w:val="28"/>
          <w:szCs w:val="28"/>
          <w:lang w:val="en-US"/>
        </w:rPr>
        <w:t xml:space="preserve"> </w:t>
      </w:r>
      <w:r>
        <w:rPr>
          <w:sz w:val="28"/>
          <w:szCs w:val="28"/>
          <w:lang w:val="kk-KZ"/>
        </w:rPr>
        <w:t>«</w:t>
      </w:r>
      <w:r w:rsidRPr="00843C71">
        <w:rPr>
          <w:sz w:val="28"/>
          <w:szCs w:val="28"/>
        </w:rPr>
        <w:t>Магистратура</w:t>
      </w:r>
      <w:r>
        <w:rPr>
          <w:sz w:val="28"/>
          <w:szCs w:val="28"/>
          <w:lang w:val="kk-KZ"/>
        </w:rPr>
        <w:t>»</w:t>
      </w:r>
      <w:r w:rsidRPr="00843C71">
        <w:rPr>
          <w:sz w:val="28"/>
          <w:szCs w:val="28"/>
          <w:lang w:val="en-US"/>
        </w:rPr>
        <w:t xml:space="preserve"> </w:t>
      </w:r>
      <w:r w:rsidRPr="00843C71">
        <w:rPr>
          <w:sz w:val="28"/>
          <w:szCs w:val="28"/>
        </w:rPr>
        <w:t>және</w:t>
      </w:r>
      <w:r w:rsidRPr="00843C71">
        <w:rPr>
          <w:sz w:val="28"/>
          <w:szCs w:val="28"/>
          <w:lang w:val="en-US"/>
        </w:rPr>
        <w:t xml:space="preserve"> </w:t>
      </w:r>
      <w:r>
        <w:rPr>
          <w:sz w:val="28"/>
          <w:szCs w:val="28"/>
          <w:lang w:val="kk-KZ"/>
        </w:rPr>
        <w:t>«</w:t>
      </w:r>
      <w:r w:rsidRPr="00843C71">
        <w:rPr>
          <w:sz w:val="28"/>
          <w:szCs w:val="28"/>
        </w:rPr>
        <w:t>Докторантура</w:t>
      </w:r>
      <w:r>
        <w:rPr>
          <w:sz w:val="28"/>
          <w:szCs w:val="28"/>
          <w:lang w:val="kk-KZ"/>
        </w:rPr>
        <w:t>»</w:t>
      </w:r>
      <w:r w:rsidRPr="00843C71">
        <w:rPr>
          <w:sz w:val="28"/>
          <w:szCs w:val="28"/>
          <w:lang w:val="en-US"/>
        </w:rPr>
        <w:t xml:space="preserve"> </w:t>
      </w:r>
      <w:r w:rsidRPr="00843C71">
        <w:rPr>
          <w:sz w:val="28"/>
          <w:szCs w:val="28"/>
        </w:rPr>
        <w:t>бағдарламалары</w:t>
      </w:r>
      <w:r w:rsidRPr="00843C71">
        <w:rPr>
          <w:sz w:val="28"/>
          <w:szCs w:val="28"/>
          <w:lang w:val="en-US"/>
        </w:rPr>
        <w:t xml:space="preserve"> </w:t>
      </w:r>
      <w:r w:rsidRPr="00843C71">
        <w:rPr>
          <w:sz w:val="28"/>
          <w:szCs w:val="28"/>
        </w:rPr>
        <w:t>бойынша</w:t>
      </w:r>
      <w:r w:rsidRPr="00843C71">
        <w:rPr>
          <w:sz w:val="28"/>
          <w:szCs w:val="28"/>
          <w:lang w:val="en-US"/>
        </w:rPr>
        <w:t xml:space="preserve"> </w:t>
      </w:r>
      <w:r w:rsidRPr="00843C71">
        <w:rPr>
          <w:sz w:val="28"/>
          <w:szCs w:val="28"/>
        </w:rPr>
        <w:t>білім</w:t>
      </w:r>
      <w:r w:rsidRPr="00843C71">
        <w:rPr>
          <w:sz w:val="28"/>
          <w:szCs w:val="28"/>
          <w:lang w:val="en-US"/>
        </w:rPr>
        <w:t xml:space="preserve"> </w:t>
      </w:r>
      <w:r w:rsidRPr="00843C71">
        <w:rPr>
          <w:sz w:val="28"/>
          <w:szCs w:val="28"/>
        </w:rPr>
        <w:t>беру</w:t>
      </w:r>
      <w:r w:rsidRPr="00843C71">
        <w:rPr>
          <w:sz w:val="28"/>
          <w:szCs w:val="28"/>
          <w:lang w:val="en-US"/>
        </w:rPr>
        <w:t xml:space="preserve"> </w:t>
      </w:r>
      <w:r w:rsidRPr="00843C71">
        <w:rPr>
          <w:sz w:val="28"/>
          <w:szCs w:val="28"/>
        </w:rPr>
        <w:t>гранттарын</w:t>
      </w:r>
      <w:r w:rsidRPr="00843C71">
        <w:rPr>
          <w:sz w:val="28"/>
          <w:szCs w:val="28"/>
          <w:lang w:val="en-US"/>
        </w:rPr>
        <w:t xml:space="preserve"> </w:t>
      </w:r>
      <w:r w:rsidRPr="00843C71">
        <w:rPr>
          <w:sz w:val="28"/>
          <w:szCs w:val="28"/>
        </w:rPr>
        <w:t>беруге</w:t>
      </w:r>
      <w:r w:rsidRPr="00843C71">
        <w:rPr>
          <w:sz w:val="28"/>
          <w:szCs w:val="28"/>
          <w:lang w:val="en-US"/>
        </w:rPr>
        <w:t xml:space="preserve"> </w:t>
      </w:r>
      <w:r w:rsidRPr="00843C71">
        <w:rPr>
          <w:sz w:val="28"/>
          <w:szCs w:val="28"/>
        </w:rPr>
        <w:t>конкурс</w:t>
      </w:r>
      <w:r w:rsidRPr="00843C71">
        <w:rPr>
          <w:sz w:val="28"/>
          <w:szCs w:val="28"/>
          <w:lang w:val="en-US"/>
        </w:rPr>
        <w:t xml:space="preserve"> </w:t>
      </w:r>
      <w:r w:rsidRPr="00843C71">
        <w:rPr>
          <w:sz w:val="28"/>
          <w:szCs w:val="28"/>
        </w:rPr>
        <w:t>жариялайды</w:t>
      </w:r>
      <w:r w:rsidR="00C4685B" w:rsidRPr="00843C71">
        <w:rPr>
          <w:sz w:val="28"/>
          <w:szCs w:val="28"/>
          <w:lang w:val="en-US"/>
        </w:rPr>
        <w:t>.</w:t>
      </w:r>
    </w:p>
    <w:p w:rsidR="00D51D68" w:rsidRPr="00843C71" w:rsidRDefault="00D51D68" w:rsidP="00D51D68">
      <w:pPr>
        <w:tabs>
          <w:tab w:val="num" w:pos="0"/>
        </w:tabs>
        <w:jc w:val="both"/>
        <w:rPr>
          <w:sz w:val="28"/>
          <w:szCs w:val="28"/>
          <w:lang w:val="en-US"/>
        </w:rPr>
      </w:pPr>
      <w:r w:rsidRPr="00843C71">
        <w:rPr>
          <w:sz w:val="28"/>
          <w:szCs w:val="28"/>
          <w:lang w:val="en-US"/>
        </w:rPr>
        <w:tab/>
      </w:r>
      <w:r w:rsidR="00843C71">
        <w:rPr>
          <w:sz w:val="28"/>
          <w:szCs w:val="28"/>
          <w:lang w:val="kk-KZ"/>
        </w:rPr>
        <w:t>Грантты а</w:t>
      </w:r>
      <w:r w:rsidR="00843C71" w:rsidRPr="00843C71">
        <w:rPr>
          <w:sz w:val="28"/>
          <w:szCs w:val="28"/>
        </w:rPr>
        <w:t>луға</w:t>
      </w:r>
      <w:r w:rsidR="00843C71" w:rsidRPr="00843C71">
        <w:rPr>
          <w:sz w:val="28"/>
          <w:szCs w:val="28"/>
          <w:lang w:val="en-US"/>
        </w:rPr>
        <w:t xml:space="preserve"> </w:t>
      </w:r>
      <w:r w:rsidR="00843C71" w:rsidRPr="00843C71">
        <w:rPr>
          <w:sz w:val="28"/>
          <w:szCs w:val="28"/>
        </w:rPr>
        <w:t>құқығы</w:t>
      </w:r>
      <w:r w:rsidR="00843C71" w:rsidRPr="00843C71">
        <w:rPr>
          <w:sz w:val="28"/>
          <w:szCs w:val="28"/>
          <w:lang w:val="en-US"/>
        </w:rPr>
        <w:t xml:space="preserve"> </w:t>
      </w:r>
      <w:r w:rsidR="00843C71" w:rsidRPr="00843C71">
        <w:rPr>
          <w:sz w:val="28"/>
          <w:szCs w:val="28"/>
        </w:rPr>
        <w:t>бар</w:t>
      </w:r>
      <w:r w:rsidRPr="00843C71">
        <w:rPr>
          <w:sz w:val="28"/>
          <w:szCs w:val="28"/>
          <w:lang w:val="en-US"/>
        </w:rPr>
        <w:t>:</w:t>
      </w:r>
    </w:p>
    <w:p w:rsidR="00BB5CAF" w:rsidRPr="004666F8" w:rsidRDefault="005B60A3" w:rsidP="00334061">
      <w:pPr>
        <w:tabs>
          <w:tab w:val="num" w:pos="0"/>
        </w:tabs>
        <w:jc w:val="both"/>
        <w:rPr>
          <w:sz w:val="28"/>
          <w:szCs w:val="28"/>
          <w:lang w:val="kk-KZ"/>
        </w:rPr>
      </w:pPr>
      <w:r w:rsidRPr="00843C71">
        <w:rPr>
          <w:b/>
          <w:sz w:val="28"/>
          <w:szCs w:val="28"/>
          <w:lang w:val="en-US"/>
        </w:rPr>
        <w:tab/>
      </w:r>
      <w:r w:rsidR="009E32C6" w:rsidRPr="00843C71">
        <w:rPr>
          <w:b/>
          <w:sz w:val="28"/>
          <w:szCs w:val="28"/>
          <w:lang w:val="en-US"/>
        </w:rPr>
        <w:t xml:space="preserve">● </w:t>
      </w:r>
      <w:r w:rsidR="00334061">
        <w:rPr>
          <w:b/>
          <w:sz w:val="28"/>
          <w:szCs w:val="28"/>
        </w:rPr>
        <w:t>«</w:t>
      </w:r>
      <w:r w:rsidR="00BB5CAF" w:rsidRPr="00BB5CAF">
        <w:rPr>
          <w:b/>
          <w:sz w:val="28"/>
          <w:szCs w:val="28"/>
          <w:lang w:val="kk-KZ"/>
        </w:rPr>
        <w:t>Магистратура</w:t>
      </w:r>
      <w:r w:rsidR="00334061">
        <w:rPr>
          <w:b/>
          <w:sz w:val="28"/>
          <w:szCs w:val="28"/>
          <w:lang w:val="kk-KZ"/>
        </w:rPr>
        <w:t>», «Докторантура»</w:t>
      </w:r>
      <w:r w:rsidR="00BB5CAF" w:rsidRPr="00BB5CAF">
        <w:rPr>
          <w:b/>
          <w:sz w:val="28"/>
          <w:szCs w:val="28"/>
          <w:lang w:val="kk-KZ"/>
        </w:rPr>
        <w:t xml:space="preserve"> бағдарлама</w:t>
      </w:r>
      <w:r w:rsidR="00334061">
        <w:rPr>
          <w:b/>
          <w:sz w:val="28"/>
          <w:szCs w:val="28"/>
          <w:lang w:val="kk-KZ"/>
        </w:rPr>
        <w:t>лар</w:t>
      </w:r>
      <w:r w:rsidR="00BB5CAF" w:rsidRPr="00BB5CAF">
        <w:rPr>
          <w:b/>
          <w:sz w:val="28"/>
          <w:szCs w:val="28"/>
          <w:lang w:val="kk-KZ"/>
        </w:rPr>
        <w:t xml:space="preserve">ы бойынша </w:t>
      </w:r>
      <w:r w:rsidR="004666F8">
        <w:rPr>
          <w:b/>
          <w:sz w:val="28"/>
          <w:szCs w:val="28"/>
          <w:lang w:val="kk-KZ"/>
        </w:rPr>
        <w:t xml:space="preserve">грант </w:t>
      </w:r>
      <w:r w:rsidR="004666F8" w:rsidRPr="004666F8">
        <w:rPr>
          <w:sz w:val="28"/>
          <w:szCs w:val="28"/>
          <w:lang w:val="kk-KZ"/>
        </w:rPr>
        <w:t xml:space="preserve">Times Higher Education, QS World University Ranking және Academic Ranking of World Universities жалпы халықаралық академиялық рейтингтерінің соңғы жарияланымдарына сәйкес білім берудің жүз үздік ұйымдарының қатарына енген білім беру ұйымдарына, сондай-ақ компания үшін басым мамандықтар бойынша Қазақстанның жоғары оқу орындарының ұлттық рейтингісінде он үздіктердің қатарына енген білім беру ұйымдарына күндізгі, сырттай және қашықтықтан оқыту нысандары бойынша </w:t>
      </w:r>
      <w:r w:rsidR="00334061">
        <w:rPr>
          <w:sz w:val="28"/>
          <w:szCs w:val="28"/>
          <w:lang w:val="kk-KZ"/>
        </w:rPr>
        <w:t xml:space="preserve">өздігінше оқуға </w:t>
      </w:r>
      <w:r w:rsidR="00334061" w:rsidRPr="004666F8">
        <w:rPr>
          <w:sz w:val="28"/>
          <w:szCs w:val="28"/>
          <w:lang w:val="kk-KZ"/>
        </w:rPr>
        <w:t xml:space="preserve">түскен және </w:t>
      </w:r>
      <w:r w:rsidR="00334061">
        <w:rPr>
          <w:sz w:val="28"/>
          <w:szCs w:val="28"/>
          <w:lang w:val="kk-KZ"/>
        </w:rPr>
        <w:t>оқып жатқан К</w:t>
      </w:r>
      <w:r w:rsidR="004666F8">
        <w:rPr>
          <w:sz w:val="28"/>
          <w:szCs w:val="28"/>
          <w:lang w:val="kk-KZ"/>
        </w:rPr>
        <w:t>омпанияның басшы қызметкерлері</w:t>
      </w:r>
      <w:r w:rsidR="00334061">
        <w:rPr>
          <w:sz w:val="28"/>
          <w:szCs w:val="28"/>
          <w:lang w:val="kk-KZ"/>
        </w:rPr>
        <w:t xml:space="preserve"> мен Компанияның кадрлық резервінде тұрған қызметкерлерінің грантқа ие болуға құқығы бар</w:t>
      </w:r>
      <w:r w:rsidR="00BB5CAF" w:rsidRPr="004666F8">
        <w:rPr>
          <w:sz w:val="28"/>
          <w:szCs w:val="28"/>
          <w:lang w:val="kk-KZ"/>
        </w:rPr>
        <w:t xml:space="preserve">. </w:t>
      </w:r>
      <w:r w:rsidR="00334061">
        <w:rPr>
          <w:sz w:val="28"/>
          <w:szCs w:val="28"/>
          <w:lang w:val="kk-KZ"/>
        </w:rPr>
        <w:t>«</w:t>
      </w:r>
      <w:r w:rsidR="004666F8" w:rsidRPr="004666F8">
        <w:rPr>
          <w:sz w:val="28"/>
          <w:szCs w:val="28"/>
          <w:lang w:val="kk-KZ"/>
        </w:rPr>
        <w:t>Магистратура</w:t>
      </w:r>
      <w:r w:rsidR="00334061">
        <w:rPr>
          <w:sz w:val="28"/>
          <w:szCs w:val="28"/>
          <w:lang w:val="kk-KZ"/>
        </w:rPr>
        <w:t>»</w:t>
      </w:r>
      <w:r w:rsidR="004666F8" w:rsidRPr="004666F8">
        <w:rPr>
          <w:sz w:val="28"/>
          <w:szCs w:val="28"/>
          <w:lang w:val="kk-KZ"/>
        </w:rPr>
        <w:t xml:space="preserve">, </w:t>
      </w:r>
      <w:r w:rsidR="00334061">
        <w:rPr>
          <w:sz w:val="28"/>
          <w:szCs w:val="28"/>
          <w:lang w:val="kk-KZ"/>
        </w:rPr>
        <w:t>«</w:t>
      </w:r>
      <w:r w:rsidR="004666F8" w:rsidRPr="004666F8">
        <w:rPr>
          <w:sz w:val="28"/>
          <w:szCs w:val="28"/>
          <w:lang w:val="kk-KZ"/>
        </w:rPr>
        <w:t>Докторантура</w:t>
      </w:r>
      <w:r w:rsidR="00334061">
        <w:rPr>
          <w:sz w:val="28"/>
          <w:szCs w:val="28"/>
          <w:lang w:val="kk-KZ"/>
        </w:rPr>
        <w:t>»</w:t>
      </w:r>
      <w:r w:rsidR="004666F8" w:rsidRPr="004666F8">
        <w:rPr>
          <w:sz w:val="28"/>
          <w:szCs w:val="28"/>
          <w:lang w:val="kk-KZ"/>
        </w:rPr>
        <w:t xml:space="preserve"> бағдарламалары бойынша </w:t>
      </w:r>
      <w:r w:rsidR="00334061">
        <w:rPr>
          <w:sz w:val="28"/>
          <w:szCs w:val="28"/>
          <w:lang w:val="kk-KZ"/>
        </w:rPr>
        <w:t>білім</w:t>
      </w:r>
      <w:r w:rsidR="004666F8" w:rsidRPr="004666F8">
        <w:rPr>
          <w:sz w:val="28"/>
          <w:szCs w:val="28"/>
          <w:lang w:val="kk-KZ"/>
        </w:rPr>
        <w:t xml:space="preserve"> грант</w:t>
      </w:r>
      <w:r w:rsidR="00334061">
        <w:rPr>
          <w:sz w:val="28"/>
          <w:szCs w:val="28"/>
          <w:lang w:val="kk-KZ"/>
        </w:rPr>
        <w:t>ына ие болған К</w:t>
      </w:r>
      <w:r w:rsidR="004666F8" w:rsidRPr="004666F8">
        <w:rPr>
          <w:sz w:val="28"/>
          <w:szCs w:val="28"/>
          <w:lang w:val="kk-KZ"/>
        </w:rPr>
        <w:t xml:space="preserve">омпания қызметкерінің </w:t>
      </w:r>
      <w:r w:rsidR="00334061">
        <w:rPr>
          <w:sz w:val="28"/>
          <w:szCs w:val="28"/>
          <w:lang w:val="kk-KZ"/>
        </w:rPr>
        <w:t>ЖДЖ</w:t>
      </w:r>
      <w:r w:rsidR="004666F8" w:rsidRPr="004666F8">
        <w:rPr>
          <w:sz w:val="28"/>
          <w:szCs w:val="28"/>
          <w:lang w:val="kk-KZ"/>
        </w:rPr>
        <w:t>-</w:t>
      </w:r>
      <w:r w:rsidR="00334061">
        <w:rPr>
          <w:sz w:val="28"/>
          <w:szCs w:val="28"/>
          <w:lang w:val="kk-KZ"/>
        </w:rPr>
        <w:t>сына</w:t>
      </w:r>
      <w:r w:rsidR="004666F8" w:rsidRPr="004666F8">
        <w:rPr>
          <w:sz w:val="28"/>
          <w:szCs w:val="28"/>
          <w:lang w:val="kk-KZ"/>
        </w:rPr>
        <w:t xml:space="preserve"> (</w:t>
      </w:r>
      <w:r w:rsidR="004666F8">
        <w:rPr>
          <w:sz w:val="28"/>
          <w:szCs w:val="28"/>
          <w:lang w:val="kk-KZ"/>
        </w:rPr>
        <w:t xml:space="preserve">жеке даму жоспарына) </w:t>
      </w:r>
      <w:r w:rsidR="00334061">
        <w:rPr>
          <w:sz w:val="28"/>
          <w:szCs w:val="28"/>
          <w:lang w:val="kk-KZ"/>
        </w:rPr>
        <w:t>«</w:t>
      </w:r>
      <w:r w:rsidR="00334061" w:rsidRPr="004666F8">
        <w:rPr>
          <w:sz w:val="28"/>
          <w:szCs w:val="28"/>
          <w:lang w:val="kk-KZ"/>
        </w:rPr>
        <w:t>Магистратура</w:t>
      </w:r>
      <w:r w:rsidR="00334061">
        <w:rPr>
          <w:sz w:val="28"/>
          <w:szCs w:val="28"/>
          <w:lang w:val="kk-KZ"/>
        </w:rPr>
        <w:t>»</w:t>
      </w:r>
      <w:r w:rsidR="00334061" w:rsidRPr="004666F8">
        <w:rPr>
          <w:sz w:val="28"/>
          <w:szCs w:val="28"/>
          <w:lang w:val="kk-KZ"/>
        </w:rPr>
        <w:t xml:space="preserve">, </w:t>
      </w:r>
      <w:r w:rsidR="00334061">
        <w:rPr>
          <w:sz w:val="28"/>
          <w:szCs w:val="28"/>
          <w:lang w:val="kk-KZ"/>
        </w:rPr>
        <w:t>«</w:t>
      </w:r>
      <w:r w:rsidR="00334061" w:rsidRPr="004666F8">
        <w:rPr>
          <w:sz w:val="28"/>
          <w:szCs w:val="28"/>
          <w:lang w:val="kk-KZ"/>
        </w:rPr>
        <w:t>Докторантура</w:t>
      </w:r>
      <w:r w:rsidR="00334061">
        <w:rPr>
          <w:sz w:val="28"/>
          <w:szCs w:val="28"/>
          <w:lang w:val="kk-KZ"/>
        </w:rPr>
        <w:t>»</w:t>
      </w:r>
      <w:r w:rsidR="00334061" w:rsidRPr="004666F8">
        <w:rPr>
          <w:sz w:val="28"/>
          <w:szCs w:val="28"/>
          <w:lang w:val="kk-KZ"/>
        </w:rPr>
        <w:t xml:space="preserve"> бағдарламалары бойынша </w:t>
      </w:r>
      <w:r w:rsidR="00334061">
        <w:rPr>
          <w:sz w:val="28"/>
          <w:szCs w:val="28"/>
          <w:lang w:val="kk-KZ"/>
        </w:rPr>
        <w:t xml:space="preserve">оқыту </w:t>
      </w:r>
      <w:r w:rsidR="004666F8">
        <w:rPr>
          <w:sz w:val="28"/>
          <w:szCs w:val="28"/>
          <w:lang w:val="kk-KZ"/>
        </w:rPr>
        <w:t>енгізіледі</w:t>
      </w:r>
      <w:r w:rsidR="00BB5CAF" w:rsidRPr="004666F8">
        <w:rPr>
          <w:sz w:val="28"/>
          <w:szCs w:val="28"/>
          <w:lang w:val="kk-KZ"/>
        </w:rPr>
        <w:t>.</w:t>
      </w:r>
    </w:p>
    <w:p w:rsidR="00A923E4" w:rsidRPr="004666F8" w:rsidRDefault="00334061" w:rsidP="001C0349">
      <w:pPr>
        <w:ind w:firstLine="709"/>
        <w:jc w:val="both"/>
        <w:rPr>
          <w:sz w:val="28"/>
          <w:szCs w:val="28"/>
          <w:lang w:val="kk-KZ"/>
        </w:rPr>
      </w:pPr>
      <w:r>
        <w:rPr>
          <w:sz w:val="28"/>
          <w:szCs w:val="28"/>
          <w:lang w:val="kk-KZ"/>
        </w:rPr>
        <w:t>Кадрлық комитет</w:t>
      </w:r>
      <w:r w:rsidR="004666F8" w:rsidRPr="004666F8">
        <w:rPr>
          <w:sz w:val="28"/>
          <w:szCs w:val="28"/>
          <w:lang w:val="kk-KZ"/>
        </w:rPr>
        <w:t xml:space="preserve"> </w:t>
      </w:r>
      <w:r>
        <w:rPr>
          <w:sz w:val="28"/>
          <w:szCs w:val="28"/>
          <w:lang w:val="kk-KZ"/>
        </w:rPr>
        <w:t>«</w:t>
      </w:r>
      <w:r w:rsidR="004666F8" w:rsidRPr="004666F8">
        <w:rPr>
          <w:sz w:val="28"/>
          <w:szCs w:val="28"/>
          <w:lang w:val="kk-KZ"/>
        </w:rPr>
        <w:t>Магистратура</w:t>
      </w:r>
      <w:r>
        <w:rPr>
          <w:sz w:val="28"/>
          <w:szCs w:val="28"/>
          <w:lang w:val="kk-KZ"/>
        </w:rPr>
        <w:t>»</w:t>
      </w:r>
      <w:r w:rsidR="00904ADC">
        <w:rPr>
          <w:sz w:val="28"/>
          <w:szCs w:val="28"/>
          <w:lang w:val="kk-KZ"/>
        </w:rPr>
        <w:t>, «Докторантура»</w:t>
      </w:r>
      <w:r w:rsidR="004666F8" w:rsidRPr="004666F8">
        <w:rPr>
          <w:sz w:val="28"/>
          <w:szCs w:val="28"/>
          <w:lang w:val="kk-KZ"/>
        </w:rPr>
        <w:t xml:space="preserve"> бағдарлама</w:t>
      </w:r>
      <w:r w:rsidR="00904ADC">
        <w:rPr>
          <w:sz w:val="28"/>
          <w:szCs w:val="28"/>
          <w:lang w:val="kk-KZ"/>
        </w:rPr>
        <w:t>лар</w:t>
      </w:r>
      <w:r w:rsidR="004666F8" w:rsidRPr="004666F8">
        <w:rPr>
          <w:sz w:val="28"/>
          <w:szCs w:val="28"/>
          <w:lang w:val="kk-KZ"/>
        </w:rPr>
        <w:t xml:space="preserve">ы бойынша грант беру туралы шешім қабылдаған кезде кадр резервінде тұрған Компания қызметкерлерін оқыту бағдарламасында (бұдан әрі – Бағдарлама) көрсетілген бір немесе бірнеше критерийлерге сәйкес келетін </w:t>
      </w:r>
      <w:r w:rsidR="00904ADC">
        <w:rPr>
          <w:sz w:val="28"/>
          <w:szCs w:val="28"/>
          <w:lang w:val="kk-KZ"/>
        </w:rPr>
        <w:t>К</w:t>
      </w:r>
      <w:r w:rsidR="004666F8" w:rsidRPr="004666F8">
        <w:rPr>
          <w:sz w:val="28"/>
          <w:szCs w:val="28"/>
          <w:lang w:val="kk-KZ"/>
        </w:rPr>
        <w:t>омпания қызметкерлері басым құқыққа ие болады.</w:t>
      </w:r>
    </w:p>
    <w:p w:rsidR="00CD26C4" w:rsidRDefault="00A71AA0" w:rsidP="00904ADC">
      <w:pPr>
        <w:tabs>
          <w:tab w:val="left" w:pos="993"/>
        </w:tabs>
        <w:jc w:val="both"/>
        <w:rPr>
          <w:sz w:val="28"/>
          <w:szCs w:val="28"/>
          <w:lang w:val="kk-KZ"/>
        </w:rPr>
      </w:pPr>
      <w:r w:rsidRPr="004666F8">
        <w:rPr>
          <w:b/>
          <w:sz w:val="28"/>
          <w:szCs w:val="28"/>
          <w:lang w:val="kk-KZ"/>
        </w:rPr>
        <w:tab/>
      </w:r>
      <w:r w:rsidR="007A757A">
        <w:rPr>
          <w:sz w:val="28"/>
          <w:szCs w:val="28"/>
          <w:lang w:val="kk-KZ"/>
        </w:rPr>
        <w:tab/>
      </w:r>
    </w:p>
    <w:p w:rsidR="00281683" w:rsidRPr="001549DF" w:rsidRDefault="00CD26C4" w:rsidP="00511368">
      <w:pPr>
        <w:tabs>
          <w:tab w:val="num" w:pos="0"/>
        </w:tabs>
        <w:jc w:val="both"/>
        <w:rPr>
          <w:sz w:val="28"/>
          <w:szCs w:val="28"/>
          <w:lang w:val="kk-KZ"/>
        </w:rPr>
      </w:pPr>
      <w:r>
        <w:rPr>
          <w:sz w:val="28"/>
          <w:szCs w:val="28"/>
          <w:lang w:val="kk-KZ"/>
        </w:rPr>
        <w:tab/>
      </w:r>
      <w:r w:rsidR="00904ADC">
        <w:rPr>
          <w:sz w:val="28"/>
          <w:szCs w:val="28"/>
          <w:lang w:val="kk-KZ"/>
        </w:rPr>
        <w:t>«</w:t>
      </w:r>
      <w:r w:rsidR="00904ADC" w:rsidRPr="001549DF">
        <w:rPr>
          <w:sz w:val="28"/>
          <w:szCs w:val="28"/>
        </w:rPr>
        <w:t>Магистратура</w:t>
      </w:r>
      <w:r w:rsidR="00904ADC">
        <w:rPr>
          <w:sz w:val="28"/>
          <w:szCs w:val="28"/>
          <w:lang w:val="kk-KZ"/>
        </w:rPr>
        <w:t>»</w:t>
      </w:r>
      <w:r w:rsidR="00904ADC" w:rsidRPr="001549DF">
        <w:rPr>
          <w:sz w:val="28"/>
          <w:szCs w:val="28"/>
        </w:rPr>
        <w:t xml:space="preserve"> және </w:t>
      </w:r>
      <w:r w:rsidR="00904ADC">
        <w:rPr>
          <w:sz w:val="28"/>
          <w:szCs w:val="28"/>
          <w:lang w:val="kk-KZ"/>
        </w:rPr>
        <w:t>«</w:t>
      </w:r>
      <w:r w:rsidR="00904ADC" w:rsidRPr="001549DF">
        <w:rPr>
          <w:sz w:val="28"/>
          <w:szCs w:val="28"/>
        </w:rPr>
        <w:t>Докторантура</w:t>
      </w:r>
      <w:r w:rsidR="00904ADC">
        <w:rPr>
          <w:sz w:val="28"/>
          <w:szCs w:val="28"/>
          <w:lang w:val="kk-KZ"/>
        </w:rPr>
        <w:t>»</w:t>
      </w:r>
      <w:r w:rsidR="00904ADC" w:rsidRPr="001549DF">
        <w:rPr>
          <w:sz w:val="28"/>
          <w:szCs w:val="28"/>
        </w:rPr>
        <w:t xml:space="preserve"> бағдарламалары бойынша </w:t>
      </w:r>
      <w:r w:rsidR="00904ADC">
        <w:rPr>
          <w:sz w:val="28"/>
          <w:szCs w:val="28"/>
          <w:lang w:val="kk-KZ"/>
        </w:rPr>
        <w:t>қ</w:t>
      </w:r>
      <w:r w:rsidR="001549DF" w:rsidRPr="001549DF">
        <w:rPr>
          <w:sz w:val="28"/>
          <w:szCs w:val="28"/>
          <w:lang w:val="kk-KZ"/>
        </w:rPr>
        <w:t xml:space="preserve">ұжаттар </w:t>
      </w:r>
      <w:r w:rsidR="00904ADC">
        <w:rPr>
          <w:sz w:val="28"/>
          <w:szCs w:val="28"/>
          <w:lang w:val="kk-KZ"/>
        </w:rPr>
        <w:t>(</w:t>
      </w:r>
      <w:r w:rsidR="00E61876">
        <w:rPr>
          <w:sz w:val="28"/>
          <w:szCs w:val="28"/>
          <w:lang w:val="kk-KZ"/>
        </w:rPr>
        <w:t>2</w:t>
      </w:r>
      <w:r w:rsidR="00904ADC">
        <w:rPr>
          <w:sz w:val="28"/>
          <w:szCs w:val="28"/>
          <w:lang w:val="kk-KZ"/>
        </w:rPr>
        <w:t xml:space="preserve">-қосымшаға сәйкес) </w:t>
      </w:r>
      <w:r w:rsidR="001549DF" w:rsidRPr="001549DF">
        <w:rPr>
          <w:b/>
          <w:sz w:val="28"/>
          <w:szCs w:val="28"/>
          <w:lang w:val="kk-KZ"/>
        </w:rPr>
        <w:t>202</w:t>
      </w:r>
      <w:r w:rsidR="00904ADC">
        <w:rPr>
          <w:b/>
          <w:sz w:val="28"/>
          <w:szCs w:val="28"/>
          <w:lang w:val="kk-KZ"/>
        </w:rPr>
        <w:t>3</w:t>
      </w:r>
      <w:r w:rsidR="001549DF" w:rsidRPr="001549DF">
        <w:rPr>
          <w:b/>
          <w:sz w:val="28"/>
          <w:szCs w:val="28"/>
          <w:lang w:val="kk-KZ"/>
        </w:rPr>
        <w:t xml:space="preserve"> жылғы </w:t>
      </w:r>
      <w:r w:rsidR="00904ADC">
        <w:rPr>
          <w:b/>
          <w:sz w:val="28"/>
          <w:szCs w:val="28"/>
          <w:lang w:val="kk-KZ"/>
        </w:rPr>
        <w:t xml:space="preserve">9 маусымға </w:t>
      </w:r>
      <w:r w:rsidR="001549DF" w:rsidRPr="001549DF">
        <w:rPr>
          <w:b/>
          <w:sz w:val="28"/>
          <w:szCs w:val="28"/>
          <w:lang w:val="kk-KZ"/>
        </w:rPr>
        <w:t>дейін</w:t>
      </w:r>
      <w:r w:rsidR="001549DF" w:rsidRPr="001549DF">
        <w:rPr>
          <w:sz w:val="28"/>
          <w:szCs w:val="28"/>
          <w:lang w:val="kk-KZ"/>
        </w:rPr>
        <w:t xml:space="preserve"> (қоса алғанда) </w:t>
      </w:r>
      <w:r w:rsidR="00904ADC">
        <w:rPr>
          <w:sz w:val="28"/>
          <w:szCs w:val="28"/>
          <w:lang w:val="kk-KZ"/>
        </w:rPr>
        <w:t>келесі мекенжайда қабылданады</w:t>
      </w:r>
      <w:r w:rsidR="00281683" w:rsidRPr="001549DF">
        <w:rPr>
          <w:sz w:val="28"/>
          <w:szCs w:val="28"/>
          <w:lang w:val="kk-KZ"/>
        </w:rPr>
        <w:t>:</w:t>
      </w:r>
    </w:p>
    <w:p w:rsidR="001549DF" w:rsidRPr="00904ADC" w:rsidRDefault="00281683" w:rsidP="00511368">
      <w:pPr>
        <w:tabs>
          <w:tab w:val="num" w:pos="0"/>
        </w:tabs>
        <w:jc w:val="both"/>
        <w:rPr>
          <w:sz w:val="28"/>
          <w:szCs w:val="28"/>
          <w:lang w:val="kk-KZ"/>
        </w:rPr>
      </w:pPr>
      <w:r w:rsidRPr="001549DF">
        <w:rPr>
          <w:sz w:val="28"/>
          <w:szCs w:val="28"/>
          <w:lang w:val="kk-KZ"/>
        </w:rPr>
        <w:tab/>
      </w:r>
      <w:r w:rsidR="001549DF" w:rsidRPr="001549DF">
        <w:rPr>
          <w:sz w:val="28"/>
          <w:szCs w:val="28"/>
        </w:rPr>
        <w:t xml:space="preserve">Қазақстан Республикасы, </w:t>
      </w:r>
      <w:r w:rsidR="00904ADC">
        <w:rPr>
          <w:sz w:val="28"/>
          <w:szCs w:val="28"/>
          <w:lang w:val="kk-KZ"/>
        </w:rPr>
        <w:t>Астана</w:t>
      </w:r>
      <w:r w:rsidR="001549DF" w:rsidRPr="001549DF">
        <w:rPr>
          <w:sz w:val="28"/>
          <w:szCs w:val="28"/>
        </w:rPr>
        <w:t xml:space="preserve"> қаласы, Қонаев көшесі, 6, </w:t>
      </w:r>
      <w:r w:rsidR="001549DF">
        <w:rPr>
          <w:sz w:val="28"/>
          <w:szCs w:val="28"/>
          <w:lang w:val="kk-KZ"/>
        </w:rPr>
        <w:t>А</w:t>
      </w:r>
      <w:r w:rsidR="001549DF" w:rsidRPr="001549DF">
        <w:rPr>
          <w:sz w:val="28"/>
          <w:szCs w:val="28"/>
        </w:rPr>
        <w:t xml:space="preserve">дам ресурстарын басқару департаменті, 2907/1 кабинет, </w:t>
      </w:r>
      <w:proofErr w:type="gramStart"/>
      <w:r w:rsidR="001549DF" w:rsidRPr="001549DF">
        <w:rPr>
          <w:sz w:val="28"/>
          <w:szCs w:val="28"/>
        </w:rPr>
        <w:t>А</w:t>
      </w:r>
      <w:proofErr w:type="gramEnd"/>
      <w:r w:rsidR="001549DF" w:rsidRPr="001549DF">
        <w:rPr>
          <w:sz w:val="28"/>
          <w:szCs w:val="28"/>
        </w:rPr>
        <w:t xml:space="preserve"> блогы, Телефон: 8(7172) 60-41-02</w:t>
      </w:r>
      <w:r w:rsidR="00904ADC">
        <w:rPr>
          <w:sz w:val="28"/>
          <w:szCs w:val="28"/>
          <w:lang w:val="kk-KZ"/>
        </w:rPr>
        <w:t>, 60-41-04.</w:t>
      </w:r>
    </w:p>
    <w:p w:rsidR="001549DF" w:rsidRDefault="001549DF" w:rsidP="001549DF">
      <w:pPr>
        <w:ind w:firstLine="708"/>
        <w:jc w:val="both"/>
        <w:rPr>
          <w:sz w:val="28"/>
          <w:szCs w:val="28"/>
          <w:lang w:val="kk-KZ"/>
        </w:rPr>
      </w:pPr>
    </w:p>
    <w:p w:rsidR="001549DF" w:rsidRPr="001549DF" w:rsidRDefault="001549DF" w:rsidP="001549DF">
      <w:pPr>
        <w:ind w:firstLine="709"/>
        <w:jc w:val="both"/>
        <w:rPr>
          <w:sz w:val="28"/>
          <w:szCs w:val="28"/>
          <w:lang w:val="kk-KZ"/>
        </w:rPr>
      </w:pPr>
      <w:r w:rsidRPr="001549DF">
        <w:rPr>
          <w:sz w:val="28"/>
          <w:szCs w:val="28"/>
          <w:lang w:val="kk-KZ"/>
        </w:rPr>
        <w:t xml:space="preserve">Компания Басқармасының 2017 жылғы 21 тамыздағы шешімімен (№02/22 хаттама) бекітілген кәсіби даму мен оқытуды ұйымдастыру </w:t>
      </w:r>
      <w:r w:rsidR="002E2647">
        <w:rPr>
          <w:sz w:val="28"/>
          <w:szCs w:val="28"/>
          <w:lang w:val="kk-KZ"/>
        </w:rPr>
        <w:t>қағидасы</w:t>
      </w:r>
      <w:r w:rsidRPr="001549DF">
        <w:rPr>
          <w:sz w:val="28"/>
          <w:szCs w:val="28"/>
          <w:lang w:val="kk-KZ"/>
        </w:rPr>
        <w:t xml:space="preserve">, </w:t>
      </w:r>
      <w:r w:rsidR="002E2647">
        <w:rPr>
          <w:sz w:val="28"/>
          <w:szCs w:val="28"/>
          <w:lang w:val="kk-KZ"/>
        </w:rPr>
        <w:t>К</w:t>
      </w:r>
      <w:r w:rsidRPr="001549DF">
        <w:rPr>
          <w:sz w:val="28"/>
          <w:szCs w:val="28"/>
          <w:lang w:val="kk-KZ"/>
        </w:rPr>
        <w:t xml:space="preserve">омпания үшін басым мамандықтар тізімі мен өтініш нысаны компанияның </w:t>
      </w:r>
      <w:hyperlink r:id="rId8" w:history="1">
        <w:r w:rsidRPr="001549DF">
          <w:rPr>
            <w:rStyle w:val="a3"/>
            <w:sz w:val="28"/>
            <w:szCs w:val="28"/>
            <w:lang w:val="kk-KZ"/>
          </w:rPr>
          <w:t>www.railways.kz</w:t>
        </w:r>
      </w:hyperlink>
      <w:r w:rsidRPr="001549DF">
        <w:rPr>
          <w:sz w:val="28"/>
          <w:szCs w:val="28"/>
          <w:lang w:val="kk-KZ"/>
        </w:rPr>
        <w:t>.</w:t>
      </w:r>
      <w:r>
        <w:rPr>
          <w:sz w:val="28"/>
          <w:szCs w:val="28"/>
          <w:lang w:val="kk-KZ"/>
        </w:rPr>
        <w:t xml:space="preserve"> </w:t>
      </w:r>
      <w:r w:rsidRPr="001549DF">
        <w:rPr>
          <w:sz w:val="28"/>
          <w:szCs w:val="28"/>
          <w:lang w:val="kk-KZ"/>
        </w:rPr>
        <w:t xml:space="preserve">ресми сайтында </w:t>
      </w:r>
      <w:r w:rsidR="002E2647">
        <w:rPr>
          <w:sz w:val="28"/>
          <w:szCs w:val="28"/>
          <w:lang w:val="kk-KZ"/>
        </w:rPr>
        <w:t>жарияланған</w:t>
      </w:r>
      <w:r>
        <w:rPr>
          <w:sz w:val="28"/>
          <w:szCs w:val="28"/>
          <w:lang w:val="kk-KZ"/>
        </w:rPr>
        <w:t>.</w:t>
      </w:r>
      <w:r w:rsidRPr="001549DF">
        <w:rPr>
          <w:sz w:val="28"/>
          <w:szCs w:val="28"/>
          <w:lang w:val="kk-KZ"/>
        </w:rPr>
        <w:t xml:space="preserve"> </w:t>
      </w:r>
    </w:p>
    <w:p w:rsidR="00904ADC" w:rsidRPr="00F3128B" w:rsidRDefault="00904ADC" w:rsidP="00904ADC">
      <w:pPr>
        <w:tabs>
          <w:tab w:val="num" w:pos="0"/>
        </w:tabs>
        <w:jc w:val="right"/>
        <w:rPr>
          <w:b/>
          <w:sz w:val="28"/>
          <w:szCs w:val="28"/>
          <w:lang w:val="kk-KZ"/>
        </w:rPr>
      </w:pPr>
      <w:r>
        <w:rPr>
          <w:sz w:val="28"/>
          <w:szCs w:val="28"/>
          <w:lang w:val="kk-KZ"/>
        </w:rPr>
        <w:br w:type="page"/>
      </w:r>
      <w:r>
        <w:rPr>
          <w:b/>
          <w:sz w:val="28"/>
          <w:szCs w:val="28"/>
        </w:rPr>
        <w:lastRenderedPageBreak/>
        <w:t>1</w:t>
      </w:r>
      <w:r>
        <w:rPr>
          <w:b/>
          <w:sz w:val="28"/>
          <w:szCs w:val="28"/>
          <w:lang w:val="kk-KZ"/>
        </w:rPr>
        <w:t xml:space="preserve"> қосымша</w:t>
      </w:r>
    </w:p>
    <w:p w:rsidR="00904ADC" w:rsidRPr="00A05F76" w:rsidRDefault="00904ADC" w:rsidP="00904ADC">
      <w:pPr>
        <w:tabs>
          <w:tab w:val="left" w:pos="7380"/>
        </w:tabs>
        <w:spacing w:line="276" w:lineRule="auto"/>
        <w:rPr>
          <w:rFonts w:eastAsia="Calibri"/>
          <w:b/>
          <w:lang w:val="kk-KZ" w:eastAsia="en-US"/>
        </w:rPr>
      </w:pPr>
      <w:r>
        <w:rPr>
          <w:rFonts w:eastAsia="Calibri"/>
          <w:b/>
          <w:lang w:val="kk-KZ" w:eastAsia="en-US"/>
        </w:rPr>
        <w:tab/>
      </w:r>
    </w:p>
    <w:p w:rsidR="00904ADC" w:rsidRDefault="00904ADC" w:rsidP="00904ADC">
      <w:pPr>
        <w:jc w:val="center"/>
        <w:rPr>
          <w:rFonts w:eastAsia="Calibri"/>
          <w:b/>
          <w:lang w:val="kk-KZ" w:eastAsia="en-US"/>
        </w:rPr>
      </w:pPr>
      <w:r w:rsidRPr="006A78F5">
        <w:rPr>
          <w:rFonts w:eastAsia="Calibri"/>
          <w:b/>
          <w:lang w:eastAsia="en-US"/>
        </w:rPr>
        <w:t xml:space="preserve">Бағдарламалар бойынша </w:t>
      </w:r>
      <w:r>
        <w:rPr>
          <w:rFonts w:eastAsia="Calibri"/>
          <w:b/>
          <w:lang w:val="kk-KZ" w:eastAsia="en-US"/>
        </w:rPr>
        <w:t>К</w:t>
      </w:r>
      <w:r w:rsidRPr="006A78F5">
        <w:rPr>
          <w:rFonts w:eastAsia="Calibri"/>
          <w:b/>
          <w:lang w:eastAsia="en-US"/>
        </w:rPr>
        <w:t xml:space="preserve">омпания үшін </w:t>
      </w:r>
    </w:p>
    <w:p w:rsidR="00904ADC" w:rsidRDefault="00904ADC" w:rsidP="00904ADC">
      <w:pPr>
        <w:jc w:val="center"/>
        <w:rPr>
          <w:rFonts w:eastAsia="Calibri"/>
          <w:b/>
          <w:lang w:val="kk-KZ" w:eastAsia="en-US"/>
        </w:rPr>
      </w:pPr>
      <w:r w:rsidRPr="006A78F5">
        <w:rPr>
          <w:rFonts w:eastAsia="Calibri"/>
          <w:b/>
          <w:lang w:eastAsia="en-US"/>
        </w:rPr>
        <w:t>басым мамандықтар тізімі:</w:t>
      </w:r>
    </w:p>
    <w:p w:rsidR="00904ADC" w:rsidRDefault="00904ADC" w:rsidP="00904ADC"/>
    <w:tbl>
      <w:tblPr>
        <w:tblW w:w="0" w:type="auto"/>
        <w:tblInd w:w="-176" w:type="dxa"/>
        <w:tblCellMar>
          <w:left w:w="0" w:type="dxa"/>
          <w:right w:w="0" w:type="dxa"/>
        </w:tblCellMar>
        <w:tblLook w:val="04A0" w:firstRow="1" w:lastRow="0" w:firstColumn="1" w:lastColumn="0" w:noHBand="0" w:noVBand="1"/>
      </w:tblPr>
      <w:tblGrid>
        <w:gridCol w:w="456"/>
        <w:gridCol w:w="4506"/>
        <w:gridCol w:w="4961"/>
      </w:tblGrid>
      <w:tr w:rsidR="00904ADC" w:rsidRPr="00D3488B" w:rsidTr="007E24CB">
        <w:tc>
          <w:tcPr>
            <w:tcW w:w="4962"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904ADC" w:rsidRPr="006A78F5" w:rsidRDefault="00904ADC" w:rsidP="007E24CB">
            <w:pPr>
              <w:jc w:val="center"/>
              <w:rPr>
                <w:b/>
                <w:bCs/>
                <w:lang w:val="kk-KZ"/>
              </w:rPr>
            </w:pPr>
            <w:r w:rsidRPr="00D3488B">
              <w:rPr>
                <w:b/>
                <w:bCs/>
              </w:rPr>
              <w:t xml:space="preserve"> «Магистратура»</w:t>
            </w:r>
            <w:r>
              <w:rPr>
                <w:b/>
                <w:bCs/>
                <w:lang w:val="kk-KZ"/>
              </w:rPr>
              <w:t xml:space="preserve"> бағдарламасы</w:t>
            </w:r>
          </w:p>
        </w:tc>
        <w:tc>
          <w:tcPr>
            <w:tcW w:w="4961" w:type="dxa"/>
            <w:tcBorders>
              <w:top w:val="single" w:sz="8" w:space="0" w:color="auto"/>
              <w:left w:val="single" w:sz="4" w:space="0" w:color="auto"/>
              <w:bottom w:val="single" w:sz="8" w:space="0" w:color="auto"/>
              <w:right w:val="single" w:sz="8" w:space="0" w:color="auto"/>
            </w:tcBorders>
            <w:vAlign w:val="center"/>
          </w:tcPr>
          <w:p w:rsidR="00904ADC" w:rsidRPr="006A78F5" w:rsidRDefault="00904ADC" w:rsidP="007E24CB">
            <w:pPr>
              <w:jc w:val="center"/>
              <w:rPr>
                <w:b/>
                <w:bCs/>
                <w:lang w:val="kk-KZ"/>
              </w:rPr>
            </w:pPr>
            <w:r w:rsidRPr="00D3488B">
              <w:rPr>
                <w:b/>
                <w:bCs/>
              </w:rPr>
              <w:t>«Докторантура»</w:t>
            </w:r>
            <w:r>
              <w:rPr>
                <w:b/>
                <w:bCs/>
                <w:lang w:val="kk-KZ"/>
              </w:rPr>
              <w:t xml:space="preserve"> бағдарламасы</w:t>
            </w:r>
          </w:p>
        </w:tc>
      </w:tr>
      <w:tr w:rsidR="00904ADC" w:rsidRPr="00D3488B" w:rsidTr="007E24CB">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4ADC" w:rsidRPr="00D3488B" w:rsidRDefault="00904ADC" w:rsidP="007E24CB">
            <w:pPr>
              <w:jc w:val="center"/>
            </w:pPr>
            <w:r>
              <w:t>1</w:t>
            </w:r>
          </w:p>
        </w:tc>
        <w:tc>
          <w:tcPr>
            <w:tcW w:w="4506"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904ADC" w:rsidRPr="00D3488B" w:rsidRDefault="00904ADC" w:rsidP="007E24CB">
            <w:r w:rsidRPr="00AD290A">
              <w:rPr>
                <w:rFonts w:eastAsia="Calibri"/>
                <w:lang w:eastAsia="en-US"/>
              </w:rPr>
              <w:t>Автоматтандыру және басқару</w:t>
            </w:r>
          </w:p>
        </w:tc>
        <w:tc>
          <w:tcPr>
            <w:tcW w:w="4961" w:type="dxa"/>
            <w:tcBorders>
              <w:top w:val="nil"/>
              <w:left w:val="single" w:sz="4" w:space="0" w:color="auto"/>
              <w:bottom w:val="single" w:sz="8" w:space="0" w:color="auto"/>
              <w:right w:val="single" w:sz="8" w:space="0" w:color="auto"/>
            </w:tcBorders>
            <w:vAlign w:val="center"/>
          </w:tcPr>
          <w:p w:rsidR="00904ADC" w:rsidRPr="00D3488B" w:rsidRDefault="00904ADC" w:rsidP="007E24CB">
            <w:pPr>
              <w:ind w:left="63"/>
            </w:pPr>
            <w:r w:rsidRPr="00AD290A">
              <w:rPr>
                <w:rFonts w:eastAsia="Calibri"/>
                <w:lang w:eastAsia="en-US"/>
              </w:rPr>
              <w:t>Автоматтандыру және басқару</w:t>
            </w:r>
          </w:p>
        </w:tc>
      </w:tr>
      <w:tr w:rsidR="00904ADC" w:rsidRPr="00D3488B" w:rsidTr="007E24CB">
        <w:tc>
          <w:tcPr>
            <w:tcW w:w="45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904ADC" w:rsidRPr="00D3488B" w:rsidRDefault="00904ADC" w:rsidP="007E24CB">
            <w:pPr>
              <w:jc w:val="center"/>
            </w:pPr>
            <w:r>
              <w:t>2</w:t>
            </w:r>
          </w:p>
        </w:tc>
        <w:tc>
          <w:tcPr>
            <w:tcW w:w="450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904ADC" w:rsidRPr="00D3488B" w:rsidRDefault="00904ADC" w:rsidP="007E24CB">
            <w:r>
              <w:rPr>
                <w:lang w:val="kk-KZ"/>
              </w:rPr>
              <w:t>Көліктегі л</w:t>
            </w:r>
            <w:r w:rsidRPr="00D3488B">
              <w:t>огистика</w:t>
            </w:r>
          </w:p>
        </w:tc>
        <w:tc>
          <w:tcPr>
            <w:tcW w:w="4961" w:type="dxa"/>
            <w:tcBorders>
              <w:top w:val="nil"/>
              <w:left w:val="single" w:sz="4" w:space="0" w:color="auto"/>
              <w:bottom w:val="single" w:sz="4" w:space="0" w:color="auto"/>
              <w:right w:val="single" w:sz="8" w:space="0" w:color="auto"/>
            </w:tcBorders>
            <w:vAlign w:val="center"/>
          </w:tcPr>
          <w:p w:rsidR="00904ADC" w:rsidRPr="00D3488B" w:rsidRDefault="00904ADC" w:rsidP="007E24CB">
            <w:r>
              <w:rPr>
                <w:lang w:val="kk-KZ"/>
              </w:rPr>
              <w:t xml:space="preserve"> Көліктегі л</w:t>
            </w:r>
            <w:r w:rsidRPr="00D3488B">
              <w:t>огистика</w:t>
            </w:r>
          </w:p>
        </w:tc>
      </w:tr>
      <w:tr w:rsidR="00904ADC" w:rsidRPr="00D3488B" w:rsidTr="007E24CB">
        <w:trPr>
          <w:trHeight w:val="301"/>
        </w:trPr>
        <w:tc>
          <w:tcPr>
            <w:tcW w:w="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4ADC" w:rsidRPr="00D3488B" w:rsidRDefault="00904ADC" w:rsidP="007E24CB">
            <w:pPr>
              <w:jc w:val="center"/>
            </w:pPr>
            <w:r>
              <w:t>3</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4ADC" w:rsidRPr="002C3DE3" w:rsidRDefault="00904ADC" w:rsidP="007E24CB">
            <w:pPr>
              <w:rPr>
                <w:rFonts w:eastAsia="Calibri"/>
                <w:lang w:eastAsia="en-US"/>
              </w:rPr>
            </w:pPr>
            <w:r w:rsidRPr="00ED14E5">
              <w:rPr>
                <w:rFonts w:eastAsia="Calibri"/>
                <w:lang w:eastAsia="en-US"/>
              </w:rPr>
              <w:t>Көлік, көліктік техника және технологиялары (</w:t>
            </w:r>
            <w:r>
              <w:rPr>
                <w:rFonts w:eastAsia="Calibri"/>
                <w:lang w:val="kk-KZ" w:eastAsia="en-US"/>
              </w:rPr>
              <w:t>Л</w:t>
            </w:r>
            <w:r w:rsidRPr="00ED14E5">
              <w:rPr>
                <w:rFonts w:eastAsia="Calibri"/>
                <w:lang w:eastAsia="en-US"/>
              </w:rPr>
              <w:t xml:space="preserve">окомотивтер, </w:t>
            </w:r>
            <w:r>
              <w:rPr>
                <w:rFonts w:eastAsia="Calibri"/>
                <w:lang w:val="kk-KZ" w:eastAsia="en-US"/>
              </w:rPr>
              <w:t>В</w:t>
            </w:r>
            <w:r w:rsidRPr="00ED14E5">
              <w:rPr>
                <w:rFonts w:eastAsia="Calibri"/>
                <w:lang w:eastAsia="en-US"/>
              </w:rPr>
              <w:t>агондар</w:t>
            </w:r>
            <w:r>
              <w:rPr>
                <w:rFonts w:eastAsia="Calibri"/>
                <w:lang w:val="kk-KZ" w:eastAsia="en-US"/>
              </w:rPr>
              <w:t>, локомотив және вагон құру</w:t>
            </w:r>
            <w:r w:rsidRPr="00ED14E5">
              <w:rPr>
                <w:rFonts w:eastAsia="Calibri"/>
                <w:lang w:eastAsia="en-US"/>
              </w:rPr>
              <w:t>)</w:t>
            </w:r>
          </w:p>
        </w:tc>
        <w:tc>
          <w:tcPr>
            <w:tcW w:w="4961" w:type="dxa"/>
            <w:tcBorders>
              <w:top w:val="single" w:sz="4" w:space="0" w:color="auto"/>
              <w:left w:val="single" w:sz="4" w:space="0" w:color="auto"/>
              <w:bottom w:val="single" w:sz="4" w:space="0" w:color="auto"/>
              <w:right w:val="single" w:sz="4" w:space="0" w:color="auto"/>
            </w:tcBorders>
            <w:vAlign w:val="center"/>
          </w:tcPr>
          <w:p w:rsidR="00904ADC" w:rsidRPr="00D3488B" w:rsidRDefault="00904ADC" w:rsidP="007E24CB">
            <w:pPr>
              <w:ind w:left="63"/>
              <w:rPr>
                <w:lang w:val="kk-KZ"/>
              </w:rPr>
            </w:pPr>
            <w:r w:rsidRPr="00AD290A">
              <w:rPr>
                <w:rFonts w:eastAsia="Calibri"/>
                <w:lang w:eastAsia="en-US"/>
              </w:rPr>
              <w:t>Қозғалыс тасымалдарын ұйымдастыру және көлікті пайдалану</w:t>
            </w:r>
          </w:p>
        </w:tc>
      </w:tr>
      <w:tr w:rsidR="00904ADC" w:rsidRPr="00D3488B" w:rsidTr="007E24CB">
        <w:tc>
          <w:tcPr>
            <w:tcW w:w="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4ADC" w:rsidRPr="00D3488B" w:rsidRDefault="00904ADC" w:rsidP="007E24CB">
            <w:pPr>
              <w:jc w:val="center"/>
            </w:pPr>
            <w:r>
              <w:t>4</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4ADC" w:rsidRPr="00D3488B" w:rsidRDefault="00904ADC" w:rsidP="007E24CB">
            <w:pPr>
              <w:rPr>
                <w:lang w:val="kk-KZ"/>
              </w:rPr>
            </w:pPr>
            <w:r w:rsidRPr="00AD290A">
              <w:rPr>
                <w:rFonts w:eastAsia="Calibri"/>
                <w:lang w:eastAsia="en-US"/>
              </w:rPr>
              <w:t>Қозғалыс тасымалдарын ұйымдастыру және көлікті пайдалану</w:t>
            </w:r>
          </w:p>
        </w:tc>
        <w:tc>
          <w:tcPr>
            <w:tcW w:w="4961" w:type="dxa"/>
            <w:tcBorders>
              <w:top w:val="single" w:sz="4" w:space="0" w:color="auto"/>
              <w:left w:val="single" w:sz="4" w:space="0" w:color="auto"/>
              <w:bottom w:val="single" w:sz="4" w:space="0" w:color="auto"/>
              <w:right w:val="single" w:sz="4" w:space="0" w:color="auto"/>
            </w:tcBorders>
            <w:vAlign w:val="center"/>
          </w:tcPr>
          <w:p w:rsidR="00904ADC" w:rsidRPr="00D3488B" w:rsidRDefault="00904ADC" w:rsidP="007E24CB">
            <w:pPr>
              <w:ind w:left="63"/>
              <w:rPr>
                <w:lang w:val="kk-KZ"/>
              </w:rPr>
            </w:pPr>
            <w:r>
              <w:rPr>
                <w:lang w:val="kk-KZ"/>
              </w:rPr>
              <w:t>Э</w:t>
            </w:r>
            <w:r>
              <w:t>лектр</w:t>
            </w:r>
            <w:r>
              <w:rPr>
                <w:lang w:val="kk-KZ"/>
              </w:rPr>
              <w:t>э</w:t>
            </w:r>
            <w:r>
              <w:t>нергетика</w:t>
            </w:r>
          </w:p>
        </w:tc>
      </w:tr>
      <w:tr w:rsidR="00904ADC" w:rsidRPr="00D3488B" w:rsidTr="007E24CB">
        <w:tc>
          <w:tcPr>
            <w:tcW w:w="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4ADC" w:rsidRPr="00D3488B" w:rsidRDefault="00904ADC" w:rsidP="007E24CB">
            <w:pPr>
              <w:jc w:val="center"/>
            </w:pPr>
            <w:r>
              <w:t>5</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4ADC" w:rsidRPr="00D3488B" w:rsidRDefault="00904ADC" w:rsidP="007E24CB">
            <w:pPr>
              <w:rPr>
                <w:lang w:val="kk-KZ"/>
              </w:rPr>
            </w:pPr>
            <w:r>
              <w:rPr>
                <w:lang w:val="kk-KZ"/>
              </w:rPr>
              <w:t>Көлік құрылысы</w:t>
            </w:r>
          </w:p>
        </w:tc>
        <w:tc>
          <w:tcPr>
            <w:tcW w:w="4961" w:type="dxa"/>
            <w:tcBorders>
              <w:top w:val="single" w:sz="4" w:space="0" w:color="auto"/>
              <w:left w:val="single" w:sz="4" w:space="0" w:color="auto"/>
              <w:bottom w:val="single" w:sz="4" w:space="0" w:color="auto"/>
              <w:right w:val="single" w:sz="4" w:space="0" w:color="auto"/>
            </w:tcBorders>
            <w:vAlign w:val="center"/>
          </w:tcPr>
          <w:p w:rsidR="00904ADC" w:rsidRPr="00D3488B" w:rsidRDefault="00904ADC" w:rsidP="007E24CB">
            <w:pPr>
              <w:rPr>
                <w:lang w:val="kk-KZ"/>
              </w:rPr>
            </w:pPr>
            <w:r>
              <w:rPr>
                <w:lang w:val="kk-KZ"/>
              </w:rPr>
              <w:t xml:space="preserve"> Көлік құрылысы</w:t>
            </w:r>
          </w:p>
        </w:tc>
      </w:tr>
      <w:tr w:rsidR="00904ADC" w:rsidRPr="00D3488B" w:rsidTr="007E24CB">
        <w:tc>
          <w:tcPr>
            <w:tcW w:w="45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04ADC" w:rsidRDefault="00904ADC" w:rsidP="007E24CB">
            <w:pPr>
              <w:jc w:val="center"/>
            </w:pPr>
            <w:r>
              <w:t>6</w:t>
            </w:r>
          </w:p>
        </w:tc>
        <w:tc>
          <w:tcPr>
            <w:tcW w:w="4506"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904ADC" w:rsidRPr="00D3488B" w:rsidRDefault="00904ADC" w:rsidP="007E24CB">
            <w:r>
              <w:rPr>
                <w:lang w:val="kk-KZ"/>
              </w:rPr>
              <w:t>Э</w:t>
            </w:r>
            <w:r w:rsidRPr="00D3488B">
              <w:t>лектр</w:t>
            </w:r>
            <w:r>
              <w:rPr>
                <w:lang w:val="kk-KZ"/>
              </w:rPr>
              <w:t>э</w:t>
            </w:r>
            <w:r>
              <w:t>нергетика</w:t>
            </w:r>
          </w:p>
        </w:tc>
        <w:tc>
          <w:tcPr>
            <w:tcW w:w="4961" w:type="dxa"/>
            <w:tcBorders>
              <w:top w:val="single" w:sz="4" w:space="0" w:color="auto"/>
              <w:left w:val="single" w:sz="4" w:space="0" w:color="auto"/>
              <w:bottom w:val="single" w:sz="8" w:space="0" w:color="auto"/>
              <w:right w:val="single" w:sz="8" w:space="0" w:color="auto"/>
            </w:tcBorders>
            <w:vAlign w:val="center"/>
          </w:tcPr>
          <w:p w:rsidR="00904ADC" w:rsidRPr="00D3488B" w:rsidRDefault="00904ADC" w:rsidP="007E24CB">
            <w:pPr>
              <w:ind w:left="63"/>
            </w:pPr>
            <w:r w:rsidRPr="007B26DA">
              <w:t>Іскерлік әкімшілік</w:t>
            </w:r>
          </w:p>
        </w:tc>
      </w:tr>
      <w:tr w:rsidR="00904ADC" w:rsidRPr="00D3488B" w:rsidTr="007E24CB">
        <w:tc>
          <w:tcPr>
            <w:tcW w:w="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04ADC" w:rsidRDefault="00904ADC" w:rsidP="007E24CB">
            <w:pPr>
              <w:jc w:val="center"/>
            </w:pPr>
            <w:r>
              <w:t>7</w:t>
            </w:r>
          </w:p>
        </w:tc>
        <w:tc>
          <w:tcPr>
            <w:tcW w:w="4506"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904ADC" w:rsidRPr="00D3488B" w:rsidRDefault="00904ADC" w:rsidP="007E24CB">
            <w:r w:rsidRPr="007B26DA">
              <w:t>Іскерлік әкімшілік</w:t>
            </w:r>
          </w:p>
        </w:tc>
        <w:tc>
          <w:tcPr>
            <w:tcW w:w="4961" w:type="dxa"/>
            <w:tcBorders>
              <w:top w:val="nil"/>
              <w:left w:val="single" w:sz="4" w:space="0" w:color="auto"/>
              <w:bottom w:val="single" w:sz="8" w:space="0" w:color="auto"/>
              <w:right w:val="single" w:sz="8" w:space="0" w:color="auto"/>
            </w:tcBorders>
            <w:vAlign w:val="center"/>
          </w:tcPr>
          <w:p w:rsidR="00904ADC" w:rsidRPr="00D3488B" w:rsidRDefault="00904ADC" w:rsidP="007E24CB">
            <w:pPr>
              <w:ind w:left="63"/>
            </w:pPr>
          </w:p>
        </w:tc>
      </w:tr>
    </w:tbl>
    <w:p w:rsidR="00904ADC" w:rsidRDefault="00904ADC" w:rsidP="00904ADC">
      <w:pPr>
        <w:tabs>
          <w:tab w:val="num" w:pos="0"/>
        </w:tabs>
        <w:rPr>
          <w:b/>
          <w:sz w:val="28"/>
          <w:szCs w:val="28"/>
          <w:lang w:val="kk-KZ"/>
        </w:rPr>
      </w:pPr>
    </w:p>
    <w:p w:rsidR="00904ADC" w:rsidRPr="007B26DA" w:rsidRDefault="00E61876" w:rsidP="00904ADC">
      <w:pPr>
        <w:tabs>
          <w:tab w:val="left" w:pos="7380"/>
        </w:tabs>
        <w:spacing w:line="276" w:lineRule="auto"/>
        <w:jc w:val="right"/>
        <w:rPr>
          <w:b/>
          <w:sz w:val="28"/>
          <w:szCs w:val="28"/>
          <w:lang w:val="kk-KZ"/>
        </w:rPr>
      </w:pPr>
      <w:r>
        <w:rPr>
          <w:b/>
          <w:sz w:val="28"/>
          <w:szCs w:val="28"/>
          <w:lang w:val="kk-KZ"/>
        </w:rPr>
        <w:t>2</w:t>
      </w:r>
      <w:r w:rsidR="00904ADC">
        <w:rPr>
          <w:b/>
          <w:sz w:val="28"/>
          <w:szCs w:val="28"/>
          <w:lang w:val="kk-KZ"/>
        </w:rPr>
        <w:t xml:space="preserve"> қосымша</w:t>
      </w:r>
    </w:p>
    <w:p w:rsidR="00904ADC" w:rsidRPr="00162638" w:rsidRDefault="00904ADC" w:rsidP="00904ADC">
      <w:pPr>
        <w:tabs>
          <w:tab w:val="num" w:pos="0"/>
        </w:tabs>
        <w:jc w:val="center"/>
        <w:rPr>
          <w:b/>
          <w:bCs/>
          <w:sz w:val="28"/>
          <w:szCs w:val="28"/>
          <w:lang w:val="kk-KZ"/>
        </w:rPr>
      </w:pPr>
    </w:p>
    <w:p w:rsidR="00904ADC" w:rsidRDefault="00904ADC" w:rsidP="00904ADC">
      <w:pPr>
        <w:tabs>
          <w:tab w:val="num" w:pos="0"/>
        </w:tabs>
        <w:jc w:val="both"/>
        <w:rPr>
          <w:sz w:val="28"/>
          <w:szCs w:val="28"/>
        </w:rPr>
      </w:pPr>
      <w:r>
        <w:rPr>
          <w:sz w:val="28"/>
          <w:szCs w:val="28"/>
        </w:rPr>
        <w:tab/>
      </w:r>
      <w:r>
        <w:rPr>
          <w:b/>
          <w:sz w:val="28"/>
          <w:szCs w:val="28"/>
          <w:lang w:val="kk-KZ"/>
        </w:rPr>
        <w:t>«</w:t>
      </w:r>
      <w:r w:rsidRPr="00E76443">
        <w:rPr>
          <w:b/>
          <w:sz w:val="28"/>
          <w:szCs w:val="28"/>
        </w:rPr>
        <w:t>Магистратура</w:t>
      </w:r>
      <w:r>
        <w:rPr>
          <w:b/>
          <w:sz w:val="28"/>
          <w:szCs w:val="28"/>
          <w:lang w:val="kk-KZ"/>
        </w:rPr>
        <w:t>»</w:t>
      </w:r>
      <w:r w:rsidRPr="00E76443">
        <w:rPr>
          <w:b/>
          <w:sz w:val="28"/>
          <w:szCs w:val="28"/>
        </w:rPr>
        <w:t xml:space="preserve">, </w:t>
      </w:r>
      <w:r>
        <w:rPr>
          <w:b/>
          <w:sz w:val="28"/>
          <w:szCs w:val="28"/>
          <w:lang w:val="kk-KZ"/>
        </w:rPr>
        <w:t>«</w:t>
      </w:r>
      <w:r w:rsidRPr="00E76443">
        <w:rPr>
          <w:b/>
          <w:sz w:val="28"/>
          <w:szCs w:val="28"/>
        </w:rPr>
        <w:t>Докторантура</w:t>
      </w:r>
      <w:r>
        <w:rPr>
          <w:b/>
          <w:sz w:val="28"/>
          <w:szCs w:val="28"/>
          <w:lang w:val="kk-KZ"/>
        </w:rPr>
        <w:t>»</w:t>
      </w:r>
      <w:r w:rsidRPr="00E76443">
        <w:rPr>
          <w:b/>
          <w:sz w:val="28"/>
          <w:szCs w:val="28"/>
        </w:rPr>
        <w:t xml:space="preserve"> бағдарламалары бойынша грант</w:t>
      </w:r>
      <w:r w:rsidRPr="00E76443">
        <w:rPr>
          <w:sz w:val="28"/>
          <w:szCs w:val="28"/>
        </w:rPr>
        <w:t xml:space="preserve"> алуға үміткер қызметкер </w:t>
      </w:r>
      <w:r>
        <w:rPr>
          <w:sz w:val="28"/>
          <w:szCs w:val="28"/>
          <w:lang w:val="kk-KZ"/>
        </w:rPr>
        <w:t>А</w:t>
      </w:r>
      <w:r w:rsidRPr="00E76443">
        <w:rPr>
          <w:sz w:val="28"/>
          <w:szCs w:val="28"/>
        </w:rPr>
        <w:t>дам ресурстарын басқару департаментіне (</w:t>
      </w:r>
      <w:r>
        <w:rPr>
          <w:sz w:val="28"/>
          <w:szCs w:val="28"/>
          <w:lang w:val="kk-KZ"/>
        </w:rPr>
        <w:t>Кадрлық комитет</w:t>
      </w:r>
      <w:r w:rsidRPr="00E76443">
        <w:rPr>
          <w:sz w:val="28"/>
          <w:szCs w:val="28"/>
        </w:rPr>
        <w:t xml:space="preserve"> хатшысына) мынадай құжаттарды ұсынады</w:t>
      </w:r>
      <w:r w:rsidRPr="0060578F">
        <w:rPr>
          <w:sz w:val="28"/>
          <w:szCs w:val="28"/>
        </w:rPr>
        <w:t xml:space="preserve">: </w:t>
      </w:r>
    </w:p>
    <w:p w:rsidR="00904ADC" w:rsidRPr="00E76443" w:rsidRDefault="00904ADC" w:rsidP="00904ADC">
      <w:pPr>
        <w:tabs>
          <w:tab w:val="num" w:pos="0"/>
        </w:tabs>
        <w:jc w:val="both"/>
        <w:rPr>
          <w:sz w:val="28"/>
          <w:szCs w:val="28"/>
        </w:rPr>
      </w:pPr>
      <w:r>
        <w:rPr>
          <w:sz w:val="28"/>
          <w:szCs w:val="28"/>
        </w:rPr>
        <w:tab/>
      </w:r>
      <w:r w:rsidRPr="00E76443">
        <w:rPr>
          <w:sz w:val="28"/>
          <w:szCs w:val="28"/>
        </w:rPr>
        <w:t xml:space="preserve">1) </w:t>
      </w:r>
      <w:r>
        <w:rPr>
          <w:sz w:val="28"/>
          <w:szCs w:val="28"/>
          <w:lang w:val="kk-KZ"/>
        </w:rPr>
        <w:t>Кадрлық комитет</w:t>
      </w:r>
      <w:r w:rsidRPr="00E76443">
        <w:rPr>
          <w:sz w:val="28"/>
          <w:szCs w:val="28"/>
        </w:rPr>
        <w:t xml:space="preserve"> төрағасының атына </w:t>
      </w:r>
      <w:r w:rsidR="00E61876">
        <w:rPr>
          <w:sz w:val="28"/>
          <w:szCs w:val="28"/>
          <w:lang w:val="kk-KZ"/>
        </w:rPr>
        <w:t>3</w:t>
      </w:r>
      <w:r>
        <w:rPr>
          <w:sz w:val="28"/>
          <w:szCs w:val="28"/>
          <w:lang w:val="kk-KZ"/>
        </w:rPr>
        <w:t xml:space="preserve">-қосымшадағы үлгі бойынша </w:t>
      </w:r>
      <w:r w:rsidRPr="00E76443">
        <w:rPr>
          <w:sz w:val="28"/>
          <w:szCs w:val="28"/>
        </w:rPr>
        <w:t>өтініш;</w:t>
      </w:r>
    </w:p>
    <w:p w:rsidR="00904ADC" w:rsidRPr="00E76443" w:rsidRDefault="00904ADC" w:rsidP="00904ADC">
      <w:pPr>
        <w:tabs>
          <w:tab w:val="num" w:pos="0"/>
        </w:tabs>
        <w:jc w:val="both"/>
        <w:rPr>
          <w:sz w:val="28"/>
          <w:szCs w:val="28"/>
        </w:rPr>
      </w:pPr>
      <w:r w:rsidRPr="00E76443">
        <w:rPr>
          <w:sz w:val="28"/>
          <w:szCs w:val="28"/>
        </w:rPr>
        <w:tab/>
        <w:t>2) эссе-негіздеме;</w:t>
      </w:r>
    </w:p>
    <w:p w:rsidR="00904ADC" w:rsidRPr="00E76443" w:rsidRDefault="00904ADC" w:rsidP="00904ADC">
      <w:pPr>
        <w:tabs>
          <w:tab w:val="num" w:pos="0"/>
        </w:tabs>
        <w:jc w:val="both"/>
        <w:rPr>
          <w:sz w:val="28"/>
          <w:szCs w:val="28"/>
        </w:rPr>
      </w:pPr>
      <w:r w:rsidRPr="00E76443">
        <w:rPr>
          <w:sz w:val="28"/>
          <w:szCs w:val="28"/>
        </w:rPr>
        <w:tab/>
        <w:t xml:space="preserve">3) білім беру ұйымында оқуды аяқтағаны туралы дипломның нотариалды куәландырылған көшірмесі; </w:t>
      </w:r>
    </w:p>
    <w:p w:rsidR="00904ADC" w:rsidRPr="00E76443" w:rsidRDefault="00904ADC" w:rsidP="00904ADC">
      <w:pPr>
        <w:tabs>
          <w:tab w:val="num" w:pos="0"/>
        </w:tabs>
        <w:jc w:val="both"/>
        <w:rPr>
          <w:sz w:val="28"/>
          <w:szCs w:val="28"/>
        </w:rPr>
      </w:pPr>
      <w:r w:rsidRPr="00E76443">
        <w:rPr>
          <w:sz w:val="28"/>
          <w:szCs w:val="28"/>
        </w:rPr>
        <w:tab/>
        <w:t xml:space="preserve">4) </w:t>
      </w:r>
      <w:r>
        <w:rPr>
          <w:sz w:val="28"/>
          <w:szCs w:val="28"/>
          <w:lang w:val="kk-KZ"/>
        </w:rPr>
        <w:t>К</w:t>
      </w:r>
      <w:r w:rsidRPr="00E76443">
        <w:rPr>
          <w:sz w:val="28"/>
          <w:szCs w:val="28"/>
        </w:rPr>
        <w:t>омпаниядағы жұмыс өтілін растайтын жұмыс орнынан анықтама;</w:t>
      </w:r>
    </w:p>
    <w:p w:rsidR="00904ADC" w:rsidRPr="0060578F" w:rsidRDefault="00904ADC" w:rsidP="00904ADC">
      <w:pPr>
        <w:tabs>
          <w:tab w:val="num" w:pos="0"/>
        </w:tabs>
        <w:jc w:val="both"/>
        <w:rPr>
          <w:sz w:val="28"/>
          <w:szCs w:val="28"/>
        </w:rPr>
      </w:pPr>
      <w:r w:rsidRPr="00E76443">
        <w:rPr>
          <w:sz w:val="28"/>
          <w:szCs w:val="28"/>
        </w:rPr>
        <w:tab/>
        <w:t>5)</w:t>
      </w:r>
      <w:r w:rsidRPr="0060578F">
        <w:rPr>
          <w:sz w:val="28"/>
          <w:szCs w:val="28"/>
        </w:rPr>
        <w:t xml:space="preserve"> </w:t>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 xml:space="preserve">» </w:t>
      </w:r>
      <w:r w:rsidRPr="00E76443">
        <w:rPr>
          <w:sz w:val="28"/>
          <w:szCs w:val="28"/>
        </w:rPr>
        <w:t>бағдарламалары бойынша оқыту үшін - мамандығын, оқу нысаны мен мерзімін көрсете отырып, білім беру ұйымында немесе ғылыми ұйымда оқығанын растайтын білім беру ұйымының немесе ғылыми ұйымның анықтамасы</w:t>
      </w:r>
      <w:r w:rsidRPr="0060578F">
        <w:rPr>
          <w:sz w:val="28"/>
          <w:szCs w:val="28"/>
        </w:rPr>
        <w:t>;</w:t>
      </w:r>
    </w:p>
    <w:p w:rsidR="00904ADC" w:rsidRDefault="00904ADC" w:rsidP="00904ADC">
      <w:pPr>
        <w:tabs>
          <w:tab w:val="num" w:pos="0"/>
        </w:tabs>
        <w:jc w:val="both"/>
        <w:rPr>
          <w:sz w:val="28"/>
          <w:szCs w:val="28"/>
        </w:rPr>
      </w:pPr>
      <w:r>
        <w:rPr>
          <w:sz w:val="28"/>
          <w:szCs w:val="28"/>
        </w:rPr>
        <w:tab/>
      </w:r>
      <w:r>
        <w:rPr>
          <w:sz w:val="28"/>
          <w:szCs w:val="28"/>
          <w:lang w:val="kk-KZ"/>
        </w:rPr>
        <w:t>6</w:t>
      </w:r>
      <w:r w:rsidRPr="0060578F">
        <w:rPr>
          <w:sz w:val="28"/>
          <w:szCs w:val="28"/>
        </w:rPr>
        <w:t xml:space="preserve">) </w:t>
      </w:r>
      <w:r w:rsidRPr="00E76443">
        <w:rPr>
          <w:sz w:val="28"/>
          <w:szCs w:val="28"/>
        </w:rPr>
        <w:t>компания басшылығын қоспағанда, үміткер жұмыс істейтін құрылымдық бөлімше басшысының қолы қойылған ұсыным хат</w:t>
      </w:r>
      <w:r w:rsidRPr="0060578F">
        <w:rPr>
          <w:sz w:val="28"/>
          <w:szCs w:val="28"/>
        </w:rPr>
        <w:t>;</w:t>
      </w:r>
    </w:p>
    <w:p w:rsidR="00904ADC" w:rsidRDefault="00904ADC" w:rsidP="00904ADC">
      <w:pPr>
        <w:tabs>
          <w:tab w:val="num" w:pos="0"/>
        </w:tabs>
        <w:jc w:val="both"/>
        <w:rPr>
          <w:sz w:val="28"/>
          <w:szCs w:val="28"/>
        </w:rPr>
      </w:pPr>
      <w:r>
        <w:rPr>
          <w:sz w:val="28"/>
          <w:szCs w:val="28"/>
        </w:rPr>
        <w:tab/>
      </w:r>
      <w:r>
        <w:rPr>
          <w:sz w:val="28"/>
          <w:szCs w:val="28"/>
          <w:lang w:val="kk-KZ"/>
        </w:rPr>
        <w:t>6</w:t>
      </w:r>
      <w:r w:rsidRPr="0060578F">
        <w:rPr>
          <w:sz w:val="28"/>
          <w:szCs w:val="28"/>
        </w:rPr>
        <w:t xml:space="preserve">-1) </w:t>
      </w:r>
      <w:r w:rsidRPr="00E76443">
        <w:rPr>
          <w:sz w:val="28"/>
          <w:szCs w:val="28"/>
        </w:rPr>
        <w:t>компанияның басқарма төрағасын қоспағанда, компания басшылығы үшін тікелей басшының қолы қойылған ұсыным хат</w:t>
      </w:r>
      <w:r w:rsidRPr="0060578F">
        <w:rPr>
          <w:sz w:val="28"/>
          <w:szCs w:val="28"/>
        </w:rPr>
        <w:t xml:space="preserve">; </w:t>
      </w:r>
    </w:p>
    <w:p w:rsidR="00904ADC" w:rsidRPr="0060578F" w:rsidRDefault="00904ADC" w:rsidP="00904ADC">
      <w:pPr>
        <w:tabs>
          <w:tab w:val="num" w:pos="0"/>
        </w:tabs>
        <w:jc w:val="both"/>
        <w:rPr>
          <w:sz w:val="28"/>
          <w:szCs w:val="28"/>
        </w:rPr>
      </w:pPr>
      <w:r>
        <w:rPr>
          <w:sz w:val="28"/>
          <w:szCs w:val="28"/>
        </w:rPr>
        <w:tab/>
      </w:r>
      <w:r>
        <w:rPr>
          <w:sz w:val="28"/>
          <w:szCs w:val="28"/>
          <w:lang w:val="kk-KZ"/>
        </w:rPr>
        <w:t>7</w:t>
      </w:r>
      <w:r w:rsidRPr="0060578F">
        <w:rPr>
          <w:sz w:val="28"/>
          <w:szCs w:val="28"/>
        </w:rPr>
        <w:t xml:space="preserve">) </w:t>
      </w:r>
      <w:r>
        <w:rPr>
          <w:sz w:val="28"/>
          <w:szCs w:val="28"/>
          <w:lang w:val="kk-KZ"/>
        </w:rPr>
        <w:t>түйіндеме</w:t>
      </w:r>
      <w:r w:rsidRPr="0060578F">
        <w:rPr>
          <w:sz w:val="28"/>
          <w:szCs w:val="28"/>
        </w:rPr>
        <w:t>;</w:t>
      </w:r>
    </w:p>
    <w:p w:rsidR="00904ADC" w:rsidRPr="0060578F" w:rsidRDefault="00904ADC" w:rsidP="00904ADC">
      <w:pPr>
        <w:tabs>
          <w:tab w:val="num" w:pos="0"/>
        </w:tabs>
        <w:jc w:val="both"/>
        <w:rPr>
          <w:sz w:val="28"/>
          <w:szCs w:val="28"/>
        </w:rPr>
      </w:pPr>
      <w:r>
        <w:rPr>
          <w:sz w:val="28"/>
          <w:szCs w:val="28"/>
        </w:rPr>
        <w:tab/>
      </w:r>
      <w:r>
        <w:rPr>
          <w:sz w:val="28"/>
          <w:szCs w:val="28"/>
          <w:lang w:val="kk-KZ"/>
        </w:rPr>
        <w:t>8</w:t>
      </w:r>
      <w:r w:rsidRPr="0060578F">
        <w:rPr>
          <w:sz w:val="28"/>
          <w:szCs w:val="28"/>
        </w:rPr>
        <w:t xml:space="preserve">) </w:t>
      </w:r>
      <w:r w:rsidRPr="00E76443">
        <w:rPr>
          <w:sz w:val="28"/>
          <w:szCs w:val="28"/>
        </w:rPr>
        <w:t>жеке куәліктің/төлқұжаттың көшірмесі</w:t>
      </w:r>
      <w:r w:rsidRPr="0060578F">
        <w:rPr>
          <w:sz w:val="28"/>
          <w:szCs w:val="28"/>
        </w:rPr>
        <w:t>;</w:t>
      </w:r>
    </w:p>
    <w:p w:rsidR="00904ADC" w:rsidRPr="00E76443" w:rsidRDefault="00904ADC" w:rsidP="00904ADC">
      <w:pPr>
        <w:tabs>
          <w:tab w:val="num" w:pos="0"/>
        </w:tabs>
        <w:jc w:val="both"/>
        <w:rPr>
          <w:sz w:val="28"/>
          <w:szCs w:val="28"/>
          <w:lang w:val="kk-KZ"/>
        </w:rPr>
      </w:pPr>
      <w:r>
        <w:rPr>
          <w:sz w:val="28"/>
          <w:szCs w:val="28"/>
        </w:rPr>
        <w:tab/>
      </w:r>
      <w:r>
        <w:rPr>
          <w:sz w:val="28"/>
          <w:szCs w:val="28"/>
          <w:lang w:val="kk-KZ"/>
        </w:rPr>
        <w:t>9</w:t>
      </w:r>
      <w:r w:rsidRPr="0060578F">
        <w:rPr>
          <w:sz w:val="28"/>
          <w:szCs w:val="28"/>
        </w:rPr>
        <w:t xml:space="preserve">) </w:t>
      </w:r>
      <w:r>
        <w:rPr>
          <w:sz w:val="28"/>
          <w:szCs w:val="28"/>
          <w:lang w:val="kk-KZ"/>
        </w:rPr>
        <w:t>«</w:t>
      </w:r>
      <w:r w:rsidRPr="00E76443">
        <w:rPr>
          <w:sz w:val="28"/>
          <w:szCs w:val="28"/>
          <w:lang w:val="kk-KZ"/>
        </w:rPr>
        <w:t>Магистратура</w:t>
      </w:r>
      <w:r>
        <w:rPr>
          <w:sz w:val="28"/>
          <w:szCs w:val="28"/>
          <w:lang w:val="kk-KZ"/>
        </w:rPr>
        <w:t>»</w:t>
      </w:r>
      <w:r w:rsidRPr="00E76443">
        <w:rPr>
          <w:sz w:val="28"/>
          <w:szCs w:val="28"/>
          <w:lang w:val="kk-KZ"/>
        </w:rPr>
        <w:t xml:space="preserve">, </w:t>
      </w:r>
      <w:r>
        <w:rPr>
          <w:sz w:val="28"/>
          <w:szCs w:val="28"/>
          <w:lang w:val="kk-KZ"/>
        </w:rPr>
        <w:t>«</w:t>
      </w:r>
      <w:r w:rsidRPr="00E76443">
        <w:rPr>
          <w:sz w:val="28"/>
          <w:szCs w:val="28"/>
          <w:lang w:val="kk-KZ"/>
        </w:rPr>
        <w:t>Докторантура</w:t>
      </w:r>
      <w:r>
        <w:rPr>
          <w:sz w:val="28"/>
          <w:szCs w:val="28"/>
          <w:lang w:val="kk-KZ"/>
        </w:rPr>
        <w:t>»</w:t>
      </w:r>
      <w:r w:rsidRPr="00E76443">
        <w:rPr>
          <w:sz w:val="28"/>
          <w:szCs w:val="28"/>
          <w:lang w:val="kk-KZ"/>
        </w:rPr>
        <w:t xml:space="preserve"> бағдарламалары бойынша оқуға арналған кепілдердің жеке куәлігінің / паспортының көшірмесі;</w:t>
      </w:r>
    </w:p>
    <w:p w:rsidR="00904ADC" w:rsidRPr="00E76443" w:rsidRDefault="00904ADC" w:rsidP="00904ADC">
      <w:pPr>
        <w:tabs>
          <w:tab w:val="num" w:pos="0"/>
        </w:tabs>
        <w:jc w:val="both"/>
        <w:rPr>
          <w:sz w:val="28"/>
          <w:szCs w:val="28"/>
          <w:lang w:val="kk-KZ"/>
        </w:rPr>
      </w:pPr>
      <w:r w:rsidRPr="00E76443">
        <w:rPr>
          <w:sz w:val="28"/>
          <w:szCs w:val="28"/>
          <w:lang w:val="kk-KZ"/>
        </w:rPr>
        <w:tab/>
        <w:t>1</w:t>
      </w:r>
      <w:r>
        <w:rPr>
          <w:sz w:val="28"/>
          <w:szCs w:val="28"/>
          <w:lang w:val="kk-KZ"/>
        </w:rPr>
        <w:t>0</w:t>
      </w:r>
      <w:r w:rsidRPr="00E76443">
        <w:rPr>
          <w:sz w:val="28"/>
          <w:szCs w:val="28"/>
          <w:lang w:val="kk-KZ"/>
        </w:rPr>
        <w:t xml:space="preserve">) </w:t>
      </w:r>
      <w:r>
        <w:rPr>
          <w:sz w:val="28"/>
          <w:szCs w:val="28"/>
          <w:lang w:val="kk-KZ"/>
        </w:rPr>
        <w:t>«</w:t>
      </w:r>
      <w:r w:rsidRPr="00E76443">
        <w:rPr>
          <w:sz w:val="28"/>
          <w:szCs w:val="28"/>
          <w:lang w:val="kk-KZ"/>
        </w:rPr>
        <w:t>Магистратура</w:t>
      </w:r>
      <w:r>
        <w:rPr>
          <w:sz w:val="28"/>
          <w:szCs w:val="28"/>
          <w:lang w:val="kk-KZ"/>
        </w:rPr>
        <w:t>»</w:t>
      </w:r>
      <w:r w:rsidRPr="00E76443">
        <w:rPr>
          <w:sz w:val="28"/>
          <w:szCs w:val="28"/>
          <w:lang w:val="kk-KZ"/>
        </w:rPr>
        <w:t xml:space="preserve">, </w:t>
      </w:r>
      <w:r>
        <w:rPr>
          <w:sz w:val="28"/>
          <w:szCs w:val="28"/>
          <w:lang w:val="kk-KZ"/>
        </w:rPr>
        <w:t>«</w:t>
      </w:r>
      <w:r w:rsidRPr="00E76443">
        <w:rPr>
          <w:sz w:val="28"/>
          <w:szCs w:val="28"/>
          <w:lang w:val="kk-KZ"/>
        </w:rPr>
        <w:t>Докторантура</w:t>
      </w:r>
      <w:r>
        <w:rPr>
          <w:sz w:val="28"/>
          <w:szCs w:val="28"/>
          <w:lang w:val="kk-KZ"/>
        </w:rPr>
        <w:t>»</w:t>
      </w:r>
      <w:r w:rsidRPr="00E76443">
        <w:rPr>
          <w:sz w:val="28"/>
          <w:szCs w:val="28"/>
          <w:lang w:val="kk-KZ"/>
        </w:rPr>
        <w:t xml:space="preserve"> бағдарламалары бойынша оқу үшін – кепілгердің жалақысы туралы анықтама, соңғы 12 айдағы кепілгердің зейнетақы аударымдары туралы зейнетақы қорынан үзінді көшірме (бұл тармақ басшы қызметкерлерге қолданылмайды);</w:t>
      </w:r>
    </w:p>
    <w:p w:rsidR="00904ADC" w:rsidRPr="00E76443" w:rsidRDefault="00904ADC" w:rsidP="00904ADC">
      <w:pPr>
        <w:tabs>
          <w:tab w:val="num" w:pos="0"/>
        </w:tabs>
        <w:jc w:val="both"/>
        <w:rPr>
          <w:sz w:val="28"/>
          <w:szCs w:val="28"/>
          <w:lang w:val="kk-KZ"/>
        </w:rPr>
      </w:pPr>
      <w:r w:rsidRPr="00E76443">
        <w:rPr>
          <w:sz w:val="28"/>
          <w:szCs w:val="28"/>
          <w:lang w:val="kk-KZ"/>
        </w:rPr>
        <w:lastRenderedPageBreak/>
        <w:tab/>
        <w:t>1</w:t>
      </w:r>
      <w:r>
        <w:rPr>
          <w:sz w:val="28"/>
          <w:szCs w:val="28"/>
          <w:lang w:val="kk-KZ"/>
        </w:rPr>
        <w:t>1</w:t>
      </w:r>
      <w:r w:rsidRPr="00E76443">
        <w:rPr>
          <w:sz w:val="28"/>
          <w:szCs w:val="28"/>
          <w:lang w:val="kk-KZ"/>
        </w:rPr>
        <w:t xml:space="preserve">) үміткер мен білім беру ұйымы (ғылыми ұйым) арасындағы шарттың көшірмесі – </w:t>
      </w:r>
      <w:r>
        <w:rPr>
          <w:sz w:val="28"/>
          <w:szCs w:val="28"/>
          <w:lang w:val="kk-KZ"/>
        </w:rPr>
        <w:t>«</w:t>
      </w:r>
      <w:r w:rsidRPr="00E76443">
        <w:rPr>
          <w:sz w:val="28"/>
          <w:szCs w:val="28"/>
          <w:lang w:val="kk-KZ"/>
        </w:rPr>
        <w:t>Магистратура</w:t>
      </w:r>
      <w:r>
        <w:rPr>
          <w:sz w:val="28"/>
          <w:szCs w:val="28"/>
          <w:lang w:val="kk-KZ"/>
        </w:rPr>
        <w:t>»</w:t>
      </w:r>
      <w:r w:rsidRPr="00E76443">
        <w:rPr>
          <w:sz w:val="28"/>
          <w:szCs w:val="28"/>
          <w:lang w:val="kk-KZ"/>
        </w:rPr>
        <w:t xml:space="preserve">, </w:t>
      </w:r>
      <w:r>
        <w:rPr>
          <w:sz w:val="28"/>
          <w:szCs w:val="28"/>
          <w:lang w:val="kk-KZ"/>
        </w:rPr>
        <w:t>«</w:t>
      </w:r>
      <w:r w:rsidRPr="00E76443">
        <w:rPr>
          <w:sz w:val="28"/>
          <w:szCs w:val="28"/>
          <w:lang w:val="kk-KZ"/>
        </w:rPr>
        <w:t>Докторантура</w:t>
      </w:r>
      <w:r>
        <w:rPr>
          <w:sz w:val="28"/>
          <w:szCs w:val="28"/>
          <w:lang w:val="kk-KZ"/>
        </w:rPr>
        <w:t>»</w:t>
      </w:r>
      <w:r w:rsidRPr="00E76443">
        <w:rPr>
          <w:sz w:val="28"/>
          <w:szCs w:val="28"/>
          <w:lang w:val="kk-KZ"/>
        </w:rPr>
        <w:t xml:space="preserve"> бағдарламалары бойынша оқыту үшін (оқуға шақыру жіберетін алыс шетел оқу ұйымдарын қоспағанда);</w:t>
      </w:r>
    </w:p>
    <w:p w:rsidR="00904ADC" w:rsidRDefault="00904ADC" w:rsidP="00904ADC">
      <w:pPr>
        <w:tabs>
          <w:tab w:val="num" w:pos="0"/>
        </w:tabs>
        <w:jc w:val="both"/>
        <w:rPr>
          <w:sz w:val="28"/>
          <w:szCs w:val="28"/>
        </w:rPr>
      </w:pPr>
      <w:r w:rsidRPr="00E76443">
        <w:rPr>
          <w:sz w:val="28"/>
          <w:szCs w:val="28"/>
          <w:lang w:val="kk-KZ"/>
        </w:rPr>
        <w:tab/>
      </w:r>
      <w:r>
        <w:rPr>
          <w:sz w:val="28"/>
          <w:szCs w:val="28"/>
          <w:lang w:val="kk-KZ"/>
        </w:rPr>
        <w:t>12</w:t>
      </w:r>
      <w:r w:rsidRPr="00E76443">
        <w:rPr>
          <w:sz w:val="28"/>
          <w:szCs w:val="28"/>
        </w:rPr>
        <w:t xml:space="preserve">) </w:t>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w:t>
      </w:r>
      <w:r w:rsidRPr="00E76443">
        <w:rPr>
          <w:sz w:val="28"/>
          <w:szCs w:val="28"/>
        </w:rPr>
        <w:t xml:space="preserve"> бағдарламалары бойынша оқыту үшін-оқу ақысын төлеуге арналған шот;</w:t>
      </w:r>
    </w:p>
    <w:p w:rsidR="00904ADC" w:rsidRPr="00E76443" w:rsidRDefault="00904ADC" w:rsidP="00904ADC">
      <w:pPr>
        <w:tabs>
          <w:tab w:val="num" w:pos="0"/>
        </w:tabs>
        <w:jc w:val="both"/>
        <w:rPr>
          <w:sz w:val="28"/>
          <w:szCs w:val="28"/>
        </w:rPr>
      </w:pPr>
      <w:r>
        <w:rPr>
          <w:sz w:val="28"/>
          <w:szCs w:val="28"/>
        </w:rPr>
        <w:tab/>
      </w:r>
      <w:r w:rsidRPr="0060578F">
        <w:rPr>
          <w:sz w:val="28"/>
          <w:szCs w:val="28"/>
        </w:rPr>
        <w:t>1</w:t>
      </w:r>
      <w:r>
        <w:rPr>
          <w:sz w:val="28"/>
          <w:szCs w:val="28"/>
          <w:lang w:val="kk-KZ"/>
        </w:rPr>
        <w:t>3</w:t>
      </w:r>
      <w:r w:rsidRPr="0060578F">
        <w:rPr>
          <w:sz w:val="28"/>
          <w:szCs w:val="28"/>
        </w:rPr>
        <w:t xml:space="preserve">) </w:t>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 xml:space="preserve">» </w:t>
      </w:r>
      <w:r w:rsidRPr="00E76443">
        <w:rPr>
          <w:sz w:val="28"/>
          <w:szCs w:val="28"/>
        </w:rPr>
        <w:t>бағдарламалары бойынша оқу үшін банкте 20 таңбалы шоттың болуы туралы анықтаманың көшірмесі;</w:t>
      </w:r>
    </w:p>
    <w:p w:rsidR="00904ADC" w:rsidRDefault="00904ADC" w:rsidP="00904ADC">
      <w:pPr>
        <w:tabs>
          <w:tab w:val="num" w:pos="0"/>
        </w:tabs>
        <w:jc w:val="both"/>
        <w:rPr>
          <w:sz w:val="28"/>
          <w:szCs w:val="28"/>
        </w:rPr>
      </w:pPr>
      <w:r w:rsidRPr="00E76443">
        <w:rPr>
          <w:sz w:val="28"/>
          <w:szCs w:val="28"/>
        </w:rPr>
        <w:tab/>
        <w:t>1</w:t>
      </w:r>
      <w:r>
        <w:rPr>
          <w:sz w:val="28"/>
          <w:szCs w:val="28"/>
          <w:lang w:val="kk-KZ"/>
        </w:rPr>
        <w:t>4</w:t>
      </w:r>
      <w:r w:rsidRPr="00E76443">
        <w:rPr>
          <w:sz w:val="28"/>
          <w:szCs w:val="28"/>
        </w:rPr>
        <w:t>) дербес деректерді жинауға және сақтауға келісім беру</w:t>
      </w:r>
      <w:r w:rsidRPr="0060578F">
        <w:rPr>
          <w:sz w:val="28"/>
          <w:szCs w:val="28"/>
        </w:rPr>
        <w:t>.</w:t>
      </w:r>
    </w:p>
    <w:p w:rsidR="00904ADC" w:rsidRPr="0060578F" w:rsidRDefault="00904ADC" w:rsidP="00904ADC">
      <w:pPr>
        <w:tabs>
          <w:tab w:val="num" w:pos="0"/>
        </w:tabs>
        <w:jc w:val="both"/>
        <w:rPr>
          <w:sz w:val="28"/>
          <w:szCs w:val="28"/>
        </w:rPr>
      </w:pPr>
    </w:p>
    <w:p w:rsidR="00904ADC" w:rsidRPr="00E76443" w:rsidRDefault="00904ADC" w:rsidP="00904ADC">
      <w:pPr>
        <w:tabs>
          <w:tab w:val="num" w:pos="0"/>
        </w:tabs>
        <w:jc w:val="both"/>
        <w:rPr>
          <w:sz w:val="28"/>
          <w:szCs w:val="28"/>
        </w:rPr>
      </w:pPr>
      <w:r>
        <w:rPr>
          <w:sz w:val="28"/>
          <w:szCs w:val="28"/>
        </w:rPr>
        <w:tab/>
      </w:r>
      <w:r w:rsidRPr="00E76443">
        <w:rPr>
          <w:sz w:val="28"/>
          <w:szCs w:val="28"/>
        </w:rPr>
        <w:t xml:space="preserve">Қажет болған жағдайда </w:t>
      </w:r>
      <w:r>
        <w:rPr>
          <w:sz w:val="28"/>
          <w:szCs w:val="28"/>
          <w:lang w:val="kk-KZ"/>
        </w:rPr>
        <w:t>А</w:t>
      </w:r>
      <w:r w:rsidRPr="00E76443">
        <w:rPr>
          <w:sz w:val="28"/>
          <w:szCs w:val="28"/>
        </w:rPr>
        <w:t>дами ресурстарды басқару департаменті қосымша құжаттарды сұра</w:t>
      </w:r>
      <w:r>
        <w:rPr>
          <w:sz w:val="28"/>
          <w:szCs w:val="28"/>
          <w:lang w:val="kk-KZ"/>
        </w:rPr>
        <w:t>тып ала</w:t>
      </w:r>
      <w:r w:rsidRPr="00E76443">
        <w:rPr>
          <w:sz w:val="28"/>
          <w:szCs w:val="28"/>
        </w:rPr>
        <w:t xml:space="preserve"> алады.</w:t>
      </w:r>
    </w:p>
    <w:p w:rsidR="00904ADC" w:rsidRPr="00E76443" w:rsidRDefault="00904ADC" w:rsidP="00904ADC">
      <w:pPr>
        <w:tabs>
          <w:tab w:val="num" w:pos="0"/>
        </w:tabs>
        <w:jc w:val="both"/>
        <w:rPr>
          <w:sz w:val="28"/>
          <w:szCs w:val="28"/>
        </w:rPr>
      </w:pPr>
      <w:r w:rsidRPr="00E76443">
        <w:rPr>
          <w:sz w:val="28"/>
          <w:szCs w:val="28"/>
        </w:rPr>
        <w:tab/>
        <w:t>Құжаттар мемлекеттік немесе орыс тілдерінде ұсынылады.</w:t>
      </w:r>
    </w:p>
    <w:p w:rsidR="00904ADC" w:rsidRPr="0060578F" w:rsidRDefault="00904ADC" w:rsidP="00904ADC">
      <w:pPr>
        <w:tabs>
          <w:tab w:val="num" w:pos="0"/>
        </w:tabs>
        <w:jc w:val="both"/>
        <w:rPr>
          <w:sz w:val="28"/>
          <w:szCs w:val="28"/>
        </w:rPr>
      </w:pPr>
      <w:r w:rsidRPr="00E76443">
        <w:rPr>
          <w:sz w:val="28"/>
          <w:szCs w:val="28"/>
        </w:rPr>
        <w:tab/>
        <w:t>Шет тілдеріндегі құжаттарға мемлекеттік немесе орыс тілдеріндегі нотариалды куәландырылған аудармасы қоса беріледі</w:t>
      </w:r>
      <w:r w:rsidRPr="0060578F">
        <w:rPr>
          <w:sz w:val="28"/>
          <w:szCs w:val="28"/>
        </w:rPr>
        <w:t>.</w:t>
      </w:r>
    </w:p>
    <w:p w:rsidR="00904ADC" w:rsidRPr="00E76443" w:rsidRDefault="00904ADC" w:rsidP="00904ADC">
      <w:pPr>
        <w:tabs>
          <w:tab w:val="num" w:pos="0"/>
        </w:tabs>
        <w:jc w:val="both"/>
        <w:rPr>
          <w:sz w:val="28"/>
          <w:szCs w:val="28"/>
        </w:rPr>
      </w:pPr>
      <w:r>
        <w:rPr>
          <w:sz w:val="28"/>
          <w:szCs w:val="28"/>
        </w:rPr>
        <w:tab/>
      </w:r>
      <w:r w:rsidRPr="00E76443">
        <w:rPr>
          <w:sz w:val="28"/>
          <w:szCs w:val="28"/>
        </w:rPr>
        <w:t xml:space="preserve">Құжаттар пакеті толық ұсынылмаған кезде </w:t>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w:t>
      </w:r>
      <w:r w:rsidRPr="00E76443">
        <w:rPr>
          <w:sz w:val="28"/>
          <w:szCs w:val="28"/>
        </w:rPr>
        <w:t xml:space="preserve"> бағдарламалары бойынша грант беруге үміткерлердің өтініштері қаралмайды.</w:t>
      </w:r>
    </w:p>
    <w:p w:rsidR="00904ADC" w:rsidRPr="0060578F" w:rsidRDefault="00904ADC" w:rsidP="00904ADC">
      <w:pPr>
        <w:tabs>
          <w:tab w:val="num" w:pos="0"/>
        </w:tabs>
        <w:jc w:val="both"/>
        <w:rPr>
          <w:sz w:val="28"/>
          <w:szCs w:val="28"/>
        </w:rPr>
      </w:pPr>
      <w:r w:rsidRPr="00E76443">
        <w:rPr>
          <w:sz w:val="28"/>
          <w:szCs w:val="28"/>
        </w:rPr>
        <w:tab/>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w:t>
      </w:r>
      <w:r w:rsidRPr="00E76443">
        <w:rPr>
          <w:sz w:val="28"/>
          <w:szCs w:val="28"/>
        </w:rPr>
        <w:t xml:space="preserve"> бағдарламалары бойынша гранттар беруге үміткерлердің құжаттары қайтарылмайды</w:t>
      </w:r>
      <w:r w:rsidRPr="0060578F">
        <w:rPr>
          <w:sz w:val="28"/>
          <w:szCs w:val="28"/>
        </w:rPr>
        <w:t>.</w:t>
      </w:r>
    </w:p>
    <w:p w:rsidR="00904ADC" w:rsidRDefault="00904ADC" w:rsidP="00904ADC">
      <w:pPr>
        <w:tabs>
          <w:tab w:val="num" w:pos="0"/>
        </w:tabs>
        <w:jc w:val="both"/>
        <w:rPr>
          <w:sz w:val="28"/>
          <w:szCs w:val="28"/>
        </w:rPr>
      </w:pPr>
      <w:r>
        <w:rPr>
          <w:sz w:val="28"/>
          <w:szCs w:val="28"/>
        </w:rPr>
        <w:tab/>
      </w:r>
      <w:r w:rsidRPr="00E76443">
        <w:rPr>
          <w:sz w:val="28"/>
          <w:szCs w:val="28"/>
        </w:rPr>
        <w:t xml:space="preserve">Компанияның Басқарма мүшелерін қоспағанда, Компанияның </w:t>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w:t>
      </w:r>
      <w:r w:rsidRPr="00E76443">
        <w:rPr>
          <w:sz w:val="28"/>
          <w:szCs w:val="28"/>
        </w:rPr>
        <w:t xml:space="preserve"> бағдарламалары бойынша грант иегерін оқытуға байланысты шығындарды өтеу бойынша міндеттемелердің орындалуын қамтамасыз ету тәсілі кепілдік болып табылады. Қажетті құжаттар тізбесінің 11) тармақшасында көрсетілген құжаттармен расталатын, соңғы күнтізбелік 12 (он екі) ай ішінде тұрақты жалақысы бар, 50 (елу) жасқа дейінгі Қазақстан Республикасының азаматы кепілгер болады</w:t>
      </w:r>
      <w:r w:rsidRPr="0060578F">
        <w:rPr>
          <w:sz w:val="28"/>
          <w:szCs w:val="28"/>
        </w:rPr>
        <w:t xml:space="preserve">. </w:t>
      </w:r>
    </w:p>
    <w:p w:rsidR="00904ADC" w:rsidRDefault="00904ADC" w:rsidP="00904ADC">
      <w:pPr>
        <w:tabs>
          <w:tab w:val="num" w:pos="0"/>
        </w:tabs>
        <w:jc w:val="both"/>
        <w:rPr>
          <w:sz w:val="28"/>
          <w:szCs w:val="28"/>
        </w:rPr>
      </w:pPr>
      <w:r>
        <w:rPr>
          <w:sz w:val="28"/>
          <w:szCs w:val="28"/>
        </w:rPr>
        <w:tab/>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w:t>
      </w:r>
      <w:r w:rsidRPr="00E76443">
        <w:rPr>
          <w:sz w:val="28"/>
          <w:szCs w:val="28"/>
        </w:rPr>
        <w:t xml:space="preserve"> бағдарламалары бойынша грант иегерін оқытуға байланысты шығындарды өтеу бойынша кепілгердің міндеттемесі және кепілгердің жауапкершілігі туындайтын шарттар Қазақстан Республикасының азаматтық заңнамасында және/немесе компанияның жергілікті актілерінде белгіленген тәртіппен жазбаша нысанда ресімделетін Кепілдік шартында айқындалады. Бұл ретте, грант иегері қайтыс болған жағдайда, кепілгер грант иегерін </w:t>
      </w:r>
      <w:r>
        <w:rPr>
          <w:sz w:val="28"/>
          <w:szCs w:val="28"/>
          <w:lang w:val="kk-KZ"/>
        </w:rPr>
        <w:t>«</w:t>
      </w:r>
      <w:r w:rsidRPr="00E76443">
        <w:rPr>
          <w:sz w:val="28"/>
          <w:szCs w:val="28"/>
        </w:rPr>
        <w:t>Магистратура</w:t>
      </w:r>
      <w:r>
        <w:rPr>
          <w:sz w:val="28"/>
          <w:szCs w:val="28"/>
          <w:lang w:val="kk-KZ"/>
        </w:rPr>
        <w:t>»</w:t>
      </w:r>
      <w:r w:rsidRPr="00E76443">
        <w:rPr>
          <w:sz w:val="28"/>
          <w:szCs w:val="28"/>
        </w:rPr>
        <w:t xml:space="preserve">, </w:t>
      </w:r>
      <w:r>
        <w:rPr>
          <w:sz w:val="28"/>
          <w:szCs w:val="28"/>
          <w:lang w:val="kk-KZ"/>
        </w:rPr>
        <w:t>«</w:t>
      </w:r>
      <w:r w:rsidRPr="00E76443">
        <w:rPr>
          <w:sz w:val="28"/>
          <w:szCs w:val="28"/>
        </w:rPr>
        <w:t>Докторантура</w:t>
      </w:r>
      <w:r>
        <w:rPr>
          <w:sz w:val="28"/>
          <w:szCs w:val="28"/>
          <w:lang w:val="kk-KZ"/>
        </w:rPr>
        <w:t>»</w:t>
      </w:r>
      <w:r w:rsidRPr="00E76443">
        <w:rPr>
          <w:sz w:val="28"/>
          <w:szCs w:val="28"/>
        </w:rPr>
        <w:t xml:space="preserve"> бағдарламалары бойынша оқытуға байланысты шығындарды өтеу жөніндегі міндеттерді көтермейді</w:t>
      </w:r>
      <w:r w:rsidRPr="0060578F">
        <w:rPr>
          <w:sz w:val="28"/>
          <w:szCs w:val="28"/>
        </w:rPr>
        <w:t>.</w:t>
      </w:r>
    </w:p>
    <w:p w:rsidR="00E61876" w:rsidRPr="00E61876" w:rsidRDefault="00E61876" w:rsidP="00E61876">
      <w:pPr>
        <w:widowControl w:val="0"/>
        <w:autoSpaceDE w:val="0"/>
        <w:autoSpaceDN w:val="0"/>
        <w:adjustRightInd w:val="0"/>
        <w:ind w:right="-39"/>
        <w:jc w:val="right"/>
        <w:rPr>
          <w:b/>
          <w:sz w:val="28"/>
          <w:szCs w:val="28"/>
          <w:lang w:val="kk-KZ"/>
        </w:rPr>
      </w:pPr>
      <w:r>
        <w:rPr>
          <w:sz w:val="28"/>
          <w:szCs w:val="28"/>
          <w:lang w:val="kk-KZ"/>
        </w:rPr>
        <w:br w:type="page"/>
      </w:r>
      <w:r>
        <w:rPr>
          <w:b/>
          <w:sz w:val="28"/>
          <w:szCs w:val="28"/>
        </w:rPr>
        <w:lastRenderedPageBreak/>
        <w:t>3</w:t>
      </w:r>
      <w:r>
        <w:rPr>
          <w:b/>
          <w:sz w:val="28"/>
          <w:szCs w:val="28"/>
          <w:lang w:val="kk-KZ"/>
        </w:rPr>
        <w:t>-қосымша</w:t>
      </w:r>
    </w:p>
    <w:p w:rsidR="00E61876" w:rsidRDefault="00E61876" w:rsidP="00E61876">
      <w:pPr>
        <w:widowControl w:val="0"/>
        <w:autoSpaceDE w:val="0"/>
        <w:autoSpaceDN w:val="0"/>
        <w:adjustRightInd w:val="0"/>
        <w:ind w:right="-39"/>
        <w:jc w:val="right"/>
        <w:rPr>
          <w:b/>
          <w:sz w:val="28"/>
          <w:szCs w:val="28"/>
        </w:rPr>
      </w:pPr>
    </w:p>
    <w:p w:rsidR="00E61876" w:rsidRDefault="00E61876" w:rsidP="00E61876">
      <w:pPr>
        <w:widowControl w:val="0"/>
        <w:autoSpaceDE w:val="0"/>
        <w:autoSpaceDN w:val="0"/>
        <w:adjustRightInd w:val="0"/>
        <w:ind w:right="-39"/>
        <w:jc w:val="center"/>
        <w:rPr>
          <w:b/>
          <w:bCs/>
        </w:rPr>
      </w:pPr>
      <w:r>
        <w:rPr>
          <w:b/>
          <w:bCs/>
          <w:spacing w:val="-1"/>
          <w:lang w:val="kk-KZ"/>
        </w:rPr>
        <w:t>«</w:t>
      </w:r>
      <w:r>
        <w:rPr>
          <w:b/>
          <w:bCs/>
          <w:spacing w:val="-2"/>
        </w:rPr>
        <w:t>Қ</w:t>
      </w:r>
      <w:r>
        <w:rPr>
          <w:b/>
          <w:bCs/>
          <w:spacing w:val="-5"/>
        </w:rPr>
        <w:t>а</w:t>
      </w:r>
      <w:r>
        <w:rPr>
          <w:b/>
          <w:bCs/>
          <w:spacing w:val="-2"/>
        </w:rPr>
        <w:t>з</w:t>
      </w:r>
      <w:r>
        <w:rPr>
          <w:b/>
          <w:bCs/>
          <w:spacing w:val="-5"/>
        </w:rPr>
        <w:t>а</w:t>
      </w:r>
      <w:r>
        <w:rPr>
          <w:b/>
          <w:bCs/>
          <w:spacing w:val="2"/>
        </w:rPr>
        <w:t>қс</w:t>
      </w:r>
      <w:r>
        <w:rPr>
          <w:b/>
          <w:bCs/>
          <w:spacing w:val="-3"/>
        </w:rPr>
        <w:t>т</w:t>
      </w:r>
      <w:r>
        <w:rPr>
          <w:b/>
          <w:bCs/>
          <w:spacing w:val="-5"/>
        </w:rPr>
        <w:t>а</w:t>
      </w:r>
      <w:r>
        <w:rPr>
          <w:b/>
          <w:bCs/>
        </w:rPr>
        <w:t>н</w:t>
      </w:r>
      <w:r>
        <w:rPr>
          <w:b/>
          <w:bCs/>
          <w:spacing w:val="5"/>
        </w:rPr>
        <w:t xml:space="preserve"> </w:t>
      </w:r>
      <w:r>
        <w:rPr>
          <w:b/>
          <w:bCs/>
          <w:spacing w:val="-3"/>
        </w:rPr>
        <w:t>т</w:t>
      </w:r>
      <w:r>
        <w:rPr>
          <w:b/>
          <w:bCs/>
          <w:spacing w:val="-2"/>
        </w:rPr>
        <w:t>е</w:t>
      </w:r>
      <w:r>
        <w:rPr>
          <w:b/>
          <w:bCs/>
          <w:spacing w:val="3"/>
        </w:rPr>
        <w:t>м</w:t>
      </w:r>
      <w:r>
        <w:rPr>
          <w:b/>
          <w:bCs/>
          <w:spacing w:val="1"/>
        </w:rPr>
        <w:t>і</w:t>
      </w:r>
      <w:r>
        <w:rPr>
          <w:b/>
          <w:bCs/>
        </w:rPr>
        <w:t xml:space="preserve">р </w:t>
      </w:r>
      <w:r>
        <w:rPr>
          <w:b/>
          <w:bCs/>
          <w:spacing w:val="3"/>
        </w:rPr>
        <w:t>ж</w:t>
      </w:r>
      <w:r>
        <w:rPr>
          <w:b/>
          <w:bCs/>
        </w:rPr>
        <w:t>о</w:t>
      </w:r>
      <w:r>
        <w:rPr>
          <w:b/>
          <w:bCs/>
          <w:spacing w:val="-4"/>
        </w:rPr>
        <w:t>лы</w:t>
      </w:r>
      <w:r>
        <w:rPr>
          <w:b/>
          <w:bCs/>
          <w:spacing w:val="-4"/>
          <w:lang w:val="kk-KZ"/>
        </w:rPr>
        <w:t>» ұлттық компаниясы» акционерлік қоғамының білім грантын алуға арналған өтініш</w:t>
      </w:r>
    </w:p>
    <w:p w:rsidR="00E61876" w:rsidRDefault="00E61876" w:rsidP="00E61876">
      <w:pPr>
        <w:widowControl w:val="0"/>
        <w:autoSpaceDE w:val="0"/>
        <w:autoSpaceDN w:val="0"/>
        <w:adjustRightInd w:val="0"/>
        <w:ind w:left="2175" w:right="2171"/>
        <w:jc w:val="center"/>
      </w:pPr>
    </w:p>
    <w:p w:rsidR="00E61876" w:rsidRDefault="00E61876" w:rsidP="00E61876">
      <w:pPr>
        <w:widowControl w:val="0"/>
        <w:autoSpaceDE w:val="0"/>
        <w:autoSpaceDN w:val="0"/>
        <w:adjustRightInd w:val="0"/>
        <w:ind w:left="5245" w:right="-39"/>
        <w:rPr>
          <w:b/>
          <w:bCs/>
          <w:lang w:val="en-US"/>
        </w:rPr>
      </w:pPr>
      <w:r>
        <w:rPr>
          <w:b/>
          <w:bCs/>
          <w:lang w:val="kk-KZ"/>
        </w:rPr>
        <w:t>«ҚТЖ» ҰК» АҚ-тың Кадрлық комитетінің Төрағасына</w:t>
      </w:r>
      <w:r w:rsidRPr="006970A5">
        <w:rPr>
          <w:b/>
          <w:bCs/>
          <w:lang w:val="en-US"/>
        </w:rPr>
        <w:t xml:space="preserve"> </w:t>
      </w:r>
    </w:p>
    <w:p w:rsidR="00E61876" w:rsidRDefault="00E61876" w:rsidP="00E61876">
      <w:pPr>
        <w:widowControl w:val="0"/>
        <w:autoSpaceDE w:val="0"/>
        <w:autoSpaceDN w:val="0"/>
        <w:adjustRightInd w:val="0"/>
        <w:ind w:left="5245" w:right="-39"/>
        <w:rPr>
          <w:b/>
          <w:bCs/>
          <w:lang w:val="en-US"/>
        </w:rPr>
      </w:pPr>
      <w:r w:rsidRPr="006970A5">
        <w:rPr>
          <w:b/>
          <w:bCs/>
          <w:lang w:val="en-US"/>
        </w:rPr>
        <w:t xml:space="preserve">__________________________________ </w:t>
      </w:r>
    </w:p>
    <w:p w:rsidR="00E61876" w:rsidRDefault="00E61876" w:rsidP="00E61876">
      <w:pPr>
        <w:widowControl w:val="0"/>
        <w:autoSpaceDE w:val="0"/>
        <w:autoSpaceDN w:val="0"/>
        <w:adjustRightInd w:val="0"/>
        <w:ind w:left="5245" w:right="-39"/>
        <w:jc w:val="center"/>
        <w:rPr>
          <w:b/>
          <w:bCs/>
        </w:rPr>
      </w:pPr>
      <w:r w:rsidRPr="006970A5">
        <w:rPr>
          <w:i/>
          <w:iCs/>
          <w:lang w:val="en-US"/>
        </w:rPr>
        <w:t>(</w:t>
      </w:r>
      <w:r>
        <w:rPr>
          <w:i/>
          <w:iCs/>
          <w:lang w:val="kk-KZ"/>
        </w:rPr>
        <w:t>ТАӘА</w:t>
      </w:r>
      <w:r w:rsidRPr="006970A5">
        <w:rPr>
          <w:i/>
          <w:iCs/>
          <w:lang w:val="en-US"/>
        </w:rPr>
        <w:t>)</w:t>
      </w:r>
    </w:p>
    <w:p w:rsidR="00E61876" w:rsidRDefault="00E61876" w:rsidP="00E61876">
      <w:pPr>
        <w:widowControl w:val="0"/>
        <w:autoSpaceDE w:val="0"/>
        <w:autoSpaceDN w:val="0"/>
        <w:adjustRightInd w:val="0"/>
        <w:ind w:left="5245" w:right="-39"/>
        <w:rPr>
          <w:b/>
          <w:bCs/>
        </w:rPr>
      </w:pPr>
      <w:r>
        <w:rPr>
          <w:b/>
          <w:bCs/>
          <w:lang w:val="kk-KZ"/>
        </w:rPr>
        <w:t>Мекенжайында тұрады</w:t>
      </w:r>
      <w:r w:rsidRPr="006970A5">
        <w:rPr>
          <w:b/>
          <w:bCs/>
          <w:lang w:val="en-US"/>
        </w:rPr>
        <w:t>:</w:t>
      </w:r>
      <w:r w:rsidRPr="006970A5">
        <w:rPr>
          <w:b/>
          <w:bCs/>
        </w:rPr>
        <w:t xml:space="preserve"> </w:t>
      </w:r>
    </w:p>
    <w:p w:rsidR="00E61876" w:rsidRPr="00BD6569" w:rsidRDefault="00E61876" w:rsidP="00E61876">
      <w:pPr>
        <w:widowControl w:val="0"/>
        <w:autoSpaceDE w:val="0"/>
        <w:autoSpaceDN w:val="0"/>
        <w:adjustRightInd w:val="0"/>
        <w:ind w:left="5245" w:right="-39"/>
        <w:rPr>
          <w:b/>
          <w:bCs/>
        </w:rPr>
      </w:pPr>
      <w:r w:rsidRPr="006970A5">
        <w:rPr>
          <w:b/>
          <w:bCs/>
          <w:lang w:val="en-US"/>
        </w:rPr>
        <w:t>____________________________________</w:t>
      </w:r>
      <w:r>
        <w:rPr>
          <w:b/>
          <w:bCs/>
        </w:rPr>
        <w:t xml:space="preserve"> </w:t>
      </w:r>
      <w:r w:rsidRPr="006970A5">
        <w:rPr>
          <w:b/>
          <w:bCs/>
          <w:lang w:val="en-US"/>
        </w:rPr>
        <w:t>____________________________________</w:t>
      </w:r>
    </w:p>
    <w:p w:rsidR="00E61876" w:rsidRDefault="00E61876" w:rsidP="00E61876">
      <w:pPr>
        <w:widowControl w:val="0"/>
        <w:autoSpaceDE w:val="0"/>
        <w:autoSpaceDN w:val="0"/>
        <w:adjustRightInd w:val="0"/>
        <w:ind w:left="5245" w:right="-39"/>
        <w:rPr>
          <w:b/>
          <w:bCs/>
        </w:rPr>
      </w:pPr>
      <w:r w:rsidRPr="006970A5">
        <w:rPr>
          <w:b/>
          <w:bCs/>
          <w:lang w:val="en-US"/>
        </w:rPr>
        <w:t>____________________________________</w:t>
      </w:r>
    </w:p>
    <w:p w:rsidR="00E61876" w:rsidRDefault="00E61876" w:rsidP="00E61876">
      <w:pPr>
        <w:widowControl w:val="0"/>
        <w:autoSpaceDE w:val="0"/>
        <w:autoSpaceDN w:val="0"/>
        <w:adjustRightInd w:val="0"/>
        <w:ind w:left="5245" w:right="-39"/>
        <w:rPr>
          <w:b/>
          <w:bCs/>
          <w:position w:val="-1"/>
        </w:rPr>
      </w:pPr>
      <w:r>
        <w:rPr>
          <w:b/>
          <w:bCs/>
          <w:spacing w:val="2"/>
          <w:position w:val="-1"/>
          <w:lang w:val="kk-KZ"/>
        </w:rPr>
        <w:t xml:space="preserve">Байланыс </w:t>
      </w:r>
      <w:r w:rsidRPr="006970A5">
        <w:rPr>
          <w:b/>
          <w:bCs/>
          <w:position w:val="-1"/>
        </w:rPr>
        <w:t>т</w:t>
      </w:r>
      <w:r w:rsidRPr="006970A5">
        <w:rPr>
          <w:b/>
          <w:bCs/>
          <w:spacing w:val="-7"/>
          <w:position w:val="-1"/>
        </w:rPr>
        <w:t>е</w:t>
      </w:r>
      <w:r w:rsidRPr="006970A5">
        <w:rPr>
          <w:b/>
          <w:bCs/>
          <w:position w:val="-1"/>
        </w:rPr>
        <w:t xml:space="preserve">л. </w:t>
      </w:r>
      <w:r w:rsidRPr="006970A5">
        <w:rPr>
          <w:b/>
          <w:bCs/>
          <w:lang w:val="en-US"/>
        </w:rPr>
        <w:t>______________________</w:t>
      </w:r>
      <w:r>
        <w:rPr>
          <w:b/>
          <w:bCs/>
        </w:rPr>
        <w:t xml:space="preserve"> </w:t>
      </w:r>
      <w:r w:rsidRPr="006970A5">
        <w:rPr>
          <w:b/>
          <w:bCs/>
          <w:lang w:val="en-US"/>
        </w:rPr>
        <w:t>____________________________________</w:t>
      </w:r>
    </w:p>
    <w:p w:rsidR="00E61876" w:rsidRPr="006970A5" w:rsidRDefault="00E61876" w:rsidP="00E61876">
      <w:pPr>
        <w:widowControl w:val="0"/>
        <w:autoSpaceDE w:val="0"/>
        <w:autoSpaceDN w:val="0"/>
        <w:adjustRightInd w:val="0"/>
        <w:ind w:left="5245" w:right="-39"/>
        <w:rPr>
          <w:b/>
          <w:bCs/>
        </w:rPr>
      </w:pPr>
      <w:r w:rsidRPr="006970A5">
        <w:rPr>
          <w:b/>
          <w:bCs/>
          <w:spacing w:val="-2"/>
          <w:position w:val="-1"/>
        </w:rPr>
        <w:t>Э</w:t>
      </w:r>
      <w:r w:rsidRPr="006970A5">
        <w:rPr>
          <w:b/>
          <w:bCs/>
          <w:position w:val="-1"/>
        </w:rPr>
        <w:t>л</w:t>
      </w:r>
      <w:r w:rsidRPr="006970A5">
        <w:rPr>
          <w:b/>
          <w:bCs/>
          <w:spacing w:val="-2"/>
          <w:position w:val="-1"/>
        </w:rPr>
        <w:t>ек</w:t>
      </w:r>
      <w:r w:rsidRPr="006970A5">
        <w:rPr>
          <w:b/>
          <w:bCs/>
          <w:position w:val="-1"/>
        </w:rPr>
        <w:t>т</w:t>
      </w:r>
      <w:r w:rsidRPr="006970A5">
        <w:rPr>
          <w:b/>
          <w:bCs/>
          <w:spacing w:val="1"/>
          <w:position w:val="-1"/>
        </w:rPr>
        <w:t>р</w:t>
      </w:r>
      <w:r w:rsidRPr="006970A5">
        <w:rPr>
          <w:b/>
          <w:bCs/>
          <w:spacing w:val="2"/>
          <w:position w:val="-1"/>
        </w:rPr>
        <w:t>.</w:t>
      </w:r>
      <w:r>
        <w:rPr>
          <w:b/>
          <w:bCs/>
          <w:spacing w:val="2"/>
          <w:position w:val="-1"/>
          <w:lang w:val="kk-KZ"/>
        </w:rPr>
        <w:t>мекенжай</w:t>
      </w:r>
      <w:r>
        <w:rPr>
          <w:b/>
          <w:bCs/>
          <w:spacing w:val="-7"/>
          <w:position w:val="-1"/>
        </w:rPr>
        <w:t xml:space="preserve"> </w:t>
      </w:r>
      <w:r w:rsidRPr="006970A5">
        <w:rPr>
          <w:b/>
          <w:bCs/>
          <w:lang w:val="en-US"/>
        </w:rPr>
        <w:t>____________________</w:t>
      </w:r>
    </w:p>
    <w:p w:rsidR="00E61876" w:rsidRDefault="00E61876" w:rsidP="00E61876">
      <w:pPr>
        <w:widowControl w:val="0"/>
        <w:autoSpaceDE w:val="0"/>
        <w:autoSpaceDN w:val="0"/>
        <w:adjustRightInd w:val="0"/>
        <w:ind w:left="2175" w:right="2171"/>
        <w:jc w:val="center"/>
        <w:rPr>
          <w:b/>
          <w:bCs/>
          <w:sz w:val="28"/>
          <w:szCs w:val="28"/>
        </w:rPr>
      </w:pPr>
    </w:p>
    <w:p w:rsidR="00E61876" w:rsidRPr="00E61876" w:rsidRDefault="00E61876" w:rsidP="00E61876">
      <w:pPr>
        <w:widowControl w:val="0"/>
        <w:autoSpaceDE w:val="0"/>
        <w:autoSpaceDN w:val="0"/>
        <w:adjustRightInd w:val="0"/>
        <w:ind w:left="2175" w:right="2171"/>
        <w:jc w:val="center"/>
        <w:rPr>
          <w:b/>
          <w:bCs/>
          <w:lang w:val="kk-KZ"/>
        </w:rPr>
      </w:pPr>
      <w:r>
        <w:rPr>
          <w:b/>
          <w:bCs/>
          <w:lang w:val="kk-KZ"/>
        </w:rPr>
        <w:t>Өтініш</w:t>
      </w:r>
    </w:p>
    <w:p w:rsidR="00E61876" w:rsidRPr="00BD6569" w:rsidRDefault="00E61876" w:rsidP="00E61876">
      <w:pPr>
        <w:widowControl w:val="0"/>
        <w:autoSpaceDE w:val="0"/>
        <w:autoSpaceDN w:val="0"/>
        <w:adjustRightInd w:val="0"/>
        <w:ind w:left="2175" w:right="2171"/>
        <w:jc w:val="center"/>
        <w:rPr>
          <w:b/>
          <w:bCs/>
        </w:rPr>
      </w:pPr>
    </w:p>
    <w:p w:rsidR="00E61876" w:rsidRPr="00AC0546" w:rsidRDefault="00E61876" w:rsidP="00E61876">
      <w:pPr>
        <w:widowControl w:val="0"/>
        <w:autoSpaceDE w:val="0"/>
        <w:autoSpaceDN w:val="0"/>
        <w:adjustRightInd w:val="0"/>
        <w:spacing w:before="1"/>
        <w:ind w:right="-39"/>
        <w:jc w:val="center"/>
      </w:pPr>
      <w:r>
        <w:rPr>
          <w:spacing w:val="2"/>
          <w:lang w:val="kk-KZ"/>
        </w:rPr>
        <w:t>Мен</w:t>
      </w:r>
      <w:r w:rsidRPr="00AC0546">
        <w:t xml:space="preserve">, </w:t>
      </w:r>
      <w:r w:rsidRPr="00AC0546">
        <w:rPr>
          <w:b/>
          <w:bCs/>
          <w:lang w:val="en-US"/>
        </w:rPr>
        <w:t>___________________________________________________________________________</w:t>
      </w:r>
    </w:p>
    <w:p w:rsidR="00E61876" w:rsidRPr="00AC0546" w:rsidRDefault="00E61876" w:rsidP="00E61876">
      <w:pPr>
        <w:widowControl w:val="0"/>
        <w:autoSpaceDE w:val="0"/>
        <w:autoSpaceDN w:val="0"/>
        <w:adjustRightInd w:val="0"/>
        <w:spacing w:before="1"/>
        <w:ind w:left="2175" w:right="2171"/>
        <w:jc w:val="center"/>
        <w:rPr>
          <w:i/>
          <w:iCs/>
        </w:rPr>
      </w:pPr>
      <w:r w:rsidRPr="00AC0546">
        <w:rPr>
          <w:i/>
          <w:iCs/>
        </w:rPr>
        <w:t>(</w:t>
      </w:r>
      <w:r>
        <w:rPr>
          <w:i/>
          <w:iCs/>
          <w:lang w:val="kk-KZ"/>
        </w:rPr>
        <w:t>Тегі, аты, әкесінің аты толық</w:t>
      </w:r>
      <w:r w:rsidRPr="00AC0546">
        <w:rPr>
          <w:i/>
          <w:iCs/>
        </w:rPr>
        <w:t>)</w:t>
      </w:r>
    </w:p>
    <w:p w:rsidR="00E61876" w:rsidRPr="00AC0546" w:rsidRDefault="00E61876" w:rsidP="00E61876">
      <w:pPr>
        <w:widowControl w:val="0"/>
        <w:autoSpaceDE w:val="0"/>
        <w:autoSpaceDN w:val="0"/>
        <w:adjustRightInd w:val="0"/>
        <w:spacing w:before="1"/>
        <w:ind w:right="-39"/>
        <w:jc w:val="both"/>
      </w:pPr>
      <w:r>
        <w:rPr>
          <w:spacing w:val="2"/>
          <w:lang w:val="kk-KZ"/>
        </w:rPr>
        <w:t xml:space="preserve">дербес оқуым үшін </w:t>
      </w:r>
      <w:r w:rsidRPr="00AC0546">
        <w:rPr>
          <w:spacing w:val="-5"/>
        </w:rPr>
        <w:t>«</w:t>
      </w:r>
      <w:r w:rsidRPr="00AC0546">
        <w:t>М</w:t>
      </w:r>
      <w:r w:rsidRPr="00AC0546">
        <w:rPr>
          <w:spacing w:val="3"/>
        </w:rPr>
        <w:t>а</w:t>
      </w:r>
      <w:r w:rsidRPr="00AC0546">
        <w:rPr>
          <w:spacing w:val="1"/>
        </w:rPr>
        <w:t>г</w:t>
      </w:r>
      <w:r w:rsidRPr="00AC0546">
        <w:rPr>
          <w:spacing w:val="2"/>
        </w:rPr>
        <w:t>и</w:t>
      </w:r>
      <w:r w:rsidRPr="00AC0546">
        <w:rPr>
          <w:spacing w:val="-2"/>
        </w:rPr>
        <w:t>с</w:t>
      </w:r>
      <w:r w:rsidRPr="00AC0546">
        <w:t>тр</w:t>
      </w:r>
      <w:r w:rsidRPr="00AC0546">
        <w:rPr>
          <w:spacing w:val="3"/>
        </w:rPr>
        <w:t>а</w:t>
      </w:r>
      <w:r w:rsidRPr="00AC0546">
        <w:t>т</w:t>
      </w:r>
      <w:r w:rsidRPr="00AC0546">
        <w:rPr>
          <w:spacing w:val="-5"/>
        </w:rPr>
        <w:t>у</w:t>
      </w:r>
      <w:r w:rsidRPr="00AC0546">
        <w:t>р</w:t>
      </w:r>
      <w:r w:rsidRPr="00AC0546">
        <w:rPr>
          <w:spacing w:val="3"/>
        </w:rPr>
        <w:t>а</w:t>
      </w:r>
      <w:r w:rsidRPr="00AC0546">
        <w:t xml:space="preserve">»/ «Докторантура/PhD» </w:t>
      </w:r>
      <w:r>
        <w:rPr>
          <w:lang w:val="kk-KZ"/>
        </w:rPr>
        <w:t xml:space="preserve">(тиістісін астын сызып көрсету) бағдарламасы бойынша </w:t>
      </w:r>
      <w:r w:rsidRPr="00AC0546">
        <w:t xml:space="preserve">(нужное подчеркнуть) </w:t>
      </w:r>
      <w:r>
        <w:rPr>
          <w:lang w:val="kk-KZ"/>
        </w:rPr>
        <w:t>білім грантын беруіңізді сұраймын</w:t>
      </w:r>
      <w:r w:rsidRPr="00AC0546">
        <w:t xml:space="preserve">. </w:t>
      </w:r>
    </w:p>
    <w:p w:rsidR="00E61876" w:rsidRPr="00AC0546" w:rsidRDefault="00E61876" w:rsidP="00E61876">
      <w:pPr>
        <w:widowControl w:val="0"/>
        <w:autoSpaceDE w:val="0"/>
        <w:autoSpaceDN w:val="0"/>
        <w:adjustRightInd w:val="0"/>
        <w:spacing w:before="1"/>
        <w:ind w:right="-39"/>
        <w:jc w:val="both"/>
      </w:pPr>
      <w:r>
        <w:rPr>
          <w:lang w:val="kk-KZ"/>
        </w:rPr>
        <w:t>Өзім туралы келесіні хабарлаймын</w:t>
      </w:r>
      <w:r w:rsidRPr="00AC0546">
        <w:t>:</w:t>
      </w:r>
    </w:p>
    <w:p w:rsidR="00E61876" w:rsidRPr="00AC0546" w:rsidRDefault="00E61876" w:rsidP="00E61876">
      <w:pPr>
        <w:widowControl w:val="0"/>
        <w:autoSpaceDE w:val="0"/>
        <w:autoSpaceDN w:val="0"/>
        <w:adjustRightInd w:val="0"/>
        <w:spacing w:before="1"/>
        <w:ind w:right="-20"/>
      </w:pPr>
      <w:r w:rsidRPr="00AC0546">
        <w:rPr>
          <w:spacing w:val="-5"/>
        </w:rPr>
        <w:t>«</w:t>
      </w:r>
      <w:r w:rsidRPr="00AC0546">
        <w:rPr>
          <w:spacing w:val="2"/>
        </w:rPr>
        <w:t>Қ</w:t>
      </w:r>
      <w:r w:rsidRPr="00AC0546">
        <w:rPr>
          <w:spacing w:val="4"/>
        </w:rPr>
        <w:t>Т</w:t>
      </w:r>
      <w:r w:rsidRPr="00AC0546">
        <w:rPr>
          <w:spacing w:val="-1"/>
        </w:rPr>
        <w:t>Ж</w:t>
      </w:r>
      <w:r w:rsidRPr="00AC0546">
        <w:t xml:space="preserve">» </w:t>
      </w:r>
      <w:r>
        <w:rPr>
          <w:lang w:val="kk-KZ"/>
        </w:rPr>
        <w:t>ҰК» АҚ-тағы лауазымы</w:t>
      </w:r>
      <w:r w:rsidRPr="00AC0546">
        <w:rPr>
          <w:b/>
          <w:bCs/>
          <w:lang w:val="en-US"/>
        </w:rPr>
        <w:t>____________________________________________________</w:t>
      </w:r>
    </w:p>
    <w:p w:rsidR="00E61876" w:rsidRPr="00AC0546" w:rsidRDefault="00E61876" w:rsidP="00E61876">
      <w:pPr>
        <w:widowControl w:val="0"/>
        <w:autoSpaceDE w:val="0"/>
        <w:autoSpaceDN w:val="0"/>
        <w:adjustRightInd w:val="0"/>
        <w:spacing w:before="1"/>
        <w:ind w:right="-20"/>
      </w:pPr>
      <w:r>
        <w:rPr>
          <w:lang w:val="kk-KZ"/>
        </w:rPr>
        <w:t>Жұмыс орны</w:t>
      </w:r>
      <w:r w:rsidRPr="00AC0546">
        <w:t xml:space="preserve"> </w:t>
      </w:r>
      <w:r w:rsidRPr="00AC0546">
        <w:rPr>
          <w:b/>
          <w:bCs/>
          <w:lang w:val="en-US"/>
        </w:rPr>
        <w:t>____________________________________________________________________</w:t>
      </w:r>
    </w:p>
    <w:p w:rsidR="00E61876" w:rsidRPr="00AC0546" w:rsidRDefault="00E61876" w:rsidP="00E61876">
      <w:pPr>
        <w:widowControl w:val="0"/>
        <w:autoSpaceDE w:val="0"/>
        <w:autoSpaceDN w:val="0"/>
        <w:adjustRightInd w:val="0"/>
        <w:spacing w:before="1"/>
        <w:ind w:right="-20"/>
      </w:pPr>
      <w:r w:rsidRPr="00AC0546">
        <w:rPr>
          <w:spacing w:val="-5"/>
        </w:rPr>
        <w:t>«</w:t>
      </w:r>
      <w:r w:rsidRPr="00AC0546">
        <w:rPr>
          <w:spacing w:val="2"/>
        </w:rPr>
        <w:t>Қ</w:t>
      </w:r>
      <w:r w:rsidRPr="00AC0546">
        <w:rPr>
          <w:spacing w:val="4"/>
        </w:rPr>
        <w:t>Т</w:t>
      </w:r>
      <w:r w:rsidRPr="00AC0546">
        <w:rPr>
          <w:spacing w:val="-1"/>
        </w:rPr>
        <w:t>Ж</w:t>
      </w:r>
      <w:r w:rsidRPr="00AC0546">
        <w:t>»</w:t>
      </w:r>
      <w:r>
        <w:rPr>
          <w:lang w:val="kk-KZ"/>
        </w:rPr>
        <w:t xml:space="preserve"> ҰК» АҚ-тағы еңбек өтілі</w:t>
      </w:r>
      <w:r w:rsidRPr="00AC0546">
        <w:t xml:space="preserve"> </w:t>
      </w:r>
      <w:r w:rsidRPr="00AC0546">
        <w:rPr>
          <w:b/>
          <w:bCs/>
          <w:lang w:val="en-US"/>
        </w:rPr>
        <w:t>___________________________________________________</w:t>
      </w:r>
    </w:p>
    <w:p w:rsidR="00E61876" w:rsidRDefault="00E61876" w:rsidP="00E61876">
      <w:pPr>
        <w:widowControl w:val="0"/>
        <w:autoSpaceDE w:val="0"/>
        <w:autoSpaceDN w:val="0"/>
        <w:adjustRightInd w:val="0"/>
        <w:spacing w:before="2" w:line="239" w:lineRule="auto"/>
        <w:ind w:right="-39"/>
        <w:rPr>
          <w:b/>
          <w:bCs/>
        </w:rPr>
      </w:pPr>
      <w:r>
        <w:rPr>
          <w:spacing w:val="-1"/>
          <w:lang w:val="kk-KZ"/>
        </w:rPr>
        <w:t>Білім беру ұйымы</w:t>
      </w:r>
      <w:r w:rsidRPr="00AC0546">
        <w:t xml:space="preserve">: </w:t>
      </w:r>
      <w:r w:rsidRPr="00AC0546">
        <w:rPr>
          <w:b/>
          <w:bCs/>
          <w:lang w:val="en-US"/>
        </w:rPr>
        <w:t>________________________________________________________________</w:t>
      </w:r>
      <w:r w:rsidRPr="00AC0546">
        <w:rPr>
          <w:b/>
          <w:bCs/>
        </w:rPr>
        <w:t xml:space="preserve"> </w:t>
      </w:r>
    </w:p>
    <w:p w:rsidR="00E61876" w:rsidRPr="00AC0546" w:rsidRDefault="00E61876" w:rsidP="00E61876">
      <w:pPr>
        <w:widowControl w:val="0"/>
        <w:autoSpaceDE w:val="0"/>
        <w:autoSpaceDN w:val="0"/>
        <w:adjustRightInd w:val="0"/>
        <w:spacing w:before="2" w:line="239" w:lineRule="auto"/>
        <w:ind w:right="-39"/>
        <w:rPr>
          <w:b/>
          <w:bCs/>
          <w:lang w:val="en-US"/>
        </w:rPr>
      </w:pPr>
      <w:r>
        <w:rPr>
          <w:spacing w:val="2"/>
          <w:lang w:val="kk-KZ"/>
        </w:rPr>
        <w:t>Оқу оқитын ел</w:t>
      </w:r>
      <w:r w:rsidRPr="00AC0546">
        <w:t xml:space="preserve">: </w:t>
      </w:r>
      <w:r w:rsidRPr="00AC0546">
        <w:rPr>
          <w:b/>
          <w:bCs/>
          <w:lang w:val="en-US"/>
        </w:rPr>
        <w:t>__________________________________________________________________</w:t>
      </w:r>
    </w:p>
    <w:p w:rsidR="00E61876" w:rsidRPr="00AC0546" w:rsidRDefault="00E61876" w:rsidP="00E61876">
      <w:pPr>
        <w:widowControl w:val="0"/>
        <w:autoSpaceDE w:val="0"/>
        <w:autoSpaceDN w:val="0"/>
        <w:adjustRightInd w:val="0"/>
        <w:spacing w:before="2" w:line="239" w:lineRule="auto"/>
        <w:ind w:right="-39"/>
      </w:pPr>
      <w:r>
        <w:rPr>
          <w:spacing w:val="2"/>
          <w:lang w:val="kk-KZ"/>
        </w:rPr>
        <w:t>Мамандығы</w:t>
      </w:r>
      <w:r w:rsidRPr="00AC0546">
        <w:rPr>
          <w:spacing w:val="1"/>
        </w:rPr>
        <w:t>/</w:t>
      </w:r>
      <w:r>
        <w:rPr>
          <w:spacing w:val="1"/>
          <w:lang w:val="kk-KZ"/>
        </w:rPr>
        <w:t>бағыты</w:t>
      </w:r>
      <w:r w:rsidRPr="00AC0546">
        <w:t xml:space="preserve">: </w:t>
      </w:r>
      <w:r w:rsidRPr="00AC0546">
        <w:rPr>
          <w:b/>
          <w:bCs/>
          <w:lang w:val="en-US"/>
        </w:rPr>
        <w:t>______________________________________________________________</w:t>
      </w:r>
    </w:p>
    <w:p w:rsidR="00E61876" w:rsidRPr="00AC0546" w:rsidRDefault="00276999" w:rsidP="00E61876">
      <w:pPr>
        <w:widowControl w:val="0"/>
        <w:autoSpaceDE w:val="0"/>
        <w:autoSpaceDN w:val="0"/>
        <w:adjustRightInd w:val="0"/>
        <w:spacing w:before="1" w:line="249" w:lineRule="exact"/>
        <w:ind w:right="-20"/>
      </w:pPr>
      <w:r>
        <w:rPr>
          <w:spacing w:val="-1"/>
          <w:position w:val="-1"/>
          <w:lang w:val="kk-KZ"/>
        </w:rPr>
        <w:t>Оқудың жоспарлы аяқталу мерзімі</w:t>
      </w:r>
      <w:r w:rsidR="00E61876" w:rsidRPr="00AC0546">
        <w:rPr>
          <w:position w:val="-1"/>
        </w:rPr>
        <w:t xml:space="preserve">: </w:t>
      </w:r>
      <w:r w:rsidR="00E61876" w:rsidRPr="00AC0546">
        <w:rPr>
          <w:b/>
          <w:bCs/>
          <w:lang w:val="en-US"/>
        </w:rPr>
        <w:t>_</w:t>
      </w:r>
      <w:r w:rsidRPr="00AC0546">
        <w:rPr>
          <w:b/>
          <w:bCs/>
          <w:lang w:val="en-US"/>
        </w:rPr>
        <w:t>______</w:t>
      </w:r>
      <w:r w:rsidR="00E61876" w:rsidRPr="00AC0546">
        <w:rPr>
          <w:b/>
          <w:bCs/>
          <w:lang w:val="en-US"/>
        </w:rPr>
        <w:t>__________________________________________</w:t>
      </w:r>
    </w:p>
    <w:p w:rsidR="00E61876" w:rsidRDefault="00E61876" w:rsidP="00E61876">
      <w:pPr>
        <w:widowControl w:val="0"/>
        <w:autoSpaceDE w:val="0"/>
        <w:autoSpaceDN w:val="0"/>
        <w:adjustRightInd w:val="0"/>
        <w:spacing w:before="13" w:line="240" w:lineRule="exact"/>
      </w:pPr>
      <w:r>
        <w:rPr>
          <w:noProof/>
        </w:rPr>
        <w:pict>
          <v:group id="Group 19" o:spid="_x0000_s1026" style="position:absolute;margin-left:0;margin-top:5.35pt;width:479.6pt;height:85.9pt;z-index:-1;mso-position-horizontal:left;mso-position-horizontal-relative:margin" coordorigin="1578,-1635" coordsize="9592,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" o:allowincell="f">
            <v:shape id="Freeform 20" o:spid="_x0000_s1027" style="position:absolute;left:1584;top:-1629;width:9580;height:20;visibility:visible;mso-wrap-style:square;v-text-anchor:top" coordsize="95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" path="m,l9580,e" filled="f" strokeweight=".58pt">
              <v:path arrowok="t" o:connecttype="custom" o:connectlocs="0,0;9580,0" o:connectangles="0,0"/>
            </v:shape>
            <v:shape id="Freeform 21" o:spid="_x0000_s1028" style="position:absolute;left:1588;top:-1625;width:20;height:1383;visibility:visible;mso-wrap-style:square;v-text-anchor:top" coordsize="20,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" path="m,l,1382e" filled="f" strokeweight=".58pt">
              <v:path arrowok="t" o:connecttype="custom" o:connectlocs="0,0;0,1382" o:connectangles="0,0"/>
            </v:shape>
            <v:shape id="Freeform 22" o:spid="_x0000_s1029" style="position:absolute;left:1584;top:-237;width:9580;height:20;visibility:visible;mso-wrap-style:square;v-text-anchor:top" coordsize="95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" path="m,l9580,e" filled="f" strokeweight=".58pt">
              <v:path arrowok="t" o:connecttype="custom" o:connectlocs="0,0;9580,0" o:connectangles="0,0"/>
            </v:shape>
            <v:shape id="Freeform 23" o:spid="_x0000_s1030" style="position:absolute;left:11160;top:-1625;width:20;height:1383;visibility:visible;mso-wrap-style:square;v-text-anchor:top" coordsize="20,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" path="m,l,1382e" filled="f" strokeweight=".58pt">
              <v:path arrowok="t" o:connecttype="custom" o:connectlocs="0,0;0,1382" o:connectangles="0,0"/>
            </v:shape>
            <w10:wrap anchorx="margin"/>
          </v:group>
        </w:pict>
      </w:r>
    </w:p>
    <w:p w:rsidR="00E61876" w:rsidRPr="00AA20BA" w:rsidRDefault="00E61876" w:rsidP="00E61876">
      <w:pPr>
        <w:widowControl w:val="0"/>
        <w:autoSpaceDE w:val="0"/>
        <w:autoSpaceDN w:val="0"/>
        <w:adjustRightInd w:val="0"/>
        <w:spacing w:before="35"/>
        <w:ind w:left="119" w:right="-20"/>
        <w:rPr>
          <w:sz w:val="22"/>
          <w:szCs w:val="22"/>
        </w:rPr>
      </w:pPr>
      <w:r w:rsidRPr="00AA20BA">
        <w:rPr>
          <w:spacing w:val="2"/>
          <w:sz w:val="22"/>
          <w:szCs w:val="22"/>
        </w:rPr>
        <w:t>Е</w:t>
      </w:r>
      <w:r w:rsidR="00276999">
        <w:rPr>
          <w:spacing w:val="2"/>
          <w:sz w:val="22"/>
          <w:szCs w:val="22"/>
          <w:lang w:val="kk-KZ"/>
        </w:rPr>
        <w:t>гер сіз басымдыққа ие болатын топқа енсеңіз, келесіден көрсетіңіз де, растайтын құжаттарды ұсыныңыз</w:t>
      </w:r>
      <w:r w:rsidRPr="00AA20BA">
        <w:rPr>
          <w:sz w:val="22"/>
          <w:szCs w:val="22"/>
        </w:rPr>
        <w:t>:</w:t>
      </w:r>
    </w:p>
    <w:p w:rsidR="00E61876" w:rsidRPr="00AA20BA" w:rsidRDefault="00276999" w:rsidP="00E61876">
      <w:pPr>
        <w:widowControl w:val="0"/>
        <w:autoSpaceDE w:val="0"/>
        <w:autoSpaceDN w:val="0"/>
        <w:adjustRightInd w:val="0"/>
        <w:ind w:left="326" w:right="-20"/>
        <w:rPr>
          <w:sz w:val="22"/>
          <w:szCs w:val="22"/>
        </w:rPr>
      </w:pPr>
      <w:r>
        <w:rPr>
          <w:spacing w:val="-2"/>
          <w:sz w:val="22"/>
          <w:szCs w:val="22"/>
          <w:lang w:val="kk-KZ"/>
        </w:rPr>
        <w:t>Компанияда жұмыс істеген кезеңде мүгедек болғандар</w:t>
      </w:r>
      <w:r w:rsidR="00E61876" w:rsidRPr="00AA20BA">
        <w:rPr>
          <w:sz w:val="22"/>
          <w:szCs w:val="22"/>
        </w:rPr>
        <w:t>;</w:t>
      </w:r>
    </w:p>
    <w:p w:rsidR="00E61876" w:rsidRPr="00AA20BA" w:rsidRDefault="00276999" w:rsidP="00E61876">
      <w:pPr>
        <w:widowControl w:val="0"/>
        <w:autoSpaceDE w:val="0"/>
        <w:autoSpaceDN w:val="0"/>
        <w:adjustRightInd w:val="0"/>
        <w:ind w:left="119" w:right="1344" w:firstLine="206"/>
        <w:rPr>
          <w:sz w:val="22"/>
          <w:szCs w:val="22"/>
        </w:rPr>
      </w:pPr>
      <w:r>
        <w:rPr>
          <w:sz w:val="22"/>
          <w:szCs w:val="22"/>
          <w:lang w:val="kk-KZ"/>
        </w:rPr>
        <w:t>Мүгедек балалары бар немесе тәрбиелеп отырғандар</w:t>
      </w:r>
      <w:r w:rsidR="00E61876" w:rsidRPr="00AA20BA">
        <w:rPr>
          <w:sz w:val="22"/>
          <w:szCs w:val="22"/>
        </w:rPr>
        <w:t>;</w:t>
      </w:r>
    </w:p>
    <w:p w:rsidR="00E61876" w:rsidRPr="00AA20BA" w:rsidRDefault="00276999" w:rsidP="00E61876">
      <w:pPr>
        <w:widowControl w:val="0"/>
        <w:autoSpaceDE w:val="0"/>
        <w:autoSpaceDN w:val="0"/>
        <w:adjustRightInd w:val="0"/>
        <w:ind w:left="119" w:right="1344" w:firstLine="206"/>
        <w:rPr>
          <w:sz w:val="22"/>
          <w:szCs w:val="22"/>
        </w:rPr>
      </w:pPr>
      <w:r>
        <w:rPr>
          <w:sz w:val="22"/>
          <w:szCs w:val="22"/>
          <w:lang w:val="kk-KZ"/>
        </w:rPr>
        <w:t>Қ</w:t>
      </w:r>
      <w:r w:rsidR="00E61876" w:rsidRPr="00AA20BA">
        <w:rPr>
          <w:sz w:val="22"/>
          <w:szCs w:val="22"/>
        </w:rPr>
        <w:t>андас</w:t>
      </w:r>
      <w:r>
        <w:rPr>
          <w:sz w:val="22"/>
          <w:szCs w:val="22"/>
          <w:lang w:val="kk-KZ"/>
        </w:rPr>
        <w:t>тар</w:t>
      </w:r>
      <w:r w:rsidR="00E61876" w:rsidRPr="00AA20BA">
        <w:rPr>
          <w:sz w:val="22"/>
          <w:szCs w:val="22"/>
        </w:rPr>
        <w:t>;</w:t>
      </w:r>
    </w:p>
    <w:p w:rsidR="00E61876" w:rsidRPr="00AA20BA" w:rsidRDefault="00276999" w:rsidP="00E61876">
      <w:pPr>
        <w:widowControl w:val="0"/>
        <w:autoSpaceDE w:val="0"/>
        <w:autoSpaceDN w:val="0"/>
        <w:adjustRightInd w:val="0"/>
        <w:ind w:left="119" w:right="1344" w:firstLine="206"/>
        <w:rPr>
          <w:sz w:val="22"/>
          <w:szCs w:val="22"/>
        </w:rPr>
      </w:pPr>
      <w:r>
        <w:rPr>
          <w:sz w:val="22"/>
          <w:szCs w:val="22"/>
          <w:lang w:val="kk-KZ"/>
        </w:rPr>
        <w:t>Көп балалы отбасылар</w:t>
      </w:r>
      <w:r w:rsidR="00E61876" w:rsidRPr="00AA20BA">
        <w:rPr>
          <w:sz w:val="22"/>
          <w:szCs w:val="22"/>
        </w:rPr>
        <w:t>.</w:t>
      </w:r>
    </w:p>
    <w:p w:rsidR="00E61876" w:rsidRDefault="00E61876" w:rsidP="00E61876">
      <w:pPr>
        <w:widowControl w:val="0"/>
        <w:autoSpaceDE w:val="0"/>
        <w:autoSpaceDN w:val="0"/>
        <w:adjustRightInd w:val="0"/>
        <w:spacing w:before="11" w:line="240" w:lineRule="exact"/>
      </w:pPr>
    </w:p>
    <w:p w:rsidR="00E61876" w:rsidRPr="00AC0546" w:rsidRDefault="00276999" w:rsidP="00E61876">
      <w:pPr>
        <w:widowControl w:val="0"/>
        <w:autoSpaceDE w:val="0"/>
        <w:autoSpaceDN w:val="0"/>
        <w:adjustRightInd w:val="0"/>
        <w:spacing w:before="32" w:line="241" w:lineRule="auto"/>
        <w:ind w:right="-39" w:firstLine="33"/>
        <w:rPr>
          <w:b/>
          <w:bCs/>
        </w:rPr>
      </w:pPr>
      <w:r>
        <w:rPr>
          <w:spacing w:val="2"/>
          <w:lang w:val="kk-KZ"/>
        </w:rPr>
        <w:t>Мен</w:t>
      </w:r>
      <w:r w:rsidR="00E61876" w:rsidRPr="00AC0546">
        <w:t>,</w:t>
      </w:r>
      <w:r w:rsidR="00E61876" w:rsidRPr="00AC0546">
        <w:rPr>
          <w:b/>
          <w:bCs/>
          <w:lang w:val="en-US"/>
        </w:rPr>
        <w:t xml:space="preserve"> ___________________________________________________________________________</w:t>
      </w:r>
      <w:r w:rsidR="00E61876" w:rsidRPr="00AC0546">
        <w:rPr>
          <w:b/>
          <w:bCs/>
        </w:rPr>
        <w:t>,</w:t>
      </w:r>
    </w:p>
    <w:p w:rsidR="00E61876" w:rsidRPr="00AC0546" w:rsidRDefault="00E61876" w:rsidP="00E61876">
      <w:pPr>
        <w:widowControl w:val="0"/>
        <w:autoSpaceDE w:val="0"/>
        <w:autoSpaceDN w:val="0"/>
        <w:adjustRightInd w:val="0"/>
        <w:spacing w:before="32" w:line="241" w:lineRule="auto"/>
        <w:ind w:right="-39" w:firstLine="33"/>
        <w:jc w:val="center"/>
        <w:rPr>
          <w:i/>
          <w:iCs/>
        </w:rPr>
      </w:pPr>
      <w:r w:rsidRPr="00AC0546">
        <w:rPr>
          <w:i/>
          <w:iCs/>
          <w:spacing w:val="-2"/>
        </w:rPr>
        <w:t>(</w:t>
      </w:r>
      <w:r w:rsidR="00276999">
        <w:rPr>
          <w:i/>
          <w:iCs/>
          <w:spacing w:val="-2"/>
          <w:lang w:val="kk-KZ"/>
        </w:rPr>
        <w:t>өтініш иесінің Тегі, аты, әкесінің аты</w:t>
      </w:r>
      <w:r w:rsidRPr="00AC0546">
        <w:rPr>
          <w:i/>
          <w:iCs/>
        </w:rPr>
        <w:t>)</w:t>
      </w:r>
    </w:p>
    <w:p w:rsidR="00E61876" w:rsidRPr="00AC0546" w:rsidRDefault="00276999" w:rsidP="00E61876">
      <w:pPr>
        <w:widowControl w:val="0"/>
        <w:autoSpaceDE w:val="0"/>
        <w:autoSpaceDN w:val="0"/>
        <w:adjustRightInd w:val="0"/>
        <w:ind w:right="-20"/>
      </w:pPr>
      <w:r>
        <w:rPr>
          <w:spacing w:val="-5"/>
          <w:lang w:val="kk-KZ"/>
        </w:rPr>
        <w:t>ұсынып отырған ақпаратымның толық әрі рас екендігіне куәлік етемін</w:t>
      </w:r>
      <w:r w:rsidR="00E61876" w:rsidRPr="00AC0546">
        <w:t>.</w:t>
      </w:r>
    </w:p>
    <w:p w:rsidR="00276999" w:rsidRDefault="00276999" w:rsidP="00276999">
      <w:pPr>
        <w:widowControl w:val="0"/>
        <w:autoSpaceDE w:val="0"/>
        <w:autoSpaceDN w:val="0"/>
        <w:adjustRightInd w:val="0"/>
        <w:spacing w:line="250" w:lineRule="exact"/>
        <w:ind w:right="-20" w:firstLine="720"/>
        <w:jc w:val="both"/>
      </w:pPr>
      <w:r>
        <w:rPr>
          <w:lang w:val="kk-KZ"/>
        </w:rPr>
        <w:t>Ж</w:t>
      </w:r>
      <w:r>
        <w:t>алған және толық емес мәліметтерді ұсыну осы өтінішті білім беру грантын тағайындау және/немесе егер бар болса, білім беру грантынан айыру конкурстық іріктеуден алып тастауға негіз болып табылатыны</w:t>
      </w:r>
      <w:r>
        <w:rPr>
          <w:lang w:val="kk-KZ"/>
        </w:rPr>
        <w:t xml:space="preserve"> маған белгілі</w:t>
      </w:r>
      <w:r>
        <w:t>.</w:t>
      </w:r>
    </w:p>
    <w:p w:rsidR="00276999" w:rsidRDefault="00276999" w:rsidP="00276999">
      <w:pPr>
        <w:widowControl w:val="0"/>
        <w:autoSpaceDE w:val="0"/>
        <w:autoSpaceDN w:val="0"/>
        <w:adjustRightInd w:val="0"/>
        <w:spacing w:line="250" w:lineRule="exact"/>
        <w:ind w:right="-20" w:firstLine="720"/>
        <w:jc w:val="both"/>
      </w:pPr>
      <w:r>
        <w:t xml:space="preserve">Мен Білім гранттарын тағайындау </w:t>
      </w:r>
      <w:r>
        <w:rPr>
          <w:lang w:val="kk-KZ"/>
        </w:rPr>
        <w:t xml:space="preserve">қағидасымен </w:t>
      </w:r>
      <w:r>
        <w:t>таныспын.</w:t>
      </w:r>
    </w:p>
    <w:p w:rsidR="00276999" w:rsidRDefault="00276999" w:rsidP="00276999">
      <w:pPr>
        <w:widowControl w:val="0"/>
        <w:autoSpaceDE w:val="0"/>
        <w:autoSpaceDN w:val="0"/>
        <w:adjustRightInd w:val="0"/>
        <w:spacing w:line="250" w:lineRule="exact"/>
        <w:ind w:right="-20" w:firstLine="720"/>
        <w:jc w:val="both"/>
      </w:pPr>
      <w:r>
        <w:t>Білім гранттарын тағайындау ережесіне сәйкес қажетті құжаттарды қоса беремін.</w:t>
      </w:r>
    </w:p>
    <w:p w:rsidR="00E61876" w:rsidRDefault="00E61876" w:rsidP="00E61876">
      <w:pPr>
        <w:widowControl w:val="0"/>
        <w:autoSpaceDE w:val="0"/>
        <w:autoSpaceDN w:val="0"/>
        <w:adjustRightInd w:val="0"/>
        <w:spacing w:before="3" w:line="220" w:lineRule="exact"/>
        <w:rPr>
          <w:spacing w:val="-2"/>
        </w:rPr>
      </w:pPr>
    </w:p>
    <w:p w:rsidR="00E61876" w:rsidRPr="00AC0546" w:rsidRDefault="00276999" w:rsidP="00E61876">
      <w:pPr>
        <w:widowControl w:val="0"/>
        <w:autoSpaceDE w:val="0"/>
        <w:autoSpaceDN w:val="0"/>
        <w:adjustRightInd w:val="0"/>
        <w:spacing w:before="3" w:line="220" w:lineRule="exact"/>
      </w:pPr>
      <w:r>
        <w:rPr>
          <w:spacing w:val="-2"/>
          <w:lang w:val="kk-KZ"/>
        </w:rPr>
        <w:t>Толтырылған күні</w:t>
      </w:r>
      <w:r w:rsidR="00E61876" w:rsidRPr="00AC0546">
        <w:t>:</w:t>
      </w:r>
      <w:r w:rsidR="00E61876" w:rsidRPr="00AC0546">
        <w:rPr>
          <w:u w:val="single"/>
        </w:rPr>
        <w:t xml:space="preserve"> </w:t>
      </w:r>
      <w:r w:rsidR="00E61876" w:rsidRPr="00AC0546">
        <w:rPr>
          <w:u w:val="single"/>
        </w:rPr>
        <w:tab/>
      </w:r>
      <w:r w:rsidR="00E61876" w:rsidRPr="00AC0546">
        <w:rPr>
          <w:u w:val="single"/>
        </w:rPr>
        <w:tab/>
      </w:r>
      <w:r w:rsidR="00E61876">
        <w:rPr>
          <w:u w:val="single"/>
        </w:rPr>
        <w:t xml:space="preserve"> </w:t>
      </w:r>
      <w:r w:rsidR="00E61876">
        <w:rPr>
          <w:spacing w:val="-1"/>
        </w:rPr>
        <w:t xml:space="preserve"> </w:t>
      </w:r>
      <w:r w:rsidR="00E61876">
        <w:rPr>
          <w:spacing w:val="-1"/>
        </w:rPr>
        <w:tab/>
      </w:r>
      <w:r w:rsidR="00E61876">
        <w:rPr>
          <w:spacing w:val="-1"/>
        </w:rPr>
        <w:tab/>
      </w:r>
      <w:r w:rsidR="00E61876">
        <w:rPr>
          <w:spacing w:val="-1"/>
        </w:rPr>
        <w:tab/>
      </w:r>
      <w:r w:rsidR="00E61876">
        <w:rPr>
          <w:spacing w:val="-1"/>
        </w:rPr>
        <w:tab/>
      </w:r>
      <w:r>
        <w:rPr>
          <w:spacing w:val="-1"/>
          <w:lang w:val="kk-KZ"/>
        </w:rPr>
        <w:t>Қолы</w:t>
      </w:r>
      <w:r w:rsidR="00E61876" w:rsidRPr="00AA20BA">
        <w:t>:</w:t>
      </w:r>
      <w:r w:rsidR="00E61876" w:rsidRPr="00AA20BA">
        <w:rPr>
          <w:spacing w:val="-1"/>
        </w:rPr>
        <w:t xml:space="preserve"> </w:t>
      </w:r>
      <w:r w:rsidR="00E61876" w:rsidRPr="00AA20BA">
        <w:rPr>
          <w:u w:val="single"/>
        </w:rPr>
        <w:t xml:space="preserve"> </w:t>
      </w:r>
      <w:r w:rsidR="00E61876" w:rsidRPr="00AA20BA">
        <w:rPr>
          <w:u w:val="single"/>
        </w:rPr>
        <w:tab/>
      </w:r>
      <w:r w:rsidR="00E61876" w:rsidRPr="00AA20BA">
        <w:rPr>
          <w:u w:val="single"/>
        </w:rPr>
        <w:tab/>
      </w:r>
      <w:r w:rsidR="00E61876" w:rsidRPr="00AA20BA">
        <w:rPr>
          <w:u w:val="single"/>
        </w:rPr>
        <w:tab/>
      </w:r>
      <w:r w:rsidR="00E61876" w:rsidRPr="00AA20BA">
        <w:rPr>
          <w:u w:val="single"/>
        </w:rPr>
        <w:tab/>
      </w:r>
    </w:p>
    <w:p w:rsidR="00C23BE5" w:rsidRPr="001549DF" w:rsidRDefault="00C23BE5" w:rsidP="0051223C">
      <w:pPr>
        <w:tabs>
          <w:tab w:val="num" w:pos="0"/>
        </w:tabs>
        <w:jc w:val="both"/>
        <w:rPr>
          <w:sz w:val="28"/>
          <w:szCs w:val="28"/>
          <w:lang w:val="kk-KZ"/>
        </w:rPr>
      </w:pPr>
    </w:p>
    <w:sectPr w:rsidR="00C23BE5" w:rsidRPr="001549DF" w:rsidSect="004E15F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4F0" w:rsidRDefault="008A44F0" w:rsidP="00D422BF">
      <w:r>
        <w:separator/>
      </w:r>
    </w:p>
  </w:endnote>
  <w:endnote w:type="continuationSeparator" w:id="0">
    <w:p w:rsidR="008A44F0" w:rsidRDefault="008A44F0" w:rsidP="00D4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4F0" w:rsidRDefault="008A44F0" w:rsidP="00D422BF">
      <w:r>
        <w:separator/>
      </w:r>
    </w:p>
  </w:footnote>
  <w:footnote w:type="continuationSeparator" w:id="0">
    <w:p w:rsidR="008A44F0" w:rsidRDefault="008A44F0" w:rsidP="00D4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0224"/>
    <w:multiLevelType w:val="hybridMultilevel"/>
    <w:tmpl w:val="BEDC93B6"/>
    <w:lvl w:ilvl="0" w:tplc="BD98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EB60BB"/>
    <w:multiLevelType w:val="hybridMultilevel"/>
    <w:tmpl w:val="649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C67B0"/>
    <w:multiLevelType w:val="hybridMultilevel"/>
    <w:tmpl w:val="2708D6C0"/>
    <w:lvl w:ilvl="0" w:tplc="7292CE00">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 w15:restartNumberingAfterBreak="0">
    <w:nsid w:val="1DAC0C1B"/>
    <w:multiLevelType w:val="hybridMultilevel"/>
    <w:tmpl w:val="547A3352"/>
    <w:lvl w:ilvl="0" w:tplc="04190001">
      <w:start w:val="1"/>
      <w:numFmt w:val="bullet"/>
      <w:lvlText w:val=""/>
      <w:lvlJc w:val="left"/>
      <w:pPr>
        <w:tabs>
          <w:tab w:val="num" w:pos="1347"/>
        </w:tabs>
        <w:ind w:left="1347" w:hanging="360"/>
      </w:pPr>
      <w:rPr>
        <w:rFonts w:ascii="Symbol" w:hAnsi="Symbol" w:hint="default"/>
      </w:rPr>
    </w:lvl>
    <w:lvl w:ilvl="1" w:tplc="04190003" w:tentative="1">
      <w:start w:val="1"/>
      <w:numFmt w:val="bullet"/>
      <w:lvlText w:val="o"/>
      <w:lvlJc w:val="left"/>
      <w:pPr>
        <w:tabs>
          <w:tab w:val="num" w:pos="2067"/>
        </w:tabs>
        <w:ind w:left="2067" w:hanging="360"/>
      </w:pPr>
      <w:rPr>
        <w:rFonts w:ascii="Courier New" w:hAnsi="Courier New" w:cs="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cs="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cs="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4" w15:restartNumberingAfterBreak="0">
    <w:nsid w:val="22537BBE"/>
    <w:multiLevelType w:val="hybridMultilevel"/>
    <w:tmpl w:val="148E119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15:restartNumberingAfterBreak="0">
    <w:nsid w:val="29D17D8D"/>
    <w:multiLevelType w:val="hybridMultilevel"/>
    <w:tmpl w:val="E188C6B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389D1B09"/>
    <w:multiLevelType w:val="hybridMultilevel"/>
    <w:tmpl w:val="25D81312"/>
    <w:lvl w:ilvl="0" w:tplc="DB862A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A7729"/>
    <w:multiLevelType w:val="hybridMultilevel"/>
    <w:tmpl w:val="B7EC7CF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F7D3F8D"/>
    <w:multiLevelType w:val="hybridMultilevel"/>
    <w:tmpl w:val="8BE6613C"/>
    <w:lvl w:ilvl="0" w:tplc="04190001">
      <w:start w:val="1"/>
      <w:numFmt w:val="bullet"/>
      <w:lvlText w:val=""/>
      <w:lvlJc w:val="left"/>
      <w:pPr>
        <w:tabs>
          <w:tab w:val="num" w:pos="1347"/>
        </w:tabs>
        <w:ind w:left="1347" w:hanging="360"/>
      </w:pPr>
      <w:rPr>
        <w:rFonts w:ascii="Symbol" w:hAnsi="Symbol" w:hint="default"/>
      </w:rPr>
    </w:lvl>
    <w:lvl w:ilvl="1" w:tplc="04190003" w:tentative="1">
      <w:start w:val="1"/>
      <w:numFmt w:val="bullet"/>
      <w:lvlText w:val="o"/>
      <w:lvlJc w:val="left"/>
      <w:pPr>
        <w:tabs>
          <w:tab w:val="num" w:pos="2067"/>
        </w:tabs>
        <w:ind w:left="2067" w:hanging="360"/>
      </w:pPr>
      <w:rPr>
        <w:rFonts w:ascii="Courier New" w:hAnsi="Courier New" w:cs="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cs="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cs="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9" w15:restartNumberingAfterBreak="0">
    <w:nsid w:val="79AA4B41"/>
    <w:multiLevelType w:val="hybridMultilevel"/>
    <w:tmpl w:val="D93C9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3"/>
  </w:num>
  <w:num w:numId="6">
    <w:abstractNumId w:val="2"/>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51A"/>
    <w:rsid w:val="000067F6"/>
    <w:rsid w:val="00013B82"/>
    <w:rsid w:val="00054300"/>
    <w:rsid w:val="00062BD6"/>
    <w:rsid w:val="0007383B"/>
    <w:rsid w:val="00084CA7"/>
    <w:rsid w:val="00091021"/>
    <w:rsid w:val="000A074B"/>
    <w:rsid w:val="000A2C52"/>
    <w:rsid w:val="000B0E5C"/>
    <w:rsid w:val="000C0273"/>
    <w:rsid w:val="000C4068"/>
    <w:rsid w:val="000D3E65"/>
    <w:rsid w:val="000E5933"/>
    <w:rsid w:val="00103459"/>
    <w:rsid w:val="00116156"/>
    <w:rsid w:val="00123E56"/>
    <w:rsid w:val="00150F18"/>
    <w:rsid w:val="001549DF"/>
    <w:rsid w:val="00162638"/>
    <w:rsid w:val="0016403B"/>
    <w:rsid w:val="00190892"/>
    <w:rsid w:val="001927AB"/>
    <w:rsid w:val="001B034F"/>
    <w:rsid w:val="001C00CF"/>
    <w:rsid w:val="001C0349"/>
    <w:rsid w:val="001C0B3B"/>
    <w:rsid w:val="001C3B48"/>
    <w:rsid w:val="001D4B03"/>
    <w:rsid w:val="001E055F"/>
    <w:rsid w:val="001E2589"/>
    <w:rsid w:val="001F0456"/>
    <w:rsid w:val="001F2953"/>
    <w:rsid w:val="001F72B7"/>
    <w:rsid w:val="00225AB4"/>
    <w:rsid w:val="00261DA8"/>
    <w:rsid w:val="00276999"/>
    <w:rsid w:val="00281683"/>
    <w:rsid w:val="00295ED7"/>
    <w:rsid w:val="002C2FE7"/>
    <w:rsid w:val="002C73A2"/>
    <w:rsid w:val="002E2647"/>
    <w:rsid w:val="002E5D5C"/>
    <w:rsid w:val="002F1FBB"/>
    <w:rsid w:val="002F66F7"/>
    <w:rsid w:val="00306B00"/>
    <w:rsid w:val="00326BD3"/>
    <w:rsid w:val="00334061"/>
    <w:rsid w:val="00344509"/>
    <w:rsid w:val="00380EC8"/>
    <w:rsid w:val="00382736"/>
    <w:rsid w:val="003B421E"/>
    <w:rsid w:val="003D02BB"/>
    <w:rsid w:val="003D18EC"/>
    <w:rsid w:val="003D21F0"/>
    <w:rsid w:val="00407B9F"/>
    <w:rsid w:val="00426A76"/>
    <w:rsid w:val="004272D8"/>
    <w:rsid w:val="00440B25"/>
    <w:rsid w:val="004666F8"/>
    <w:rsid w:val="00481F01"/>
    <w:rsid w:val="00486F35"/>
    <w:rsid w:val="004A010E"/>
    <w:rsid w:val="004A72E0"/>
    <w:rsid w:val="004B3227"/>
    <w:rsid w:val="004D48F0"/>
    <w:rsid w:val="004D63D4"/>
    <w:rsid w:val="004D729E"/>
    <w:rsid w:val="004E0665"/>
    <w:rsid w:val="004E15F6"/>
    <w:rsid w:val="004E45EE"/>
    <w:rsid w:val="004E5AF4"/>
    <w:rsid w:val="004F749A"/>
    <w:rsid w:val="00511368"/>
    <w:rsid w:val="0051223C"/>
    <w:rsid w:val="0052318B"/>
    <w:rsid w:val="005263E8"/>
    <w:rsid w:val="005354F1"/>
    <w:rsid w:val="00550762"/>
    <w:rsid w:val="00553476"/>
    <w:rsid w:val="00581A9B"/>
    <w:rsid w:val="005853D1"/>
    <w:rsid w:val="005B60A3"/>
    <w:rsid w:val="005C4D26"/>
    <w:rsid w:val="005E5729"/>
    <w:rsid w:val="005E5A7A"/>
    <w:rsid w:val="00602F93"/>
    <w:rsid w:val="00605410"/>
    <w:rsid w:val="0060578F"/>
    <w:rsid w:val="00611F2C"/>
    <w:rsid w:val="00631C84"/>
    <w:rsid w:val="00654DA3"/>
    <w:rsid w:val="00671544"/>
    <w:rsid w:val="00677C97"/>
    <w:rsid w:val="006A78F5"/>
    <w:rsid w:val="006C7A0E"/>
    <w:rsid w:val="006D61A9"/>
    <w:rsid w:val="006E3E70"/>
    <w:rsid w:val="0071112B"/>
    <w:rsid w:val="00747ECB"/>
    <w:rsid w:val="0076169F"/>
    <w:rsid w:val="00777310"/>
    <w:rsid w:val="00797348"/>
    <w:rsid w:val="007A757A"/>
    <w:rsid w:val="007B26DA"/>
    <w:rsid w:val="007C46B1"/>
    <w:rsid w:val="007D34CA"/>
    <w:rsid w:val="007E24CB"/>
    <w:rsid w:val="007F19B2"/>
    <w:rsid w:val="007F4378"/>
    <w:rsid w:val="007F75F5"/>
    <w:rsid w:val="00821B7B"/>
    <w:rsid w:val="008246E9"/>
    <w:rsid w:val="00824AF5"/>
    <w:rsid w:val="00843C71"/>
    <w:rsid w:val="008510E2"/>
    <w:rsid w:val="00854F0B"/>
    <w:rsid w:val="00885F92"/>
    <w:rsid w:val="00890F56"/>
    <w:rsid w:val="008A44F0"/>
    <w:rsid w:val="008A4BD5"/>
    <w:rsid w:val="008B3AB9"/>
    <w:rsid w:val="008C4444"/>
    <w:rsid w:val="008D0EDA"/>
    <w:rsid w:val="008E2AC6"/>
    <w:rsid w:val="009045B8"/>
    <w:rsid w:val="00904ADC"/>
    <w:rsid w:val="00927FD6"/>
    <w:rsid w:val="00933D04"/>
    <w:rsid w:val="009455F7"/>
    <w:rsid w:val="0094654E"/>
    <w:rsid w:val="009474B4"/>
    <w:rsid w:val="00947ED0"/>
    <w:rsid w:val="0098323C"/>
    <w:rsid w:val="00986329"/>
    <w:rsid w:val="009A574A"/>
    <w:rsid w:val="009D55ED"/>
    <w:rsid w:val="009D6398"/>
    <w:rsid w:val="009E2043"/>
    <w:rsid w:val="009E313F"/>
    <w:rsid w:val="009E32C6"/>
    <w:rsid w:val="009F6602"/>
    <w:rsid w:val="009F672D"/>
    <w:rsid w:val="00A35785"/>
    <w:rsid w:val="00A464C7"/>
    <w:rsid w:val="00A71AA0"/>
    <w:rsid w:val="00A8521C"/>
    <w:rsid w:val="00A923E4"/>
    <w:rsid w:val="00AA1AE5"/>
    <w:rsid w:val="00AB5772"/>
    <w:rsid w:val="00AC1B33"/>
    <w:rsid w:val="00AD74FA"/>
    <w:rsid w:val="00AE09BB"/>
    <w:rsid w:val="00AE0A7C"/>
    <w:rsid w:val="00AF499F"/>
    <w:rsid w:val="00B03E1F"/>
    <w:rsid w:val="00B34FD0"/>
    <w:rsid w:val="00B3550B"/>
    <w:rsid w:val="00B45EFF"/>
    <w:rsid w:val="00B52CBE"/>
    <w:rsid w:val="00B72CC8"/>
    <w:rsid w:val="00BB0362"/>
    <w:rsid w:val="00BB5CAF"/>
    <w:rsid w:val="00BB7BC3"/>
    <w:rsid w:val="00BD090C"/>
    <w:rsid w:val="00BD3683"/>
    <w:rsid w:val="00BD6915"/>
    <w:rsid w:val="00BE4A60"/>
    <w:rsid w:val="00BF2903"/>
    <w:rsid w:val="00C23BE5"/>
    <w:rsid w:val="00C32ECB"/>
    <w:rsid w:val="00C4685B"/>
    <w:rsid w:val="00C9143F"/>
    <w:rsid w:val="00C939C3"/>
    <w:rsid w:val="00C949B6"/>
    <w:rsid w:val="00CA388B"/>
    <w:rsid w:val="00CA5744"/>
    <w:rsid w:val="00CD26C4"/>
    <w:rsid w:val="00CD551A"/>
    <w:rsid w:val="00D07266"/>
    <w:rsid w:val="00D073CD"/>
    <w:rsid w:val="00D35302"/>
    <w:rsid w:val="00D422BF"/>
    <w:rsid w:val="00D51D68"/>
    <w:rsid w:val="00D76D25"/>
    <w:rsid w:val="00DB1FB7"/>
    <w:rsid w:val="00DB56CA"/>
    <w:rsid w:val="00DC1E60"/>
    <w:rsid w:val="00DD3A90"/>
    <w:rsid w:val="00DD3F57"/>
    <w:rsid w:val="00E476E3"/>
    <w:rsid w:val="00E523C5"/>
    <w:rsid w:val="00E61876"/>
    <w:rsid w:val="00E75681"/>
    <w:rsid w:val="00E76443"/>
    <w:rsid w:val="00E92732"/>
    <w:rsid w:val="00E93567"/>
    <w:rsid w:val="00E94605"/>
    <w:rsid w:val="00ED7244"/>
    <w:rsid w:val="00EF71FF"/>
    <w:rsid w:val="00F02470"/>
    <w:rsid w:val="00F30052"/>
    <w:rsid w:val="00F3128B"/>
    <w:rsid w:val="00F376F8"/>
    <w:rsid w:val="00F432B6"/>
    <w:rsid w:val="00F4782C"/>
    <w:rsid w:val="00F5584D"/>
    <w:rsid w:val="00F61ACC"/>
    <w:rsid w:val="00F715AC"/>
    <w:rsid w:val="00F748E7"/>
    <w:rsid w:val="00FC269A"/>
    <w:rsid w:val="00FE24D0"/>
    <w:rsid w:val="00FF1463"/>
    <w:rsid w:val="00FF790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C7105CD2-9FAC-473A-9843-E69414F8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k-KZ" w:eastAsia="kk-K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F6602"/>
    <w:rPr>
      <w:color w:val="0000FF"/>
      <w:u w:val="single"/>
    </w:rPr>
  </w:style>
  <w:style w:type="paragraph" w:styleId="a4">
    <w:name w:val="Balloon Text"/>
    <w:basedOn w:val="a"/>
    <w:semiHidden/>
    <w:rsid w:val="007F19B2"/>
    <w:rPr>
      <w:rFonts w:ascii="Tahoma" w:hAnsi="Tahoma" w:cs="Tahoma"/>
      <w:sz w:val="16"/>
      <w:szCs w:val="16"/>
    </w:rPr>
  </w:style>
  <w:style w:type="paragraph" w:customStyle="1" w:styleId="1">
    <w:name w:val=" Знак1 Знак Знак Знак"/>
    <w:basedOn w:val="a"/>
    <w:autoRedefine/>
    <w:rsid w:val="00890F56"/>
    <w:pPr>
      <w:spacing w:after="160" w:line="240" w:lineRule="exact"/>
    </w:pPr>
    <w:rPr>
      <w:rFonts w:eastAsia="SimSun"/>
      <w:b/>
      <w:sz w:val="28"/>
      <w:lang w:val="en-US" w:eastAsia="en-US"/>
    </w:rPr>
  </w:style>
  <w:style w:type="table" w:styleId="a5">
    <w:name w:val="Table Grid"/>
    <w:basedOn w:val="a1"/>
    <w:uiPriority w:val="59"/>
    <w:rsid w:val="004A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 Знак1"/>
    <w:basedOn w:val="a"/>
    <w:autoRedefine/>
    <w:rsid w:val="004A010E"/>
    <w:pPr>
      <w:spacing w:after="160" w:line="240" w:lineRule="exact"/>
    </w:pPr>
    <w:rPr>
      <w:rFonts w:eastAsia="SimSun"/>
      <w:b/>
      <w:sz w:val="28"/>
      <w:lang w:val="en-US" w:eastAsia="en-US"/>
    </w:rPr>
  </w:style>
  <w:style w:type="paragraph" w:styleId="a6">
    <w:name w:val="header"/>
    <w:basedOn w:val="a"/>
    <w:link w:val="a7"/>
    <w:rsid w:val="00D422BF"/>
    <w:pPr>
      <w:tabs>
        <w:tab w:val="center" w:pos="4677"/>
        <w:tab w:val="right" w:pos="9355"/>
      </w:tabs>
    </w:pPr>
  </w:style>
  <w:style w:type="character" w:customStyle="1" w:styleId="a7">
    <w:name w:val="Верхний колонтитул Знак"/>
    <w:link w:val="a6"/>
    <w:rsid w:val="00D422BF"/>
    <w:rPr>
      <w:sz w:val="24"/>
      <w:szCs w:val="24"/>
    </w:rPr>
  </w:style>
  <w:style w:type="paragraph" w:styleId="a8">
    <w:name w:val="footer"/>
    <w:basedOn w:val="a"/>
    <w:link w:val="a9"/>
    <w:rsid w:val="00D422BF"/>
    <w:pPr>
      <w:tabs>
        <w:tab w:val="center" w:pos="4677"/>
        <w:tab w:val="right" w:pos="9355"/>
      </w:tabs>
    </w:pPr>
  </w:style>
  <w:style w:type="character" w:customStyle="1" w:styleId="a9">
    <w:name w:val="Нижний колонтитул Знак"/>
    <w:link w:val="a8"/>
    <w:rsid w:val="00D422BF"/>
    <w:rPr>
      <w:sz w:val="24"/>
      <w:szCs w:val="24"/>
    </w:rPr>
  </w:style>
  <w:style w:type="paragraph" w:styleId="aa">
    <w:name w:val="No Spacing"/>
    <w:uiPriority w:val="1"/>
    <w:qFormat/>
    <w:rsid w:val="00D422BF"/>
    <w:rPr>
      <w:rFonts w:ascii="Calibri" w:eastAsia="Calibri" w:hAnsi="Calibri"/>
      <w:sz w:val="22"/>
      <w:szCs w:val="22"/>
      <w:lang w:val="ru-RU" w:eastAsia="en-US"/>
    </w:rPr>
  </w:style>
  <w:style w:type="paragraph" w:customStyle="1" w:styleId="Default">
    <w:name w:val="Default"/>
    <w:rsid w:val="002F66F7"/>
    <w:pPr>
      <w:autoSpaceDE w:val="0"/>
      <w:autoSpaceDN w:val="0"/>
      <w:adjustRightInd w:val="0"/>
    </w:pPr>
    <w:rPr>
      <w:color w:val="000000"/>
      <w:sz w:val="24"/>
      <w:szCs w:val="24"/>
      <w:lang w:val="ru-RU" w:eastAsia="ru-RU"/>
    </w:rPr>
  </w:style>
  <w:style w:type="paragraph" w:customStyle="1" w:styleId="ab">
    <w:basedOn w:val="a"/>
    <w:next w:val="ac"/>
    <w:rsid w:val="000E5933"/>
    <w:pPr>
      <w:spacing w:before="100" w:beforeAutospacing="1" w:after="100" w:afterAutospacing="1"/>
    </w:pPr>
  </w:style>
  <w:style w:type="paragraph" w:styleId="ac">
    <w:name w:val="Normal (Web)"/>
    <w:basedOn w:val="a"/>
    <w:rsid w:val="000E5933"/>
  </w:style>
  <w:style w:type="character" w:styleId="ad">
    <w:name w:val="Unresolved Mention"/>
    <w:uiPriority w:val="99"/>
    <w:semiHidden/>
    <w:unhideWhenUsed/>
    <w:rsid w:val="009E32C6"/>
    <w:rPr>
      <w:color w:val="605E5C"/>
      <w:shd w:val="clear" w:color="auto" w:fill="E1DFDD"/>
    </w:rPr>
  </w:style>
  <w:style w:type="character" w:styleId="ae">
    <w:name w:val="FollowedHyperlink"/>
    <w:rsid w:val="009E32C6"/>
    <w:rPr>
      <w:color w:val="954F72"/>
      <w:u w:val="single"/>
    </w:rPr>
  </w:style>
  <w:style w:type="paragraph" w:styleId="af">
    <w:name w:val="List Paragraph"/>
    <w:basedOn w:val="a"/>
    <w:uiPriority w:val="34"/>
    <w:qFormat/>
    <w:rsid w:val="00526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0947">
      <w:bodyDiv w:val="1"/>
      <w:marLeft w:val="0"/>
      <w:marRight w:val="0"/>
      <w:marTop w:val="0"/>
      <w:marBottom w:val="0"/>
      <w:divBdr>
        <w:top w:val="none" w:sz="0" w:space="0" w:color="auto"/>
        <w:left w:val="none" w:sz="0" w:space="0" w:color="auto"/>
        <w:bottom w:val="none" w:sz="0" w:space="0" w:color="auto"/>
        <w:right w:val="none" w:sz="0" w:space="0" w:color="auto"/>
      </w:divBdr>
    </w:div>
    <w:div w:id="15860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ailways.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4729-F4C9-4714-8446-CAC654C7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Филиал АО «НК «ҚТЖ» - «Центр оценки и развития персонала железнодорожного транспорта» сообщает, что в настоящее время проводится внутренний рейтинг учебных заведений, осуществляющих подготовку специалистов железнодорожного профиля</vt:lpstr>
    </vt:vector>
  </TitlesOfParts>
  <Company>KTZH</Company>
  <LinksUpToDate>false</LinksUpToDate>
  <CharactersWithSpaces>8223</CharactersWithSpaces>
  <SharedDoc>false</SharedDoc>
  <HLinks>
    <vt:vector size="6" baseType="variant">
      <vt:variant>
        <vt:i4>6946852</vt:i4>
      </vt:variant>
      <vt:variant>
        <vt:i4>0</vt:i4>
      </vt:variant>
      <vt:variant>
        <vt:i4>0</vt:i4>
      </vt:variant>
      <vt:variant>
        <vt:i4>5</vt:i4>
      </vt:variant>
      <vt:variant>
        <vt:lpwstr>http://www.railways.kz/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АО «НК «ҚТЖ» - «Центр оценки и развития персонала железнодорожного транспорта» сообщает, что в настоящее время проводится внутренний рейтинг учебных заведений, осуществляющих подготовку специалистов железнодорожного профиля</dc:title>
  <dc:subject/>
  <dc:creator>Sagnayeva_AE</dc:creator>
  <cp:keywords/>
  <cp:lastModifiedBy>Ербол А Токтагазы</cp:lastModifiedBy>
  <cp:revision>2</cp:revision>
  <cp:lastPrinted>2010-08-27T10:39:00Z</cp:lastPrinted>
  <dcterms:created xsi:type="dcterms:W3CDTF">2023-05-05T11:33:00Z</dcterms:created>
  <dcterms:modified xsi:type="dcterms:W3CDTF">2023-05-05T11:33:00Z</dcterms:modified>
</cp:coreProperties>
</file>