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42C9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79D0">
        <w:rPr>
          <w:lang w:val="kk-KZ"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14:paraId="39D00F42" w14:textId="77777777" w:rsidR="007503AB" w:rsidRPr="00BE79D0" w:rsidRDefault="007503AB" w:rsidP="00812D35">
      <w:pPr>
        <w:rPr>
          <w:b/>
        </w:rPr>
      </w:pPr>
    </w:p>
    <w:p w14:paraId="7DE622BA" w14:textId="1D70D3C3" w:rsidR="007503AB" w:rsidRPr="00BE79D0" w:rsidRDefault="0041705F" w:rsidP="00812D35">
      <w:pPr>
        <w:jc w:val="center"/>
        <w:rPr>
          <w:b/>
        </w:rPr>
      </w:pPr>
      <w:r>
        <w:rPr>
          <w:b/>
        </w:rPr>
        <w:t>Хаттама</w:t>
      </w:r>
    </w:p>
    <w:p w14:paraId="00CF2BEA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79D0">
        <w:rPr>
          <w:lang w:val="kk-KZ"/>
        </w:rPr>
        <w:t>баға ұсыныстарын сұрату арқылы қызметтерді сатып алудың қорытындылары бойынша комиссия отырысы</w:t>
      </w:r>
    </w:p>
    <w:p w14:paraId="26D46AAE" w14:textId="77777777" w:rsidR="00812D35" w:rsidRPr="00BE79D0" w:rsidRDefault="00812D35" w:rsidP="00812D35">
      <w:pPr>
        <w:ind w:left="349"/>
        <w:jc w:val="center"/>
        <w:rPr>
          <w:b/>
        </w:rPr>
      </w:pPr>
    </w:p>
    <w:p w14:paraId="3E0D514E" w14:textId="77777777" w:rsidR="00975AF7" w:rsidRPr="00BE79D0" w:rsidRDefault="00975AF7" w:rsidP="00975AF7">
      <w:pPr>
        <w:tabs>
          <w:tab w:val="left" w:pos="0"/>
          <w:tab w:val="left" w:pos="709"/>
        </w:tabs>
        <w:ind w:right="139"/>
      </w:pPr>
      <w:r w:rsidRPr="00BE79D0">
        <w:t xml:space="preserve">Горняк  </w:t>
      </w:r>
      <w:r w:rsidR="00BE79D0" w:rsidRPr="00BE79D0">
        <w:rPr>
          <w:lang w:val="kk-KZ"/>
        </w:rPr>
        <w:t>қ.</w:t>
      </w:r>
      <w:r w:rsidRPr="00BE79D0">
        <w:t xml:space="preserve">                                                  №</w:t>
      </w:r>
      <w:r w:rsidRPr="00BE79D0">
        <w:rPr>
          <w:color w:val="222222"/>
        </w:rPr>
        <w:t xml:space="preserve">ВЖУ/388        </w:t>
      </w:r>
      <w:r w:rsidR="00BE79D0" w:rsidRPr="00BE79D0">
        <w:rPr>
          <w:color w:val="222222"/>
        </w:rPr>
        <w:t xml:space="preserve">                     </w:t>
      </w:r>
      <w:r w:rsidRPr="00BE79D0">
        <w:t xml:space="preserve">07 </w:t>
      </w:r>
      <w:r w:rsidR="00BE79D0" w:rsidRPr="00BE79D0">
        <w:rPr>
          <w:lang w:val="kk-KZ"/>
        </w:rPr>
        <w:t>желтоқсан</w:t>
      </w:r>
      <w:r w:rsidR="00BE79D0" w:rsidRPr="00BE79D0">
        <w:t xml:space="preserve"> 2023 ж</w:t>
      </w:r>
      <w:r w:rsidRPr="00BE79D0">
        <w:t>.</w:t>
      </w:r>
    </w:p>
    <w:p w14:paraId="1FF4F63E" w14:textId="77777777" w:rsidR="00975AF7" w:rsidRPr="00BE79D0" w:rsidRDefault="00975AF7" w:rsidP="00975AF7">
      <w:pPr>
        <w:tabs>
          <w:tab w:val="left" w:pos="0"/>
          <w:tab w:val="left" w:pos="709"/>
        </w:tabs>
        <w:ind w:right="139"/>
        <w:rPr>
          <w:lang w:val="kk-KZ"/>
        </w:rPr>
      </w:pPr>
      <w:r w:rsidRPr="00BE79D0">
        <w:t xml:space="preserve">Вокзальная, 95а                                                                                                   11:00 </w:t>
      </w:r>
      <w:r w:rsidR="00BE79D0" w:rsidRPr="00BE79D0">
        <w:rPr>
          <w:lang w:val="kk-KZ"/>
        </w:rPr>
        <w:t>сағат</w:t>
      </w:r>
    </w:p>
    <w:p w14:paraId="13975CAD" w14:textId="77777777" w:rsidR="00975AF7" w:rsidRPr="00BE79D0" w:rsidRDefault="00975AF7" w:rsidP="00975AF7"/>
    <w:p w14:paraId="30CB1C82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bidi="ug-CN"/>
        </w:rPr>
      </w:pPr>
      <w:r w:rsidRPr="00BE79D0">
        <w:rPr>
          <w:lang w:val="kk-KZ" w:bidi="ug-CN"/>
        </w:rPr>
        <w:t>1. Тендерлік комиссияның құрамына:</w:t>
      </w:r>
    </w:p>
    <w:p w14:paraId="7B1181E3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bidi="ug-CN"/>
        </w:rPr>
      </w:pPr>
      <w:r w:rsidRPr="00BE79D0">
        <w:rPr>
          <w:lang w:val="kk-KZ" w:bidi="ug-CN"/>
        </w:rPr>
        <w:t>Конкурстық комиссияның төрағасы – «ҚТЖ» ҰК» АҚ филиалы «Шығыс темір жол учаскесі» – «Илецк темір жол учаскесі» директорының орынбасары Д.У.Қожахметов;</w:t>
      </w:r>
    </w:p>
    <w:p w14:paraId="69B0D96C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bidi="ug-CN"/>
        </w:rPr>
      </w:pPr>
      <w:r w:rsidRPr="00BE79D0">
        <w:rPr>
          <w:lang w:val="kk-KZ" w:bidi="ug-CN"/>
        </w:rPr>
        <w:t>Конкурстық комиссия төрағасының орынбасары – «ҚТЖ» ҰК» АҚ – «Илецк темір жол учаскесі» филиалының «Шығыс темір жол учаскесі» жетекші есепшісі Е.К.Солохина;</w:t>
      </w:r>
    </w:p>
    <w:p w14:paraId="4091FD18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bidi="ug-CN"/>
        </w:rPr>
      </w:pPr>
      <w:r w:rsidRPr="00BE79D0">
        <w:rPr>
          <w:lang w:val="kk-KZ" w:bidi="ug-CN"/>
        </w:rPr>
        <w:t>Конкурстық комиссия мүшелері:</w:t>
      </w:r>
    </w:p>
    <w:p w14:paraId="3BA75B09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bidi="ug-CN"/>
        </w:rPr>
      </w:pPr>
      <w:r w:rsidRPr="00BE79D0">
        <w:rPr>
          <w:lang w:val="kk-KZ" w:bidi="ug-CN"/>
        </w:rPr>
        <w:t>- «ҚТЖ» ҰК» АҚ – «Илецк темір жол учаскесі» филиалының «Шығыс темір жол учаскесінің» жетекші экономисі Т.А.Логвиненко;</w:t>
      </w:r>
    </w:p>
    <w:p w14:paraId="1E5C2F87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bidi="ug-CN"/>
        </w:rPr>
      </w:pPr>
      <w:r w:rsidRPr="00BE79D0">
        <w:rPr>
          <w:lang w:val="kk-KZ" w:bidi="ug-CN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14:paraId="51981DEA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bidi="ug-CN"/>
        </w:rPr>
      </w:pPr>
      <w:r w:rsidRPr="00BE79D0">
        <w:rPr>
          <w:lang w:val="kk-KZ" w:bidi="ug-CN"/>
        </w:rPr>
        <w:t>- «ҚТЖ» ҰК» АҚ филиалының «Шығыс темір жол учаскесі» - «Илецк темір жол учаскесі» С.А.Юров жетекші инженері.</w:t>
      </w:r>
    </w:p>
    <w:p w14:paraId="53C08BF9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bidi="ug-CN"/>
        </w:rPr>
      </w:pPr>
      <w:r w:rsidRPr="00BE79D0">
        <w:rPr>
          <w:lang w:val="kk-KZ" w:bidi="ug-CN"/>
        </w:rPr>
        <w:t>2. 29.11.2023 ж. сағат 11.00-де 658424, Алтай өлкесі, Локтев ауданы, Горняк қ., Вокзальная к-сі, 95а, бөлме мекенжайы бойынша. тендерлер өткiзу, баға ұсынысы әдiсiмен сатып алуға қатысуға өтiнiмдер салынған конверттердi ашу рәсiмiн жүзеге асыру:</w:t>
      </w:r>
    </w:p>
    <w:p w14:paraId="1CC6B3DD" w14:textId="77777777" w:rsidR="00BE79D0" w:rsidRPr="00BE79D0" w:rsidRDefault="00BE79D0" w:rsidP="00BE79D0">
      <w:pPr>
        <w:jc w:val="both"/>
        <w:rPr>
          <w:lang w:val="kk-KZ" w:bidi="ug-CN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74"/>
        <w:gridCol w:w="1831"/>
        <w:gridCol w:w="2977"/>
        <w:gridCol w:w="992"/>
        <w:gridCol w:w="851"/>
        <w:gridCol w:w="850"/>
        <w:gridCol w:w="1420"/>
      </w:tblGrid>
      <w:tr w:rsidR="00BE79D0" w:rsidRPr="00BE79D0" w14:paraId="3CBABF0C" w14:textId="77777777" w:rsidTr="00B52076">
        <w:trPr>
          <w:trHeight w:val="190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80D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  <w:r w:rsidRPr="00BE79D0">
              <w:rPr>
                <w:b/>
                <w:bCs/>
                <w:lang w:val="kk-KZ" w:bidi="ug-CN"/>
              </w:rPr>
              <w:t xml:space="preserve">Лот </w:t>
            </w:r>
            <w:r w:rsidRPr="00BE79D0">
              <w:rPr>
                <w:b/>
                <w:bCs/>
                <w:lang w:bidi="ug-CN"/>
              </w:rPr>
              <w:t xml:space="preserve">№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822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Сатып алынатын тауарлардың, жұмыстардың, қызметтердің атауы</w:t>
            </w:r>
          </w:p>
          <w:p w14:paraId="04FE16AE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8C6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Тауарлардың, жұмыстардың, қызметтердің қосымша сипаттамалары**</w:t>
            </w:r>
          </w:p>
          <w:p w14:paraId="23955A2D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2672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ENS TRU коды*</w:t>
            </w:r>
          </w:p>
          <w:p w14:paraId="2E1CC2CD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EB8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Бірліктер</w:t>
            </w:r>
          </w:p>
          <w:p w14:paraId="1AF7BDD2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E4E0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Саны</w:t>
            </w:r>
          </w:p>
          <w:p w14:paraId="210E3912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D42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ҚҚС-сыз рубльдегі сома</w:t>
            </w:r>
          </w:p>
          <w:p w14:paraId="392ADF06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</w:p>
        </w:tc>
      </w:tr>
      <w:tr w:rsidR="00BE79D0" w:rsidRPr="00BE79D0" w14:paraId="0E464CBE" w14:textId="77777777" w:rsidTr="00B52076">
        <w:trPr>
          <w:trHeight w:val="8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F57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  <w:r w:rsidRPr="00BE79D0">
              <w:rPr>
                <w:b/>
                <w:bCs/>
                <w:lang w:bidi="ug-CN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099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Арнайы жабдықты жалға беру қызметтері</w:t>
            </w:r>
          </w:p>
          <w:p w14:paraId="388157F4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239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Драйвермен әуе платформаларын жалға алу қызметтері. Әуе платформасын жалға беру қызметтері</w:t>
            </w:r>
          </w:p>
          <w:p w14:paraId="12B45298" w14:textId="77777777" w:rsidR="00BE79D0" w:rsidRPr="00BE79D0" w:rsidRDefault="00BE79D0" w:rsidP="00B52076">
            <w:pPr>
              <w:jc w:val="center"/>
              <w:rPr>
                <w:lang w:bidi="ug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B8D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  <w:r w:rsidRPr="00BE79D0">
              <w:rPr>
                <w:color w:val="000000"/>
              </w:rPr>
              <w:t>773919.900.000000</w:t>
            </w:r>
          </w:p>
          <w:p w14:paraId="3CB1EAE4" w14:textId="77777777" w:rsidR="00BE79D0" w:rsidRPr="00BE79D0" w:rsidRDefault="00BE79D0" w:rsidP="00B52076">
            <w:pPr>
              <w:jc w:val="center"/>
              <w:rPr>
                <w:lang w:bidi="ug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0F4A" w14:textId="77777777" w:rsidR="00BE79D0" w:rsidRPr="00BE79D0" w:rsidRDefault="00BE79D0" w:rsidP="00B52076">
            <w:pPr>
              <w:jc w:val="center"/>
              <w:rPr>
                <w:color w:val="000000"/>
                <w:lang w:val="kk-KZ"/>
              </w:rPr>
            </w:pPr>
            <w:r w:rsidRPr="00BE79D0">
              <w:rPr>
                <w:color w:val="000000"/>
                <w:lang w:val="kk-KZ"/>
              </w:rPr>
              <w:t>Сағат</w:t>
            </w:r>
          </w:p>
          <w:p w14:paraId="0E9030EC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9990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  <w:r w:rsidRPr="00BE79D0">
              <w:rPr>
                <w:color w:val="000000"/>
                <w:lang w:bidi="ug-CN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FC42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  <w:r w:rsidRPr="00BE79D0">
              <w:rPr>
                <w:color w:val="000000"/>
                <w:lang w:bidi="ug-CN"/>
              </w:rPr>
              <w:t>277200,00</w:t>
            </w:r>
          </w:p>
        </w:tc>
      </w:tr>
      <w:tr w:rsidR="00BE79D0" w:rsidRPr="00BE79D0" w14:paraId="48F3D6E9" w14:textId="77777777" w:rsidTr="00B52076">
        <w:trPr>
          <w:trHeight w:val="8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38E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  <w:r w:rsidRPr="00BE79D0">
              <w:rPr>
                <w:b/>
                <w:bCs/>
                <w:lang w:bidi="ug-CN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0B5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Арнайы жабдықты жалға беру қызметтері</w:t>
            </w:r>
          </w:p>
          <w:p w14:paraId="2B1B2C97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78B8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bidi="ug-CN"/>
              </w:rPr>
            </w:pPr>
            <w:r w:rsidRPr="00BE79D0">
              <w:rPr>
                <w:lang w:val="kk-KZ" w:bidi="ug-CN"/>
              </w:rPr>
              <w:t>Трактор-экскаваторларды жалға беру қызметтері. Сигнал кабелін төсеу үшін экскаватормен топырақты қазу</w:t>
            </w:r>
          </w:p>
          <w:p w14:paraId="7745F8D7" w14:textId="77777777" w:rsidR="00BE79D0" w:rsidRPr="00BE79D0" w:rsidRDefault="00BE79D0" w:rsidP="00B52076">
            <w:pPr>
              <w:jc w:val="center"/>
              <w:rPr>
                <w:color w:val="000000"/>
                <w:lang w:val="kk-KZ" w:bidi="ug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3AE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  <w:r w:rsidRPr="00BE79D0">
              <w:rPr>
                <w:color w:val="000000"/>
              </w:rPr>
              <w:t>773919.900.000000</w:t>
            </w:r>
          </w:p>
          <w:p w14:paraId="075F128E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8AFB" w14:textId="77777777" w:rsidR="00BE79D0" w:rsidRPr="00BE79D0" w:rsidRDefault="00BE79D0" w:rsidP="00B52076">
            <w:pPr>
              <w:jc w:val="center"/>
              <w:rPr>
                <w:color w:val="000000"/>
                <w:lang w:val="kk-KZ"/>
              </w:rPr>
            </w:pPr>
            <w:r w:rsidRPr="00BE79D0">
              <w:rPr>
                <w:color w:val="000000"/>
                <w:lang w:val="kk-KZ"/>
              </w:rPr>
              <w:t>Сағат</w:t>
            </w:r>
          </w:p>
          <w:p w14:paraId="6A7B9E44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83CD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  <w:r w:rsidRPr="00BE79D0">
              <w:rPr>
                <w:color w:val="000000"/>
                <w:lang w:bidi="ug-CN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4EF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  <w:r w:rsidRPr="00BE79D0">
              <w:rPr>
                <w:color w:val="000000"/>
                <w:lang w:bidi="ug-CN"/>
              </w:rPr>
              <w:t>92400,00</w:t>
            </w:r>
          </w:p>
        </w:tc>
      </w:tr>
      <w:tr w:rsidR="00BE79D0" w:rsidRPr="00BE79D0" w14:paraId="21A09FCC" w14:textId="77777777" w:rsidTr="00B52076">
        <w:trPr>
          <w:trHeight w:val="8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8A6D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  <w:r w:rsidRPr="00BE79D0">
              <w:rPr>
                <w:b/>
                <w:bCs/>
                <w:lang w:bidi="ug-CN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5304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Арнайы жабдықты жалға беру қызметтері</w:t>
            </w:r>
          </w:p>
          <w:p w14:paraId="6E0464A4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DD84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bidi="ug-CN"/>
              </w:rPr>
            </w:pPr>
            <w:r w:rsidRPr="00BE79D0">
              <w:rPr>
                <w:lang w:val="kk-KZ" w:bidi="ug-CN"/>
              </w:rPr>
              <w:t>Драйвермен әуе платформаларын жалға алу қызметтері. ВЛ-10 әуе желісінде тіректерді ауыстыруға және темірбетонды қондырмаларды орнатуға арналған кран қондырғысы бар көлік құралы</w:t>
            </w:r>
          </w:p>
          <w:p w14:paraId="455FE732" w14:textId="77777777" w:rsidR="00BE79D0" w:rsidRPr="00BE79D0" w:rsidRDefault="00BE79D0" w:rsidP="00B52076">
            <w:pPr>
              <w:jc w:val="center"/>
              <w:rPr>
                <w:color w:val="000000"/>
                <w:lang w:val="kk-KZ" w:bidi="ug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45A1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  <w:r w:rsidRPr="00BE79D0">
              <w:rPr>
                <w:color w:val="000000"/>
              </w:rPr>
              <w:t>773919.900.000000</w:t>
            </w:r>
          </w:p>
          <w:p w14:paraId="15BCEA83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5FD6" w14:textId="77777777" w:rsidR="00BE79D0" w:rsidRPr="00BE79D0" w:rsidRDefault="00BE79D0" w:rsidP="00B52076">
            <w:pPr>
              <w:jc w:val="center"/>
              <w:rPr>
                <w:color w:val="000000"/>
                <w:lang w:val="kk-KZ"/>
              </w:rPr>
            </w:pPr>
            <w:r w:rsidRPr="00BE79D0">
              <w:rPr>
                <w:color w:val="000000"/>
                <w:lang w:val="kk-KZ"/>
              </w:rPr>
              <w:t>Сағат</w:t>
            </w:r>
          </w:p>
          <w:p w14:paraId="63D249B7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DB6F" w14:textId="77777777" w:rsidR="00BE79D0" w:rsidRPr="00BE79D0" w:rsidRDefault="00BE79D0" w:rsidP="00B52076">
            <w:pPr>
              <w:jc w:val="center"/>
              <w:rPr>
                <w:color w:val="000000"/>
                <w:lang w:bidi="ug-CN"/>
              </w:rPr>
            </w:pPr>
            <w:r w:rsidRPr="00BE79D0">
              <w:rPr>
                <w:color w:val="000000"/>
                <w:lang w:bidi="ug-CN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DEA9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  <w:r w:rsidRPr="00BE79D0">
              <w:rPr>
                <w:color w:val="000000"/>
              </w:rPr>
              <w:t>270 000,00</w:t>
            </w:r>
          </w:p>
          <w:p w14:paraId="79D2A8BF" w14:textId="77777777" w:rsidR="00BE79D0" w:rsidRPr="00BE79D0" w:rsidRDefault="00BE79D0" w:rsidP="00B52076">
            <w:pPr>
              <w:jc w:val="center"/>
              <w:rPr>
                <w:b/>
                <w:bCs/>
                <w:color w:val="000000"/>
                <w:lang w:bidi="ug-CN"/>
              </w:rPr>
            </w:pPr>
          </w:p>
        </w:tc>
      </w:tr>
      <w:tr w:rsidR="00BE79D0" w:rsidRPr="00BE79D0" w14:paraId="1DD920E4" w14:textId="77777777" w:rsidTr="00B52076">
        <w:trPr>
          <w:trHeight w:val="8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2B0E" w14:textId="77777777" w:rsidR="00BE79D0" w:rsidRPr="00BE79D0" w:rsidRDefault="00BE79D0" w:rsidP="00B52076">
            <w:pPr>
              <w:jc w:val="center"/>
              <w:rPr>
                <w:b/>
                <w:bCs/>
                <w:lang w:bidi="ug-CN"/>
              </w:rPr>
            </w:pPr>
            <w:r w:rsidRPr="00BE79D0">
              <w:rPr>
                <w:b/>
                <w:bCs/>
                <w:lang w:bidi="ug-CN"/>
              </w:rPr>
              <w:lastRenderedPageBreak/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78AE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Сыйлық жинағы</w:t>
            </w:r>
          </w:p>
          <w:p w14:paraId="4DF94E5A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B3CD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bidi="ug-CN"/>
              </w:rPr>
            </w:pPr>
            <w:r w:rsidRPr="00BE79D0">
              <w:rPr>
                <w:lang w:val="kk-KZ" w:bidi="ug-CN"/>
              </w:rPr>
              <w:t>Балаларға арналған жаңа жылдық жиынтықтарды сатып алу. Техникалық шарттарға сәйкес жаңа жылдық жиынтықтардың ассортименті және жеткізілімі</w:t>
            </w:r>
          </w:p>
          <w:p w14:paraId="56E1A8E5" w14:textId="77777777" w:rsidR="00BE79D0" w:rsidRPr="00BE79D0" w:rsidRDefault="00BE79D0" w:rsidP="00B5207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48E9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  <w:r w:rsidRPr="00BE79D0">
              <w:rPr>
                <w:color w:val="000000"/>
              </w:rPr>
              <w:t>108222.900.000000</w:t>
            </w:r>
          </w:p>
          <w:p w14:paraId="270EE5D1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4E3C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Қаптама</w:t>
            </w:r>
          </w:p>
          <w:p w14:paraId="0B2CF5F8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D7FA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  <w:r w:rsidRPr="00BE79D0">
              <w:rPr>
                <w:color w:val="00000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6F98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  <w:r w:rsidRPr="00BE79D0">
              <w:rPr>
                <w:color w:val="000000"/>
              </w:rPr>
              <w:t>105 800,00</w:t>
            </w:r>
          </w:p>
          <w:p w14:paraId="0A4BED3E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</w:p>
        </w:tc>
      </w:tr>
    </w:tbl>
    <w:p w14:paraId="2DCF9B9A" w14:textId="77777777" w:rsidR="00BE79D0" w:rsidRPr="00BE79D0" w:rsidRDefault="00BE79D0" w:rsidP="00BE79D0">
      <w:pPr>
        <w:jc w:val="both"/>
        <w:rPr>
          <w:lang w:bidi="ug-CN"/>
        </w:rPr>
      </w:pPr>
    </w:p>
    <w:p w14:paraId="10913572" w14:textId="77777777" w:rsidR="00BE79D0" w:rsidRPr="00BE79D0" w:rsidRDefault="00BE79D0" w:rsidP="00BE79D0">
      <w:pPr>
        <w:jc w:val="both"/>
        <w:rPr>
          <w:bCs/>
        </w:rPr>
      </w:pPr>
    </w:p>
    <w:p w14:paraId="2DBC095E" w14:textId="77777777" w:rsidR="00BE79D0" w:rsidRPr="00BE79D0" w:rsidRDefault="00BE79D0" w:rsidP="00BE79D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E79D0">
        <w:rPr>
          <w:rStyle w:val="y2iqfc"/>
          <w:rFonts w:ascii="Times New Roman" w:hAnsi="Times New Roman" w:cs="Times New Roman"/>
          <w:sz w:val="24"/>
          <w:szCs w:val="24"/>
          <w:lang w:val="kk-KZ"/>
        </w:rP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мүдделері) тікелей немесе жанама тиесілі</w:t>
      </w:r>
    </w:p>
    <w:p w14:paraId="21C02268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bidi="ug-CN"/>
        </w:rPr>
      </w:pPr>
      <w:r w:rsidRPr="00BE79D0">
        <w:rPr>
          <w:lang w:val="kk-KZ" w:bidi="ug-CN"/>
        </w:rPr>
        <w:t>«Самұрық-Қазына» АҚ Директорлар кеңесінің 2022 жылғы 3 наурыздағы № 193 шешімімен бекітілген «Самұрық-Қазына» АҚ меншік немесе сенімгерлік басқару құқығында «Самұрық-Қазына» АҚ Директорлар кеңесінің шешімімен енгізілген өзгерістер мен толықтырулармен «Самұрық-Қазына» АҚ (2022 жылғы 10 маусымдағы № 197 хаттама, 2022 жылғы 26 тамыздағы № 202 хаттама, 2022 жылғы 13 желтоқсандағы № 207 хаттама, 2023 жылғы 9 ақпандағы № 211 хаттама, 2023 жылғы 9 ақпандағы № 211 хаттама, 2022 жылғы 26 тамыздағы № 202 хаттама, № 12 хаттама. 2023 жылғы 28 ақпан)</w:t>
      </w:r>
    </w:p>
    <w:p w14:paraId="62F4BFA7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bidi="ug-CN"/>
        </w:rPr>
      </w:pPr>
      <w:r w:rsidRPr="00BE79D0">
        <w:rPr>
          <w:lang w:val="kk-KZ" w:bidi="ug-CN"/>
        </w:rPr>
        <w:t>4. Тендерлік өтінімдерді берудің соңғы мерзімі өткенге дейін көрсетілетін қызметтерді сатып алуға қатысуға конкурстық өтінімдерді келесі әлеуетті өнім берушілер берген: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BE79D0" w:rsidRPr="00BE79D0" w14:paraId="4D460E5C" w14:textId="77777777" w:rsidTr="00B52076">
        <w:trPr>
          <w:trHeight w:val="180"/>
        </w:trPr>
        <w:tc>
          <w:tcPr>
            <w:tcW w:w="1615" w:type="dxa"/>
          </w:tcPr>
          <w:p w14:paraId="62695BA2" w14:textId="77777777" w:rsidR="00BE79D0" w:rsidRPr="00BE79D0" w:rsidRDefault="00BE79D0" w:rsidP="00B52076">
            <w:pPr>
              <w:jc w:val="both"/>
              <w:rPr>
                <w:lang w:val="kk-KZ"/>
              </w:rPr>
            </w:pPr>
          </w:p>
          <w:p w14:paraId="7EED3A41" w14:textId="77777777" w:rsidR="00BE79D0" w:rsidRPr="00BE79D0" w:rsidRDefault="00BE79D0" w:rsidP="00B52076">
            <w:pPr>
              <w:jc w:val="both"/>
              <w:rPr>
                <w:lang w:val="kk-KZ"/>
              </w:rPr>
            </w:pPr>
            <w:r w:rsidRPr="00BE79D0">
              <w:rPr>
                <w:lang w:val="kk-KZ"/>
              </w:rPr>
              <w:t xml:space="preserve">Лот </w:t>
            </w:r>
            <w:r w:rsidRPr="00BE79D0">
              <w:t>№</w:t>
            </w:r>
          </w:p>
        </w:tc>
        <w:tc>
          <w:tcPr>
            <w:tcW w:w="2352" w:type="dxa"/>
            <w:vAlign w:val="center"/>
          </w:tcPr>
          <w:p w14:paraId="6DE0B8BC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Әлеуетті жеткізушінің атауы</w:t>
            </w:r>
          </w:p>
          <w:p w14:paraId="611BFE81" w14:textId="77777777" w:rsidR="00BE79D0" w:rsidRPr="00BE79D0" w:rsidRDefault="00BE79D0" w:rsidP="00B52076">
            <w:pPr>
              <w:jc w:val="both"/>
            </w:pPr>
          </w:p>
        </w:tc>
        <w:tc>
          <w:tcPr>
            <w:tcW w:w="3227" w:type="dxa"/>
            <w:vAlign w:val="center"/>
          </w:tcPr>
          <w:p w14:paraId="09FF7E99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Орналасу мекенжайы</w:t>
            </w:r>
          </w:p>
          <w:p w14:paraId="29A85DFE" w14:textId="77777777" w:rsidR="00BE79D0" w:rsidRPr="00BE79D0" w:rsidRDefault="00BE79D0" w:rsidP="00B52076">
            <w:pPr>
              <w:jc w:val="both"/>
            </w:pPr>
          </w:p>
        </w:tc>
        <w:tc>
          <w:tcPr>
            <w:tcW w:w="2157" w:type="dxa"/>
            <w:vAlign w:val="center"/>
          </w:tcPr>
          <w:p w14:paraId="3B2AABC5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Баға ұсынысын беру күні мен уақыты</w:t>
            </w:r>
          </w:p>
          <w:p w14:paraId="6F0C7DE1" w14:textId="77777777" w:rsidR="00BE79D0" w:rsidRPr="00BE79D0" w:rsidRDefault="00BE79D0" w:rsidP="00B52076">
            <w:pPr>
              <w:jc w:val="both"/>
            </w:pPr>
          </w:p>
        </w:tc>
      </w:tr>
      <w:tr w:rsidR="00BE79D0" w:rsidRPr="00BE79D0" w14:paraId="06CAE30E" w14:textId="77777777" w:rsidTr="00B52076">
        <w:trPr>
          <w:trHeight w:val="1375"/>
        </w:trPr>
        <w:tc>
          <w:tcPr>
            <w:tcW w:w="1615" w:type="dxa"/>
            <w:vAlign w:val="center"/>
          </w:tcPr>
          <w:p w14:paraId="13A1AF60" w14:textId="77777777" w:rsidR="00BE79D0" w:rsidRPr="00BE79D0" w:rsidRDefault="00BE79D0" w:rsidP="00B52076">
            <w:pPr>
              <w:jc w:val="center"/>
            </w:pPr>
            <w:r w:rsidRPr="00BE79D0">
              <w:t>1,2,3,4</w:t>
            </w:r>
          </w:p>
          <w:p w14:paraId="3CD1A215" w14:textId="77777777" w:rsidR="00BE79D0" w:rsidRPr="00BE79D0" w:rsidRDefault="00BE79D0" w:rsidP="00B52076">
            <w:pPr>
              <w:jc w:val="center"/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5143DFE9" w14:textId="77777777" w:rsidR="00BE79D0" w:rsidRPr="00BE79D0" w:rsidRDefault="00BE79D0" w:rsidP="00B52076">
            <w:pPr>
              <w:jc w:val="center"/>
              <w:rPr>
                <w:rFonts w:eastAsia="Calibri"/>
                <w:lang w:val="kk-KZ"/>
              </w:rPr>
            </w:pPr>
            <w:r w:rsidRPr="00BE79D0">
              <w:rPr>
                <w:rFonts w:eastAsia="Calibri"/>
              </w:rPr>
              <w:t>ИП Баранник С.А.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33F1D725" w14:textId="77777777" w:rsidR="00BE79D0" w:rsidRPr="00BE79D0" w:rsidRDefault="00BE79D0" w:rsidP="00B52076">
            <w:pPr>
              <w:jc w:val="center"/>
              <w:rPr>
                <w:rFonts w:eastAsia="Calibri"/>
              </w:rPr>
            </w:pPr>
          </w:p>
          <w:p w14:paraId="5FD776B0" w14:textId="77777777" w:rsidR="00BE79D0" w:rsidRPr="00BE79D0" w:rsidRDefault="00BE79D0" w:rsidP="00B52076">
            <w:pPr>
              <w:jc w:val="center"/>
              <w:rPr>
                <w:rFonts w:eastAsia="Calibri"/>
                <w:lang w:val="kk-KZ"/>
              </w:rPr>
            </w:pPr>
            <w:r w:rsidRPr="00BE79D0">
              <w:rPr>
                <w:rFonts w:eastAsia="Calibri"/>
              </w:rPr>
              <w:t>658418, РФ, Алтайский край, г.Барнаул, Павловский тракт 134-90</w:t>
            </w:r>
          </w:p>
        </w:tc>
        <w:tc>
          <w:tcPr>
            <w:tcW w:w="2157" w:type="dxa"/>
            <w:vAlign w:val="center"/>
          </w:tcPr>
          <w:p w14:paraId="67F12C61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2023 жылдың 28 қарашасы, сағат 15:00</w:t>
            </w:r>
          </w:p>
          <w:p w14:paraId="2A407B67" w14:textId="77777777" w:rsidR="00BE79D0" w:rsidRPr="00BE79D0" w:rsidRDefault="00BE79D0" w:rsidP="00B52076">
            <w:pPr>
              <w:jc w:val="center"/>
            </w:pPr>
          </w:p>
        </w:tc>
      </w:tr>
    </w:tbl>
    <w:p w14:paraId="30755240" w14:textId="77777777" w:rsidR="00BE79D0" w:rsidRPr="00BE79D0" w:rsidRDefault="00BE79D0" w:rsidP="00BE79D0">
      <w:pPr>
        <w:jc w:val="both"/>
      </w:pPr>
    </w:p>
    <w:p w14:paraId="1FE123A4" w14:textId="77777777" w:rsidR="00BE79D0" w:rsidRPr="00BE79D0" w:rsidRDefault="00BE79D0" w:rsidP="00BE79D0">
      <w:pPr>
        <w:pStyle w:val="a7"/>
        <w:ind w:left="0"/>
        <w:contextualSpacing w:val="0"/>
        <w:jc w:val="both"/>
      </w:pPr>
    </w:p>
    <w:p w14:paraId="1B20FB82" w14:textId="77777777" w:rsidR="00BE79D0" w:rsidRPr="00BE79D0" w:rsidRDefault="00BE79D0" w:rsidP="00BE79D0">
      <w:pPr>
        <w:pStyle w:val="a7"/>
        <w:ind w:left="0"/>
        <w:contextualSpacing w:val="0"/>
        <w:jc w:val="both"/>
      </w:pPr>
    </w:p>
    <w:p w14:paraId="5B5D7527" w14:textId="77777777" w:rsidR="00BE79D0" w:rsidRPr="00BE79D0" w:rsidRDefault="00BE79D0" w:rsidP="00BE7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bidi="ug-CN"/>
        </w:rPr>
      </w:pPr>
      <w:r w:rsidRPr="00BE79D0">
        <w:rPr>
          <w:lang w:val="kk-KZ" w:bidi="ug-CN"/>
        </w:rPr>
        <w:t>5. Баға ұсынысында жеткізуші мәлімдеген бағалар туралы мәліметтер:</w:t>
      </w:r>
    </w:p>
    <w:tbl>
      <w:tblPr>
        <w:tblStyle w:val="11"/>
        <w:tblW w:w="9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44"/>
      </w:tblGrid>
      <w:tr w:rsidR="00BE79D0" w:rsidRPr="00BE79D0" w14:paraId="392108FE" w14:textId="77777777" w:rsidTr="00B52076">
        <w:trPr>
          <w:trHeight w:val="1595"/>
        </w:trPr>
        <w:tc>
          <w:tcPr>
            <w:tcW w:w="795" w:type="dxa"/>
            <w:vAlign w:val="center"/>
          </w:tcPr>
          <w:p w14:paraId="2B644B96" w14:textId="77777777" w:rsidR="00BE79D0" w:rsidRPr="00BE79D0" w:rsidRDefault="00BE79D0" w:rsidP="00B52076">
            <w:r w:rsidRPr="00BE79D0">
              <w:rPr>
                <w:lang w:val="kk-KZ"/>
              </w:rPr>
              <w:t xml:space="preserve">Лот </w:t>
            </w:r>
            <w:r w:rsidRPr="00BE79D0">
              <w:t xml:space="preserve">№ 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14:paraId="41B47AFB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Лоттың атауы және әлеуетті жеткізуші</w:t>
            </w:r>
          </w:p>
          <w:p w14:paraId="43DEBF95" w14:textId="77777777" w:rsidR="00BE79D0" w:rsidRPr="00BE79D0" w:rsidRDefault="00BE79D0" w:rsidP="00B52076"/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8D25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Саны (қажеттілік көлемі</w:t>
            </w:r>
          </w:p>
          <w:p w14:paraId="6CFBB25C" w14:textId="77777777" w:rsidR="00BE79D0" w:rsidRPr="00BE79D0" w:rsidRDefault="00BE79D0" w:rsidP="00B52076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65F2C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Әлеуетті жеткізушінің рубльдегі баға ұсынысы. бірлікке ҚҚС-сыз.</w:t>
            </w:r>
          </w:p>
          <w:p w14:paraId="1CADD641" w14:textId="77777777" w:rsidR="00BE79D0" w:rsidRPr="00BE79D0" w:rsidRDefault="00BE79D0" w:rsidP="00B52076"/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4014917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Жалпы әлеуетті жеткізуші руб.</w:t>
            </w:r>
          </w:p>
          <w:p w14:paraId="505DCA27" w14:textId="77777777" w:rsidR="00BE79D0" w:rsidRPr="00BE79D0" w:rsidRDefault="00BE79D0" w:rsidP="00B52076"/>
        </w:tc>
      </w:tr>
      <w:tr w:rsidR="00BE79D0" w:rsidRPr="00BE79D0" w14:paraId="7646C716" w14:textId="77777777" w:rsidTr="00B52076">
        <w:trPr>
          <w:trHeight w:val="823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4362D569" w14:textId="77777777" w:rsidR="00BE79D0" w:rsidRPr="00BE79D0" w:rsidRDefault="00BE79D0" w:rsidP="00B52076">
            <w:r w:rsidRPr="00BE79D0">
              <w:t>1</w:t>
            </w:r>
          </w:p>
        </w:tc>
        <w:tc>
          <w:tcPr>
            <w:tcW w:w="8554" w:type="dxa"/>
            <w:gridSpan w:val="4"/>
            <w:tcBorders>
              <w:left w:val="single" w:sz="4" w:space="0" w:color="auto"/>
            </w:tcBorders>
            <w:vAlign w:val="center"/>
          </w:tcPr>
          <w:p w14:paraId="41A1EE84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ug-CN"/>
              </w:rPr>
            </w:pPr>
            <w:r w:rsidRPr="00BE79D0">
              <w:rPr>
                <w:lang w:val="kk-KZ" w:bidi="ug-CN"/>
              </w:rPr>
              <w:t>Драйвермен әуе платформаларын жалға алу қызметтері. Әуе платформасын жалға беру қызметтері</w:t>
            </w:r>
          </w:p>
          <w:p w14:paraId="7C4821D4" w14:textId="77777777" w:rsidR="00BE79D0" w:rsidRPr="00BE79D0" w:rsidRDefault="00BE79D0" w:rsidP="00B52076">
            <w:pPr>
              <w:jc w:val="center"/>
              <w:rPr>
                <w:color w:val="000000"/>
              </w:rPr>
            </w:pPr>
          </w:p>
        </w:tc>
      </w:tr>
      <w:tr w:rsidR="00BE79D0" w:rsidRPr="00BE79D0" w14:paraId="72D7EFC9" w14:textId="77777777" w:rsidTr="00B52076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0879D" w14:textId="77777777" w:rsidR="00BE79D0" w:rsidRPr="00BE79D0" w:rsidRDefault="00BE79D0" w:rsidP="00B52076">
            <w:pPr>
              <w:jc w:val="center"/>
              <w:rPr>
                <w:rFonts w:eastAsia="Calibri"/>
                <w:lang w:val="kk-KZ"/>
              </w:rPr>
            </w:pPr>
            <w:r w:rsidRPr="00BE79D0">
              <w:rPr>
                <w:rFonts w:eastAsia="Calibri"/>
              </w:rPr>
              <w:t>ИП Баранник С.А.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706F45CF" w14:textId="77777777" w:rsidR="00BE79D0" w:rsidRPr="00BE79D0" w:rsidRDefault="00BE79D0" w:rsidP="00B52076">
            <w:r w:rsidRPr="00BE79D0">
              <w:t>120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77D603BE" w14:textId="77777777" w:rsidR="00BE79D0" w:rsidRPr="00BE79D0" w:rsidRDefault="00BE79D0" w:rsidP="00B52076">
            <w:r w:rsidRPr="00BE79D0">
              <w:t>2300,00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85A7F71" w14:textId="77777777" w:rsidR="00BE79D0" w:rsidRPr="00BE79D0" w:rsidRDefault="00BE79D0" w:rsidP="00B52076">
            <w:pPr>
              <w:rPr>
                <w:lang w:val="kk-KZ"/>
              </w:rPr>
            </w:pPr>
            <w:r w:rsidRPr="00BE79D0">
              <w:rPr>
                <w:lang w:val="kk-KZ"/>
              </w:rPr>
              <w:t>276000,00</w:t>
            </w:r>
          </w:p>
        </w:tc>
      </w:tr>
      <w:tr w:rsidR="00BE79D0" w:rsidRPr="0041705F" w14:paraId="463D32CF" w14:textId="77777777" w:rsidTr="00B52076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6116D4C6" w14:textId="77777777" w:rsidR="00BE79D0" w:rsidRPr="00BE79D0" w:rsidRDefault="00BE79D0" w:rsidP="00B52076">
            <w:r w:rsidRPr="00BE79D0">
              <w:t>2</w:t>
            </w:r>
          </w:p>
        </w:tc>
        <w:tc>
          <w:tcPr>
            <w:tcW w:w="8554" w:type="dxa"/>
            <w:gridSpan w:val="4"/>
            <w:tcBorders>
              <w:left w:val="single" w:sz="4" w:space="0" w:color="auto"/>
            </w:tcBorders>
            <w:vAlign w:val="center"/>
          </w:tcPr>
          <w:p w14:paraId="43ED995B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bidi="ug-CN"/>
              </w:rPr>
            </w:pPr>
            <w:r w:rsidRPr="00BE79D0">
              <w:rPr>
                <w:lang w:val="kk-KZ" w:bidi="ug-CN"/>
              </w:rPr>
              <w:t>Трактор-экскаваторларды жалға беру қызметтері. Сигнал кабелін төсеу үшін экскаватормен топырақты қазу</w:t>
            </w:r>
          </w:p>
          <w:p w14:paraId="0D210158" w14:textId="77777777" w:rsidR="00BE79D0" w:rsidRPr="00BE79D0" w:rsidRDefault="00BE79D0" w:rsidP="00B52076">
            <w:pPr>
              <w:jc w:val="center"/>
              <w:rPr>
                <w:lang w:val="kk-KZ" w:bidi="ug-CN"/>
              </w:rPr>
            </w:pPr>
          </w:p>
        </w:tc>
      </w:tr>
      <w:tr w:rsidR="00BE79D0" w:rsidRPr="00BE79D0" w14:paraId="262CC593" w14:textId="77777777" w:rsidTr="00B52076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2FEA0" w14:textId="77777777" w:rsidR="00BE79D0" w:rsidRPr="00BE79D0" w:rsidRDefault="00BE79D0" w:rsidP="00B52076">
            <w:pPr>
              <w:jc w:val="center"/>
              <w:rPr>
                <w:rFonts w:eastAsia="Calibri"/>
                <w:lang w:val="kk-KZ"/>
              </w:rPr>
            </w:pPr>
            <w:r w:rsidRPr="00BE79D0">
              <w:rPr>
                <w:rFonts w:eastAsia="Calibri"/>
              </w:rPr>
              <w:t>ИП Баранник С.А.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D7F0849" w14:textId="77777777" w:rsidR="00BE79D0" w:rsidRPr="00BE79D0" w:rsidRDefault="00BE79D0" w:rsidP="00B52076">
            <w:r w:rsidRPr="00BE79D0">
              <w:t>50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2D6D88ED" w14:textId="77777777" w:rsidR="00BE79D0" w:rsidRPr="00BE79D0" w:rsidRDefault="00BE79D0" w:rsidP="00B52076">
            <w:r w:rsidRPr="00BE79D0">
              <w:t>1800,00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E2AAC9C" w14:textId="77777777" w:rsidR="00BE79D0" w:rsidRPr="00BE79D0" w:rsidRDefault="00BE79D0" w:rsidP="00B52076">
            <w:pPr>
              <w:rPr>
                <w:lang w:val="kk-KZ"/>
              </w:rPr>
            </w:pPr>
            <w:r w:rsidRPr="00BE79D0">
              <w:rPr>
                <w:lang w:val="kk-KZ"/>
              </w:rPr>
              <w:t>90000,00</w:t>
            </w:r>
          </w:p>
        </w:tc>
      </w:tr>
      <w:tr w:rsidR="00BE79D0" w:rsidRPr="0041705F" w14:paraId="566D1DD0" w14:textId="77777777" w:rsidTr="00B52076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1EA45745" w14:textId="77777777" w:rsidR="00BE79D0" w:rsidRPr="00BE79D0" w:rsidRDefault="00BE79D0" w:rsidP="00B52076">
            <w:r w:rsidRPr="00BE79D0">
              <w:t>3</w:t>
            </w:r>
          </w:p>
        </w:tc>
        <w:tc>
          <w:tcPr>
            <w:tcW w:w="8554" w:type="dxa"/>
            <w:gridSpan w:val="4"/>
            <w:tcBorders>
              <w:left w:val="single" w:sz="4" w:space="0" w:color="auto"/>
            </w:tcBorders>
            <w:vAlign w:val="center"/>
          </w:tcPr>
          <w:p w14:paraId="21B4B4C1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bidi="ug-CN"/>
              </w:rPr>
            </w:pPr>
            <w:r w:rsidRPr="00BE79D0">
              <w:rPr>
                <w:lang w:val="kk-KZ" w:bidi="ug-CN"/>
              </w:rPr>
              <w:t>Драйвермен әуе платформаларын жалға алу қызметтері. ВЛ-10 әуе желісінде тіректерді ауыстыруға және темірбетонды қондырмаларды орнатуға арналған кран қондырғысы бар көлік құралы</w:t>
            </w:r>
          </w:p>
          <w:p w14:paraId="2C871CEB" w14:textId="77777777" w:rsidR="00BE79D0" w:rsidRPr="00BE79D0" w:rsidRDefault="00BE79D0" w:rsidP="00B52076">
            <w:pPr>
              <w:jc w:val="center"/>
              <w:rPr>
                <w:lang w:val="kk-KZ" w:bidi="ug-CN"/>
              </w:rPr>
            </w:pPr>
          </w:p>
        </w:tc>
      </w:tr>
      <w:tr w:rsidR="00BE79D0" w:rsidRPr="00BE79D0" w14:paraId="6AC5C632" w14:textId="77777777" w:rsidTr="00B52076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DA87A" w14:textId="77777777" w:rsidR="00BE79D0" w:rsidRPr="00BE79D0" w:rsidRDefault="00BE79D0" w:rsidP="00B52076">
            <w:pPr>
              <w:jc w:val="center"/>
              <w:rPr>
                <w:rFonts w:eastAsia="Calibri"/>
                <w:lang w:val="kk-KZ"/>
              </w:rPr>
            </w:pPr>
            <w:r w:rsidRPr="00BE79D0">
              <w:rPr>
                <w:rFonts w:eastAsia="Calibri"/>
              </w:rPr>
              <w:lastRenderedPageBreak/>
              <w:t>ИП Баранник С.А.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3D52A16" w14:textId="77777777" w:rsidR="00BE79D0" w:rsidRPr="00BE79D0" w:rsidRDefault="00BE79D0" w:rsidP="00B52076">
            <w:r w:rsidRPr="00BE79D0">
              <w:t>100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73BC58B1" w14:textId="77777777" w:rsidR="00BE79D0" w:rsidRPr="00BE79D0" w:rsidRDefault="00BE79D0" w:rsidP="00B52076">
            <w:r w:rsidRPr="00BE79D0">
              <w:t>2700,00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1BA3822D" w14:textId="77777777" w:rsidR="00BE79D0" w:rsidRPr="00BE79D0" w:rsidRDefault="00BE79D0" w:rsidP="00B52076">
            <w:pPr>
              <w:rPr>
                <w:lang w:val="kk-KZ"/>
              </w:rPr>
            </w:pPr>
            <w:r w:rsidRPr="00BE79D0">
              <w:rPr>
                <w:lang w:val="kk-KZ"/>
              </w:rPr>
              <w:t>270000,00</w:t>
            </w:r>
          </w:p>
        </w:tc>
      </w:tr>
      <w:tr w:rsidR="00BE79D0" w:rsidRPr="0041705F" w14:paraId="796C70A0" w14:textId="77777777" w:rsidTr="00B52076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405161CD" w14:textId="77777777" w:rsidR="00BE79D0" w:rsidRPr="00BE79D0" w:rsidRDefault="00BE79D0" w:rsidP="00B52076">
            <w:r w:rsidRPr="00BE79D0">
              <w:t>4</w:t>
            </w:r>
          </w:p>
        </w:tc>
        <w:tc>
          <w:tcPr>
            <w:tcW w:w="8554" w:type="dxa"/>
            <w:gridSpan w:val="4"/>
            <w:tcBorders>
              <w:left w:val="single" w:sz="4" w:space="0" w:color="auto"/>
            </w:tcBorders>
            <w:vAlign w:val="center"/>
          </w:tcPr>
          <w:p w14:paraId="0D21D635" w14:textId="77777777" w:rsidR="00BE79D0" w:rsidRPr="00BE79D0" w:rsidRDefault="00BE79D0" w:rsidP="00B52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bidi="ug-CN"/>
              </w:rPr>
            </w:pPr>
            <w:r w:rsidRPr="00BE79D0">
              <w:rPr>
                <w:lang w:val="kk-KZ" w:bidi="ug-CN"/>
              </w:rPr>
              <w:t>Балаларға арналған жаңа жылдық жиынтықтарды сатып алу. Техникалық шарттарға сәйкес жаңа жылдық жиынтықтардың ассортименті және жеткізілімі</w:t>
            </w:r>
          </w:p>
          <w:p w14:paraId="662375D6" w14:textId="77777777" w:rsidR="00BE79D0" w:rsidRPr="00BE79D0" w:rsidRDefault="00BE79D0" w:rsidP="00B52076">
            <w:pPr>
              <w:jc w:val="center"/>
              <w:rPr>
                <w:lang w:val="kk-KZ" w:bidi="ug-CN"/>
              </w:rPr>
            </w:pPr>
          </w:p>
        </w:tc>
      </w:tr>
      <w:tr w:rsidR="00BE79D0" w:rsidRPr="00BE79D0" w14:paraId="4E5203E5" w14:textId="77777777" w:rsidTr="00B52076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299AD1" w14:textId="77777777" w:rsidR="00BE79D0" w:rsidRPr="00BE79D0" w:rsidRDefault="00BE79D0" w:rsidP="00B52076">
            <w:pPr>
              <w:jc w:val="center"/>
              <w:rPr>
                <w:rFonts w:eastAsia="Calibri"/>
                <w:lang w:val="kk-KZ"/>
              </w:rPr>
            </w:pPr>
            <w:r w:rsidRPr="00BE79D0">
              <w:rPr>
                <w:rFonts w:eastAsia="Calibri"/>
              </w:rPr>
              <w:t>ИП Баранник С.А.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672524F5" w14:textId="77777777" w:rsidR="00BE79D0" w:rsidRPr="00BE79D0" w:rsidRDefault="00BE79D0" w:rsidP="00B52076">
            <w:r w:rsidRPr="00BE79D0">
              <w:t>115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1707AD76" w14:textId="77777777" w:rsidR="00BE79D0" w:rsidRPr="00BE79D0" w:rsidRDefault="00BE79D0" w:rsidP="00B52076">
            <w:r w:rsidRPr="00BE79D0">
              <w:t>920,00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1C965545" w14:textId="77777777" w:rsidR="00BE79D0" w:rsidRPr="00BE79D0" w:rsidRDefault="00BE79D0" w:rsidP="00B52076">
            <w:pPr>
              <w:rPr>
                <w:lang w:val="kk-KZ"/>
              </w:rPr>
            </w:pPr>
            <w:r w:rsidRPr="00BE79D0">
              <w:rPr>
                <w:lang w:val="kk-KZ"/>
              </w:rPr>
              <w:t>105800,00</w:t>
            </w:r>
          </w:p>
        </w:tc>
      </w:tr>
    </w:tbl>
    <w:p w14:paraId="3B6C3B23" w14:textId="77777777" w:rsidR="00975AF7" w:rsidRPr="00BE79D0" w:rsidRDefault="00975AF7" w:rsidP="00975AF7">
      <w:pPr>
        <w:tabs>
          <w:tab w:val="left" w:pos="1134"/>
        </w:tabs>
        <w:ind w:right="-2"/>
        <w:jc w:val="both"/>
      </w:pPr>
    </w:p>
    <w:p w14:paraId="42258A7A" w14:textId="77777777" w:rsidR="00772326" w:rsidRPr="00BE79D0" w:rsidRDefault="00772326" w:rsidP="00772326">
      <w:pPr>
        <w:tabs>
          <w:tab w:val="left" w:pos="1134"/>
        </w:tabs>
        <w:ind w:right="-2"/>
        <w:jc w:val="both"/>
      </w:pPr>
    </w:p>
    <w:p w14:paraId="353E3F37" w14:textId="77777777" w:rsidR="00BE79D0" w:rsidRPr="00BE79D0" w:rsidRDefault="00BE79D0" w:rsidP="00BE79D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79D0">
        <w:rPr>
          <w:lang w:val="kk-KZ"/>
        </w:rPr>
        <w:t>Ашық дауыс беру арқылы баға ұсыныстарын бағалау және салыстыру нәтижелері бойынша конкурстық комиссия ҚАУЛЫ ЕТЕДІ:</w:t>
      </w:r>
    </w:p>
    <w:p w14:paraId="300BF31A" w14:textId="77777777" w:rsidR="00BE79D0" w:rsidRPr="00BE79D0" w:rsidRDefault="00BE79D0" w:rsidP="00BE79D0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79D0">
        <w:rPr>
          <w:lang w:val="kk-KZ"/>
        </w:rPr>
        <w:t>1. N 1, 2, 3, 4 лоттар бойынша баға ұсыныстары әдісін пайдалана отырып көрсетілетін қызметтерді сатып алу Тәртіптің 53-бабының 3-тармағына сәйкес жүзеге асырылды деп танылады.</w:t>
      </w:r>
      <w:r w:rsidRPr="00BE79D0">
        <w:t>...</w:t>
      </w:r>
    </w:p>
    <w:p w14:paraId="557A0948" w14:textId="77777777" w:rsidR="00BE79D0" w:rsidRPr="00BE79D0" w:rsidRDefault="00BE79D0" w:rsidP="00BE79D0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79D0">
        <w:rPr>
          <w:lang w:val="kk-KZ"/>
        </w:rPr>
        <w:t>2. «ҚТЖ-ИЖУ» ҰК» АҚ ВЖУ филиалының 2 санатты инженері Жұбатқан С., жеке кәсіпкер С.А.Баранникпен шарт жасасуды қамтамасыз ету.</w:t>
      </w:r>
    </w:p>
    <w:p w14:paraId="45C2EB05" w14:textId="77777777" w:rsidR="00BE79D0" w:rsidRPr="00BE79D0" w:rsidRDefault="00BE79D0" w:rsidP="00BE79D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79D0">
        <w:rPr>
          <w:lang w:val="kk-KZ"/>
        </w:rPr>
        <w:t>Осы шешімге келесілер дауыс берді:</w:t>
      </w:r>
    </w:p>
    <w:p w14:paraId="61BEECD1" w14:textId="77777777" w:rsidR="00BE79D0" w:rsidRPr="00BE79D0" w:rsidRDefault="00BE79D0" w:rsidP="00BE79D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BE79D0">
        <w:rPr>
          <w:lang w:val="kk-KZ"/>
        </w:rPr>
        <w:t>ЖОЛДАП – 5 (бес) дауыс (Д.У.Қожахметов, Е.К. Солохина, А.С. Юров, Ғ. Жұбатқан, Т.А. Логвиненко)</w:t>
      </w:r>
    </w:p>
    <w:p w14:paraId="748FEB22" w14:textId="77777777" w:rsidR="00BE79D0" w:rsidRPr="00BE79D0" w:rsidRDefault="00BE79D0" w:rsidP="00BE79D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</w:p>
    <w:p w14:paraId="503C760E" w14:textId="77777777" w:rsidR="00BE79D0" w:rsidRPr="00BE79D0" w:rsidRDefault="00BE79D0" w:rsidP="00BE79D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79D0">
        <w:rPr>
          <w:lang w:val="kk-KZ"/>
        </w:rPr>
        <w:t>ЖЕРЛЕРІ-жоқ</w:t>
      </w:r>
    </w:p>
    <w:p w14:paraId="3A89D6EB" w14:textId="77777777" w:rsidR="001525F9" w:rsidRPr="00BE79D0" w:rsidRDefault="001525F9" w:rsidP="00C0640A">
      <w:pPr>
        <w:pStyle w:val="3"/>
        <w:tabs>
          <w:tab w:val="left" w:pos="1134"/>
        </w:tabs>
        <w:spacing w:after="0"/>
        <w:ind w:left="284" w:right="-2" w:firstLine="709"/>
        <w:jc w:val="both"/>
        <w:rPr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880"/>
        <w:gridCol w:w="384"/>
        <w:gridCol w:w="4260"/>
      </w:tblGrid>
      <w:tr w:rsidR="00F85FC4" w:rsidRPr="00BE79D0" w14:paraId="3E18840B" w14:textId="77777777" w:rsidTr="001D0F58">
        <w:trPr>
          <w:trHeight w:val="574"/>
        </w:trPr>
        <w:tc>
          <w:tcPr>
            <w:tcW w:w="3880" w:type="dxa"/>
            <w:hideMark/>
          </w:tcPr>
          <w:p w14:paraId="5506DB6C" w14:textId="77777777" w:rsidR="00BE79D0" w:rsidRPr="00BE79D0" w:rsidRDefault="00BE79D0" w:rsidP="00BE7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79D0">
              <w:rPr>
                <w:lang w:val="kk-KZ"/>
              </w:rPr>
              <w:t>Комиссия төрағасы</w:t>
            </w:r>
          </w:p>
          <w:p w14:paraId="031CA737" w14:textId="77777777" w:rsidR="00F85FC4" w:rsidRPr="00BE79D0" w:rsidRDefault="00F85FC4" w:rsidP="003B54F9">
            <w:pPr>
              <w:rPr>
                <w:b/>
                <w:bCs/>
              </w:rPr>
            </w:pPr>
          </w:p>
        </w:tc>
        <w:tc>
          <w:tcPr>
            <w:tcW w:w="384" w:type="dxa"/>
          </w:tcPr>
          <w:p w14:paraId="7D478872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260" w:type="dxa"/>
            <w:hideMark/>
          </w:tcPr>
          <w:p w14:paraId="3C4A88B5" w14:textId="77777777" w:rsidR="00BE79D0" w:rsidRPr="00BE79D0" w:rsidRDefault="00BE79D0" w:rsidP="00BE7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79D0">
              <w:rPr>
                <w:lang w:val="kk-KZ"/>
              </w:rPr>
              <w:t>Комиссия төрағасының орынбасары</w:t>
            </w:r>
          </w:p>
          <w:p w14:paraId="126B6BF0" w14:textId="77777777" w:rsidR="00F85FC4" w:rsidRPr="00BE79D0" w:rsidRDefault="00F85FC4" w:rsidP="003B54F9">
            <w:pPr>
              <w:ind w:left="284"/>
              <w:rPr>
                <w:b/>
                <w:bCs/>
              </w:rPr>
            </w:pPr>
          </w:p>
        </w:tc>
      </w:tr>
      <w:tr w:rsidR="00F85FC4" w:rsidRPr="00BE79D0" w14:paraId="19239553" w14:textId="77777777" w:rsidTr="001D0F58">
        <w:trPr>
          <w:trHeight w:val="855"/>
        </w:trPr>
        <w:tc>
          <w:tcPr>
            <w:tcW w:w="3880" w:type="dxa"/>
          </w:tcPr>
          <w:p w14:paraId="4D8E7A21" w14:textId="77777777" w:rsidR="00F85FC4" w:rsidRPr="00BE79D0" w:rsidRDefault="00F85FC4" w:rsidP="003B54F9">
            <w:pPr>
              <w:ind w:left="284"/>
              <w:jc w:val="thaiDistribute"/>
              <w:rPr>
                <w:rFonts w:eastAsia="Arial Unicode MS"/>
              </w:rPr>
            </w:pPr>
          </w:p>
          <w:p w14:paraId="6DF01F8C" w14:textId="77777777" w:rsidR="00F85FC4" w:rsidRPr="00BE79D0" w:rsidRDefault="00F85FC4" w:rsidP="003B54F9">
            <w:pPr>
              <w:jc w:val="thaiDistribute"/>
              <w:rPr>
                <w:lang w:val="kk-KZ"/>
              </w:rPr>
            </w:pPr>
            <w:r w:rsidRPr="00BE79D0">
              <w:rPr>
                <w:rFonts w:eastAsia="Arial Unicode MS"/>
              </w:rPr>
              <w:t>___________</w:t>
            </w:r>
            <w:r w:rsidR="00EC6C6E" w:rsidRPr="00BE79D0">
              <w:rPr>
                <w:lang w:val="kk-KZ"/>
              </w:rPr>
              <w:t>Д.У.Кожахметов</w:t>
            </w:r>
          </w:p>
          <w:p w14:paraId="2FF73CB7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384" w:type="dxa"/>
          </w:tcPr>
          <w:p w14:paraId="3AE0FFE3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260" w:type="dxa"/>
          </w:tcPr>
          <w:p w14:paraId="64C58546" w14:textId="77777777" w:rsidR="00F85FC4" w:rsidRPr="00BE79D0" w:rsidRDefault="00F85FC4" w:rsidP="003B54F9">
            <w:pPr>
              <w:ind w:left="284"/>
              <w:jc w:val="thaiDistribute"/>
              <w:rPr>
                <w:rFonts w:eastAsia="Arial Unicode MS"/>
              </w:rPr>
            </w:pPr>
          </w:p>
          <w:p w14:paraId="0896B828" w14:textId="77777777" w:rsidR="00F85FC4" w:rsidRPr="00BE79D0" w:rsidRDefault="00F85FC4" w:rsidP="00772326">
            <w:pPr>
              <w:ind w:left="284"/>
              <w:jc w:val="thaiDistribute"/>
              <w:rPr>
                <w:rFonts w:eastAsia="Arial Unicode MS"/>
              </w:rPr>
            </w:pPr>
            <w:r w:rsidRPr="00BE79D0">
              <w:rPr>
                <w:rFonts w:eastAsia="Arial Unicode MS"/>
              </w:rPr>
              <w:t>___________</w:t>
            </w:r>
            <w:r w:rsidR="00772326" w:rsidRPr="00BE79D0">
              <w:rPr>
                <w:rFonts w:eastAsia="Arial Unicode MS"/>
              </w:rPr>
              <w:t>Е.К.Солохина</w:t>
            </w:r>
          </w:p>
        </w:tc>
      </w:tr>
      <w:tr w:rsidR="00F85FC4" w:rsidRPr="00BE79D0" w14:paraId="4049A7BB" w14:textId="77777777" w:rsidTr="001D0F58">
        <w:trPr>
          <w:trHeight w:val="294"/>
        </w:trPr>
        <w:tc>
          <w:tcPr>
            <w:tcW w:w="3880" w:type="dxa"/>
            <w:hideMark/>
          </w:tcPr>
          <w:p w14:paraId="05244CE0" w14:textId="77777777" w:rsidR="00BE79D0" w:rsidRPr="00BE79D0" w:rsidRDefault="00BE79D0" w:rsidP="00BE7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79D0">
              <w:rPr>
                <w:lang w:val="kk-KZ"/>
              </w:rPr>
              <w:t>Комиссия мүшелері:</w:t>
            </w:r>
          </w:p>
          <w:p w14:paraId="5CA5D7EF" w14:textId="77777777" w:rsidR="00F85FC4" w:rsidRPr="00BE79D0" w:rsidRDefault="00F85FC4" w:rsidP="003B54F9">
            <w:pPr>
              <w:jc w:val="thaiDistribute"/>
              <w:rPr>
                <w:b/>
                <w:bCs/>
              </w:rPr>
            </w:pPr>
          </w:p>
        </w:tc>
        <w:tc>
          <w:tcPr>
            <w:tcW w:w="384" w:type="dxa"/>
          </w:tcPr>
          <w:p w14:paraId="6159CC41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260" w:type="dxa"/>
          </w:tcPr>
          <w:p w14:paraId="4CFDD10C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</w:tr>
      <w:tr w:rsidR="00F85FC4" w:rsidRPr="00BE79D0" w14:paraId="7645B2EC" w14:textId="77777777" w:rsidTr="001D0F58">
        <w:trPr>
          <w:trHeight w:val="855"/>
        </w:trPr>
        <w:tc>
          <w:tcPr>
            <w:tcW w:w="3880" w:type="dxa"/>
          </w:tcPr>
          <w:p w14:paraId="64B479C3" w14:textId="77777777" w:rsidR="00F85FC4" w:rsidRPr="00BE79D0" w:rsidRDefault="00F85FC4" w:rsidP="003B54F9">
            <w:pPr>
              <w:ind w:left="284"/>
            </w:pPr>
          </w:p>
          <w:p w14:paraId="7AB01CF5" w14:textId="77777777" w:rsidR="00B13D86" w:rsidRPr="00BE79D0" w:rsidRDefault="00B13D86" w:rsidP="00B13D86">
            <w:pPr>
              <w:rPr>
                <w:rFonts w:eastAsia="Arial Unicode MS"/>
              </w:rPr>
            </w:pPr>
            <w:r w:rsidRPr="00BE79D0">
              <w:rPr>
                <w:rFonts w:eastAsia="Arial Unicode MS"/>
              </w:rPr>
              <w:t xml:space="preserve">___________ </w:t>
            </w:r>
            <w:r w:rsidRPr="00BE79D0">
              <w:rPr>
                <w:rFonts w:eastAsia="Calibri"/>
              </w:rPr>
              <w:t>Г.Жубаткан</w:t>
            </w:r>
          </w:p>
          <w:p w14:paraId="5153CB27" w14:textId="77777777" w:rsidR="00F85FC4" w:rsidRPr="00BE79D0" w:rsidRDefault="00F85FC4" w:rsidP="003B54F9"/>
        </w:tc>
        <w:tc>
          <w:tcPr>
            <w:tcW w:w="384" w:type="dxa"/>
          </w:tcPr>
          <w:p w14:paraId="16A58398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260" w:type="dxa"/>
          </w:tcPr>
          <w:p w14:paraId="66B60B53" w14:textId="77777777" w:rsidR="00F85FC4" w:rsidRPr="00BE79D0" w:rsidRDefault="00F85FC4" w:rsidP="003B54F9">
            <w:pPr>
              <w:ind w:left="284"/>
              <w:jc w:val="thaiDistribute"/>
            </w:pPr>
          </w:p>
          <w:p w14:paraId="70DD5653" w14:textId="77777777" w:rsidR="00F85FC4" w:rsidRPr="00BE79D0" w:rsidRDefault="00F85FC4" w:rsidP="003B54F9">
            <w:pPr>
              <w:ind w:left="284"/>
              <w:jc w:val="thaiDistribute"/>
            </w:pPr>
            <w:r w:rsidRPr="00BE79D0">
              <w:rPr>
                <w:rFonts w:eastAsia="Arial Unicode MS"/>
              </w:rPr>
              <w:t>___________</w:t>
            </w:r>
            <w:r w:rsidRPr="00BE79D0">
              <w:rPr>
                <w:rFonts w:eastAsia="Calibri"/>
              </w:rPr>
              <w:t>Т.А. Логвиненко</w:t>
            </w:r>
          </w:p>
        </w:tc>
      </w:tr>
      <w:tr w:rsidR="00F85FC4" w:rsidRPr="00BE79D0" w14:paraId="00B8DE76" w14:textId="77777777" w:rsidTr="001D0F58">
        <w:trPr>
          <w:trHeight w:val="868"/>
        </w:trPr>
        <w:tc>
          <w:tcPr>
            <w:tcW w:w="3880" w:type="dxa"/>
          </w:tcPr>
          <w:p w14:paraId="6AEE02D7" w14:textId="77777777" w:rsidR="00F85FC4" w:rsidRPr="00BE79D0" w:rsidRDefault="00F85FC4" w:rsidP="003B54F9"/>
          <w:p w14:paraId="47EFDCBA" w14:textId="77777777" w:rsidR="00B13D86" w:rsidRPr="00BE79D0" w:rsidRDefault="00B13D86" w:rsidP="00772326">
            <w:pPr>
              <w:rPr>
                <w:rFonts w:eastAsia="Arial Unicode MS"/>
              </w:rPr>
            </w:pPr>
            <w:r w:rsidRPr="00BE79D0">
              <w:rPr>
                <w:rFonts w:eastAsia="Arial Unicode MS"/>
              </w:rPr>
              <w:t xml:space="preserve">___________ </w:t>
            </w:r>
            <w:r w:rsidR="00772326" w:rsidRPr="00BE79D0">
              <w:rPr>
                <w:rFonts w:eastAsia="Calibri"/>
              </w:rPr>
              <w:t>А.С.Юров</w:t>
            </w:r>
          </w:p>
          <w:p w14:paraId="57F3B7B1" w14:textId="77777777" w:rsidR="00F85FC4" w:rsidRPr="00BE79D0" w:rsidRDefault="00F85FC4" w:rsidP="003B54F9"/>
        </w:tc>
        <w:tc>
          <w:tcPr>
            <w:tcW w:w="384" w:type="dxa"/>
          </w:tcPr>
          <w:p w14:paraId="3BDADF43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260" w:type="dxa"/>
          </w:tcPr>
          <w:p w14:paraId="56B3DEA3" w14:textId="77777777" w:rsidR="00F85FC4" w:rsidRPr="00BE79D0" w:rsidRDefault="00F85FC4" w:rsidP="003B54F9">
            <w:pPr>
              <w:rPr>
                <w:rFonts w:eastAsia="Arial Unicode MS"/>
              </w:rPr>
            </w:pPr>
            <w:r w:rsidRPr="00BE79D0">
              <w:rPr>
                <w:rFonts w:eastAsia="Arial Unicode MS"/>
              </w:rPr>
              <w:t xml:space="preserve">    </w:t>
            </w:r>
          </w:p>
          <w:p w14:paraId="4D70F020" w14:textId="77777777" w:rsidR="00F85FC4" w:rsidRPr="00BE79D0" w:rsidRDefault="00F85FC4" w:rsidP="003B54F9"/>
        </w:tc>
      </w:tr>
      <w:tr w:rsidR="00F85FC4" w:rsidRPr="00BE79D0" w14:paraId="6B239E37" w14:textId="77777777" w:rsidTr="001D0F58">
        <w:trPr>
          <w:trHeight w:val="280"/>
        </w:trPr>
        <w:tc>
          <w:tcPr>
            <w:tcW w:w="3880" w:type="dxa"/>
          </w:tcPr>
          <w:p w14:paraId="4F3AF862" w14:textId="77777777" w:rsidR="00BE79D0" w:rsidRPr="00BE79D0" w:rsidRDefault="00BE79D0" w:rsidP="00BE7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79D0">
              <w:rPr>
                <w:lang w:val="kk-KZ"/>
              </w:rPr>
              <w:t>Комиссия хатшысы:</w:t>
            </w:r>
          </w:p>
          <w:p w14:paraId="2457A531" w14:textId="77777777" w:rsidR="00F85FC4" w:rsidRPr="00BE79D0" w:rsidRDefault="00F85FC4" w:rsidP="003B54F9">
            <w:pPr>
              <w:rPr>
                <w:b/>
                <w:bCs/>
              </w:rPr>
            </w:pPr>
          </w:p>
        </w:tc>
        <w:tc>
          <w:tcPr>
            <w:tcW w:w="384" w:type="dxa"/>
          </w:tcPr>
          <w:p w14:paraId="516902B8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260" w:type="dxa"/>
          </w:tcPr>
          <w:p w14:paraId="449A3658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85FC4" w:rsidRPr="00BE79D0" w14:paraId="2DC38006" w14:textId="77777777" w:rsidTr="00BE79D0">
        <w:trPr>
          <w:trHeight w:val="80"/>
        </w:trPr>
        <w:tc>
          <w:tcPr>
            <w:tcW w:w="3880" w:type="dxa"/>
          </w:tcPr>
          <w:p w14:paraId="5079926D" w14:textId="77777777" w:rsidR="00F85FC4" w:rsidRPr="00BE79D0" w:rsidRDefault="00F85FC4" w:rsidP="003B54F9">
            <w:pPr>
              <w:ind w:left="284"/>
            </w:pPr>
          </w:p>
          <w:p w14:paraId="62F32F8B" w14:textId="77777777" w:rsidR="00F85FC4" w:rsidRPr="00BE79D0" w:rsidRDefault="00F85FC4" w:rsidP="003B54F9">
            <w:pPr>
              <w:rPr>
                <w:rFonts w:eastAsia="Arial Unicode MS"/>
              </w:rPr>
            </w:pPr>
            <w:r w:rsidRPr="00BE79D0">
              <w:rPr>
                <w:rFonts w:eastAsia="Arial Unicode MS"/>
              </w:rPr>
              <w:t>___________</w:t>
            </w:r>
            <w:r w:rsidRPr="00BE79D0">
              <w:rPr>
                <w:rFonts w:eastAsia="Calibri"/>
              </w:rPr>
              <w:t>С. Жубаткан</w:t>
            </w:r>
          </w:p>
        </w:tc>
        <w:tc>
          <w:tcPr>
            <w:tcW w:w="384" w:type="dxa"/>
          </w:tcPr>
          <w:p w14:paraId="2673E06F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260" w:type="dxa"/>
          </w:tcPr>
          <w:p w14:paraId="4675BC3E" w14:textId="77777777" w:rsidR="00F85FC4" w:rsidRPr="00BE79D0" w:rsidRDefault="00F85FC4" w:rsidP="003B54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14:paraId="4013366E" w14:textId="77777777" w:rsidR="00F97A0B" w:rsidRPr="00F85FC4" w:rsidRDefault="00F97A0B" w:rsidP="00F85FC4">
      <w:pPr>
        <w:jc w:val="both"/>
      </w:pPr>
    </w:p>
    <w:sectPr w:rsidR="00F97A0B" w:rsidRPr="00F85FC4" w:rsidSect="00277D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DB7B" w14:textId="77777777" w:rsidR="00277D87" w:rsidRDefault="00277D87" w:rsidP="001525F9">
      <w:r>
        <w:separator/>
      </w:r>
    </w:p>
  </w:endnote>
  <w:endnote w:type="continuationSeparator" w:id="0">
    <w:p w14:paraId="4CEE9AC1" w14:textId="77777777" w:rsidR="00277D87" w:rsidRDefault="00277D87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D0C5" w14:textId="77777777" w:rsidR="00277D87" w:rsidRDefault="00277D87" w:rsidP="001525F9">
      <w:r>
        <w:separator/>
      </w:r>
    </w:p>
  </w:footnote>
  <w:footnote w:type="continuationSeparator" w:id="0">
    <w:p w14:paraId="55A4E067" w14:textId="77777777" w:rsidR="00277D87" w:rsidRDefault="00277D87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70F90"/>
    <w:multiLevelType w:val="hybridMultilevel"/>
    <w:tmpl w:val="06A8C712"/>
    <w:lvl w:ilvl="0" w:tplc="714036D0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CA2F2C"/>
    <w:multiLevelType w:val="hybridMultilevel"/>
    <w:tmpl w:val="AF666EB0"/>
    <w:lvl w:ilvl="0" w:tplc="01546AE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08599470">
    <w:abstractNumId w:val="1"/>
  </w:num>
  <w:num w:numId="2" w16cid:durableId="2048605165">
    <w:abstractNumId w:val="10"/>
  </w:num>
  <w:num w:numId="3" w16cid:durableId="8798766">
    <w:abstractNumId w:val="6"/>
  </w:num>
  <w:num w:numId="4" w16cid:durableId="1305041212">
    <w:abstractNumId w:val="5"/>
  </w:num>
  <w:num w:numId="5" w16cid:durableId="1923490417">
    <w:abstractNumId w:val="7"/>
  </w:num>
  <w:num w:numId="6" w16cid:durableId="826632892">
    <w:abstractNumId w:val="8"/>
  </w:num>
  <w:num w:numId="7" w16cid:durableId="705373294">
    <w:abstractNumId w:val="3"/>
  </w:num>
  <w:num w:numId="8" w16cid:durableId="1191339568">
    <w:abstractNumId w:val="4"/>
  </w:num>
  <w:num w:numId="9" w16cid:durableId="1071390789">
    <w:abstractNumId w:val="0"/>
  </w:num>
  <w:num w:numId="10" w16cid:durableId="2083290229">
    <w:abstractNumId w:val="2"/>
  </w:num>
  <w:num w:numId="11" w16cid:durableId="307169916">
    <w:abstractNumId w:val="9"/>
  </w:num>
  <w:num w:numId="12" w16cid:durableId="1956208419">
    <w:abstractNumId w:val="11"/>
  </w:num>
  <w:num w:numId="13" w16cid:durableId="2227194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0F58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1A9F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366D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77D8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57860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05F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2C60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77262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77696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5396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9A3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1908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03AB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326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2745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2D35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A7C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8B8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67775"/>
    <w:rsid w:val="00971F43"/>
    <w:rsid w:val="00972A77"/>
    <w:rsid w:val="00972E55"/>
    <w:rsid w:val="009756A7"/>
    <w:rsid w:val="00975AF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2FF1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02"/>
    <w:rsid w:val="00B05E88"/>
    <w:rsid w:val="00B06E67"/>
    <w:rsid w:val="00B11891"/>
    <w:rsid w:val="00B120A0"/>
    <w:rsid w:val="00B128F0"/>
    <w:rsid w:val="00B12FF9"/>
    <w:rsid w:val="00B1309B"/>
    <w:rsid w:val="00B13D86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3D9F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3858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E79D0"/>
    <w:rsid w:val="00BF1288"/>
    <w:rsid w:val="00BF1597"/>
    <w:rsid w:val="00BF1BA7"/>
    <w:rsid w:val="00BF251B"/>
    <w:rsid w:val="00BF2CA9"/>
    <w:rsid w:val="00BF3470"/>
    <w:rsid w:val="00BF401E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0BE5"/>
    <w:rsid w:val="00C8104A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3E53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1C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6E5D"/>
    <w:rsid w:val="00E07DB5"/>
    <w:rsid w:val="00E1054E"/>
    <w:rsid w:val="00E10E52"/>
    <w:rsid w:val="00E11381"/>
    <w:rsid w:val="00E118BF"/>
    <w:rsid w:val="00E12072"/>
    <w:rsid w:val="00E12CB2"/>
    <w:rsid w:val="00E14E3A"/>
    <w:rsid w:val="00E15249"/>
    <w:rsid w:val="00E16966"/>
    <w:rsid w:val="00E16C63"/>
    <w:rsid w:val="00E20907"/>
    <w:rsid w:val="00E21EB7"/>
    <w:rsid w:val="00E233B5"/>
    <w:rsid w:val="00E239BD"/>
    <w:rsid w:val="00E246DA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084F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125D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6C6E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4A2D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5FC4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C58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9BB7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750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7503AB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7503AB"/>
  </w:style>
  <w:style w:type="character" w:customStyle="1" w:styleId="a8">
    <w:name w:val="Абзац списка Знак"/>
    <w:link w:val="a7"/>
    <w:uiPriority w:val="34"/>
    <w:rsid w:val="00B13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jahob">
    <w:name w:val="ojahob"/>
    <w:basedOn w:val="a0"/>
    <w:rsid w:val="00BE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Руслан С Калиев</cp:lastModifiedBy>
  <cp:revision>27</cp:revision>
  <cp:lastPrinted>2023-09-25T08:51:00Z</cp:lastPrinted>
  <dcterms:created xsi:type="dcterms:W3CDTF">2023-01-12T02:18:00Z</dcterms:created>
  <dcterms:modified xsi:type="dcterms:W3CDTF">2024-01-17T06:38:00Z</dcterms:modified>
</cp:coreProperties>
</file>