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F3A" w:rsidRDefault="00961F3A" w:rsidP="00961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61F3A">
        <w:rPr>
          <w:rFonts w:ascii="Times New Roman" w:hAnsi="Times New Roman" w:cs="Times New Roman"/>
          <w:b/>
          <w:sz w:val="28"/>
          <w:szCs w:val="28"/>
        </w:rPr>
        <w:t>Электрмен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жабдықтау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желілерін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салу/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монтаждау</w:t>
      </w:r>
      <w:proofErr w:type="spellEnd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төсеу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жұмыстың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бір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көзінен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тәсілімен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1F3A" w:rsidRDefault="00961F3A" w:rsidP="00961F3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Fonts w:ascii="Times New Roman" w:hAnsi="Times New Roman" w:cs="Times New Roman"/>
          <w:b/>
          <w:sz w:val="28"/>
          <w:szCs w:val="28"/>
        </w:rPr>
        <w:t>алуды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өткізу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961F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1F3A">
        <w:rPr>
          <w:rStyle w:val="ezkurwreuab5ozgtqnkl"/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961F3A" w:rsidRDefault="00961F3A" w:rsidP="00ED1995">
      <w:pPr>
        <w:spacing w:after="0" w:line="240" w:lineRule="auto"/>
        <w:rPr>
          <w:rFonts w:ascii="Times New Roman" w:hAnsi="Times New Roman" w:cs="Times New Roman"/>
        </w:rPr>
      </w:pPr>
    </w:p>
    <w:p w:rsidR="00961F3A" w:rsidRPr="00A73879" w:rsidRDefault="00961F3A" w:rsidP="007B0040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proofErr w:type="spellStart"/>
      <w:r w:rsidRPr="00A73879">
        <w:rPr>
          <w:rStyle w:val="ezkurwreuab5ozgtqnkl"/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A73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879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>
        <w:rPr>
          <w:rFonts w:ascii="Times New Roman" w:hAnsi="Times New Roman" w:cs="Times New Roman"/>
        </w:rPr>
        <w:t>:</w:t>
      </w:r>
      <w:r w:rsidRPr="001437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«</w:t>
      </w:r>
      <w:proofErr w:type="spellStart"/>
      <w:r w:rsidRPr="001437BF">
        <w:rPr>
          <w:rFonts w:ascii="Times New Roman" w:hAnsi="Times New Roman" w:cs="Times New Roman"/>
          <w:b/>
        </w:rPr>
        <w:t>Теміржол</w:t>
      </w:r>
      <w:r>
        <w:rPr>
          <w:rFonts w:ascii="Times New Roman" w:hAnsi="Times New Roman" w:cs="Times New Roman"/>
          <w:b/>
        </w:rPr>
        <w:t>су-Ақтөбе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lang w:val="kk-KZ"/>
        </w:rPr>
        <w:t xml:space="preserve"> ЖШС</w:t>
      </w:r>
    </w:p>
    <w:p w:rsidR="00961F3A" w:rsidRPr="001437BF" w:rsidRDefault="00961F3A" w:rsidP="007B0040">
      <w:pPr>
        <w:spacing w:after="0" w:line="240" w:lineRule="auto"/>
        <w:rPr>
          <w:rFonts w:ascii="Times New Roman" w:hAnsi="Times New Roman" w:cs="Times New Roman"/>
        </w:rPr>
      </w:pPr>
    </w:p>
    <w:p w:rsidR="00961F3A" w:rsidRPr="00EC2E68" w:rsidRDefault="00961F3A" w:rsidP="007B0040">
      <w:pPr>
        <w:spacing w:after="0" w:line="240" w:lineRule="auto"/>
        <w:rPr>
          <w:rFonts w:ascii="Times New Roman" w:hAnsi="Times New Roman" w:cs="Times New Roman"/>
          <w:lang w:val="kk-KZ"/>
        </w:rPr>
      </w:pPr>
      <w:proofErr w:type="spellStart"/>
      <w:r w:rsidRPr="00A91723">
        <w:rPr>
          <w:rStyle w:val="ezkurwreuab5ozgtqnkl"/>
          <w:rFonts w:ascii="Times New Roman" w:hAnsi="Times New Roman" w:cs="Times New Roman"/>
          <w:sz w:val="24"/>
          <w:szCs w:val="24"/>
        </w:rPr>
        <w:t>Мекен</w:t>
      </w:r>
      <w:r w:rsidRPr="00A91723">
        <w:rPr>
          <w:rFonts w:ascii="Times New Roman" w:hAnsi="Times New Roman" w:cs="Times New Roman"/>
          <w:sz w:val="24"/>
          <w:szCs w:val="24"/>
        </w:rPr>
        <w:t>-жайы</w:t>
      </w:r>
      <w:proofErr w:type="spellEnd"/>
      <w:r w:rsidRPr="001437BF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lang w:val="kk-KZ"/>
        </w:rPr>
        <w:t>Қ</w:t>
      </w:r>
      <w:r w:rsidRPr="001437BF">
        <w:rPr>
          <w:rFonts w:ascii="Times New Roman" w:hAnsi="Times New Roman" w:cs="Times New Roman"/>
          <w:b/>
        </w:rPr>
        <w:t>АЗА</w:t>
      </w:r>
      <w:r>
        <w:rPr>
          <w:rFonts w:ascii="Times New Roman" w:hAnsi="Times New Roman" w:cs="Times New Roman"/>
          <w:b/>
          <w:lang w:val="kk-KZ"/>
        </w:rPr>
        <w:t>Қ</w:t>
      </w:r>
      <w:r w:rsidRPr="001437BF">
        <w:rPr>
          <w:rFonts w:ascii="Times New Roman" w:hAnsi="Times New Roman" w:cs="Times New Roman"/>
          <w:b/>
        </w:rPr>
        <w:t>СТАН А</w:t>
      </w:r>
      <w:r>
        <w:rPr>
          <w:rFonts w:ascii="Times New Roman" w:hAnsi="Times New Roman" w:cs="Times New Roman"/>
          <w:b/>
          <w:lang w:val="kk-KZ"/>
        </w:rPr>
        <w:t>қтөбе облысы</w:t>
      </w:r>
      <w:r w:rsidRPr="001437BF">
        <w:rPr>
          <w:rFonts w:ascii="Times New Roman" w:hAnsi="Times New Roman" w:cs="Times New Roman"/>
          <w:b/>
        </w:rPr>
        <w:t>, А</w:t>
      </w:r>
      <w:r>
        <w:rPr>
          <w:rFonts w:ascii="Times New Roman" w:hAnsi="Times New Roman" w:cs="Times New Roman"/>
          <w:b/>
          <w:lang w:val="kk-KZ"/>
        </w:rPr>
        <w:t>қтөбе қаласы,</w:t>
      </w:r>
      <w:r w:rsidRPr="001437BF">
        <w:rPr>
          <w:rFonts w:ascii="Times New Roman" w:hAnsi="Times New Roman" w:cs="Times New Roman"/>
          <w:b/>
        </w:rPr>
        <w:t xml:space="preserve"> 8 Март</w:t>
      </w:r>
      <w:r>
        <w:rPr>
          <w:rFonts w:ascii="Times New Roman" w:hAnsi="Times New Roman" w:cs="Times New Roman"/>
          <w:b/>
          <w:lang w:val="kk-KZ"/>
        </w:rPr>
        <w:t xml:space="preserve"> көшесі</w:t>
      </w:r>
      <w:r w:rsidRPr="001437BF">
        <w:rPr>
          <w:rFonts w:ascii="Times New Roman" w:hAnsi="Times New Roman" w:cs="Times New Roman"/>
          <w:b/>
        </w:rPr>
        <w:t xml:space="preserve"> 7</w:t>
      </w:r>
      <w:r>
        <w:rPr>
          <w:rFonts w:ascii="Times New Roman" w:hAnsi="Times New Roman" w:cs="Times New Roman"/>
          <w:b/>
          <w:lang w:val="kk-KZ"/>
        </w:rPr>
        <w:t xml:space="preserve"> үй</w:t>
      </w:r>
    </w:p>
    <w:p w:rsidR="00961F3A" w:rsidRPr="00961F3A" w:rsidRDefault="00961F3A" w:rsidP="007B0040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961F3A">
        <w:rPr>
          <w:rFonts w:ascii="Times New Roman" w:hAnsi="Times New Roman" w:cs="Times New Roman"/>
          <w:lang w:val="kk-KZ"/>
        </w:rPr>
        <w:t xml:space="preserve">Телефон: </w:t>
      </w:r>
      <w:r w:rsidRPr="00961F3A">
        <w:rPr>
          <w:rFonts w:ascii="Times New Roman" w:hAnsi="Times New Roman" w:cs="Times New Roman"/>
          <w:b/>
          <w:lang w:val="kk-KZ"/>
        </w:rPr>
        <w:t>+7 (713) 221-13-97</w:t>
      </w:r>
    </w:p>
    <w:p w:rsidR="00961F3A" w:rsidRPr="00961F3A" w:rsidRDefault="00961F3A" w:rsidP="007B0040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961F3A" w:rsidRPr="00961F3A" w:rsidRDefault="00961F3A" w:rsidP="007B0040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961F3A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Жарияланатын</w:t>
      </w:r>
      <w:r w:rsidRPr="00961F3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61F3A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ақпарат</w:t>
      </w:r>
      <w:r w:rsidRPr="00961F3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61F3A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орналастырылатын</w:t>
      </w:r>
      <w:r w:rsidRPr="00961F3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61F3A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веб-сайттың</w:t>
      </w:r>
      <w:r w:rsidRPr="00961F3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э</w:t>
      </w:r>
      <w:r w:rsidRPr="00961F3A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лектрондық</w:t>
      </w:r>
      <w:r w:rsidRPr="00961F3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61F3A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мекенжайы</w:t>
      </w:r>
      <w:r w:rsidRPr="00961F3A">
        <w:rPr>
          <w:rFonts w:ascii="Times New Roman" w:hAnsi="Times New Roman" w:cs="Times New Roman"/>
          <w:lang w:val="kk-KZ"/>
        </w:rPr>
        <w:t xml:space="preserve"> </w:t>
      </w:r>
      <w:hyperlink r:id="rId5" w:history="1">
        <w:r w:rsidRPr="00961F3A">
          <w:rPr>
            <w:rStyle w:val="a5"/>
            <w:rFonts w:ascii="Times New Roman" w:hAnsi="Times New Roman" w:cs="Times New Roman"/>
            <w:lang w:val="kk-KZ"/>
          </w:rPr>
          <w:t>https://railways.kz</w:t>
        </w:r>
      </w:hyperlink>
    </w:p>
    <w:p w:rsidR="00961F3A" w:rsidRPr="00961F3A" w:rsidRDefault="00961F3A" w:rsidP="007B0040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961F3A" w:rsidRDefault="00961F3A" w:rsidP="00961F3A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A91654">
        <w:rPr>
          <w:rFonts w:ascii="Times New Roman" w:hAnsi="Times New Roman" w:cs="Times New Roman"/>
        </w:rPr>
        <w:t>Сатып</w:t>
      </w:r>
      <w:proofErr w:type="spellEnd"/>
      <w:r w:rsidRPr="00A91654">
        <w:rPr>
          <w:rFonts w:ascii="Times New Roman" w:hAnsi="Times New Roman" w:cs="Times New Roman"/>
        </w:rPr>
        <w:t xml:space="preserve"> </w:t>
      </w:r>
      <w:proofErr w:type="spellStart"/>
      <w:r w:rsidRPr="00A91654">
        <w:rPr>
          <w:rStyle w:val="ezkurwreuab5ozgtqnkl"/>
          <w:rFonts w:ascii="Times New Roman" w:hAnsi="Times New Roman" w:cs="Times New Roman"/>
        </w:rPr>
        <w:t>алынатын</w:t>
      </w:r>
      <w:proofErr w:type="spellEnd"/>
      <w:r w:rsidRPr="00A91654">
        <w:rPr>
          <w:rFonts w:ascii="Times New Roman" w:hAnsi="Times New Roman" w:cs="Times New Roman"/>
        </w:rPr>
        <w:t xml:space="preserve"> </w:t>
      </w:r>
      <w:proofErr w:type="spellStart"/>
      <w:r w:rsidRPr="00A91654">
        <w:rPr>
          <w:rStyle w:val="ezkurwreuab5ozgtqnkl"/>
          <w:rFonts w:ascii="Times New Roman" w:hAnsi="Times New Roman" w:cs="Times New Roman"/>
        </w:rPr>
        <w:t>жұмыстардың</w:t>
      </w:r>
      <w:proofErr w:type="spellEnd"/>
      <w:r w:rsidRPr="00A91654">
        <w:rPr>
          <w:rFonts w:ascii="Times New Roman" w:hAnsi="Times New Roman" w:cs="Times New Roman"/>
        </w:rPr>
        <w:t xml:space="preserve"> </w:t>
      </w:r>
      <w:proofErr w:type="spellStart"/>
      <w:r w:rsidRPr="00A91654">
        <w:rPr>
          <w:rStyle w:val="ezkurwreuab5ozgtqnkl"/>
          <w:rFonts w:ascii="Times New Roman" w:hAnsi="Times New Roman" w:cs="Times New Roman"/>
        </w:rPr>
        <w:t>тізбесі</w:t>
      </w:r>
      <w:proofErr w:type="spellEnd"/>
      <w:r w:rsidRPr="001437BF">
        <w:rPr>
          <w:rFonts w:ascii="Times New Roman" w:hAnsi="Times New Roman" w:cs="Times New Roman"/>
        </w:rPr>
        <w:t>: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92"/>
        <w:gridCol w:w="2847"/>
        <w:gridCol w:w="4536"/>
        <w:gridCol w:w="1134"/>
        <w:gridCol w:w="1701"/>
        <w:gridCol w:w="2410"/>
        <w:gridCol w:w="1701"/>
      </w:tblGrid>
      <w:tr w:rsidR="00961F3A" w:rsidTr="00744508">
        <w:tc>
          <w:tcPr>
            <w:tcW w:w="692" w:type="dxa"/>
            <w:vAlign w:val="center"/>
          </w:tcPr>
          <w:p w:rsidR="00961F3A" w:rsidRPr="001437BF" w:rsidRDefault="00961F3A" w:rsidP="00961F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7BF">
              <w:rPr>
                <w:rFonts w:ascii="Times New Roman" w:hAnsi="Times New Roman" w:cs="Times New Roman"/>
                <w:b/>
              </w:rPr>
              <w:t xml:space="preserve">лот№ </w:t>
            </w:r>
          </w:p>
        </w:tc>
        <w:tc>
          <w:tcPr>
            <w:tcW w:w="2847" w:type="dxa"/>
            <w:vAlign w:val="center"/>
          </w:tcPr>
          <w:p w:rsidR="00961F3A" w:rsidRPr="00EC7B6E" w:rsidRDefault="00961F3A" w:rsidP="00961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>алынатын</w:t>
            </w:r>
            <w:proofErr w:type="spellEnd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ТЖҚ</w:t>
            </w:r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  <w:vAlign w:val="center"/>
          </w:tcPr>
          <w:p w:rsidR="00961F3A" w:rsidRPr="00EC7B6E" w:rsidRDefault="00961F3A" w:rsidP="00961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Жеткізілетін</w:t>
            </w:r>
            <w:proofErr w:type="spellEnd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тауарлардың</w:t>
            </w:r>
            <w:proofErr w:type="spellEnd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орындалатын</w:t>
            </w:r>
            <w:proofErr w:type="spellEnd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жұмыстардың</w:t>
            </w:r>
            <w:proofErr w:type="spellEnd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көрсетілетін</w:t>
            </w:r>
            <w:proofErr w:type="spellEnd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қызметтердің</w:t>
            </w:r>
            <w:proofErr w:type="spellEnd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сипаттамалары</w:t>
            </w:r>
            <w:proofErr w:type="spellEnd"/>
          </w:p>
        </w:tc>
        <w:tc>
          <w:tcPr>
            <w:tcW w:w="1134" w:type="dxa"/>
            <w:vAlign w:val="center"/>
          </w:tcPr>
          <w:p w:rsidR="00961F3A" w:rsidRPr="001437BF" w:rsidRDefault="00961F3A" w:rsidP="00961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Саны көлемі</w:t>
            </w:r>
          </w:p>
        </w:tc>
        <w:tc>
          <w:tcPr>
            <w:tcW w:w="1701" w:type="dxa"/>
            <w:vAlign w:val="center"/>
          </w:tcPr>
          <w:p w:rsidR="00961F3A" w:rsidRPr="00EC7B6E" w:rsidRDefault="00961F3A" w:rsidP="00961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Сомасы</w:t>
            </w:r>
            <w:proofErr w:type="spellEnd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ҚҚС</w:t>
            </w:r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есебінсіз</w:t>
            </w:r>
            <w:proofErr w:type="spellEnd"/>
          </w:p>
        </w:tc>
        <w:tc>
          <w:tcPr>
            <w:tcW w:w="2410" w:type="dxa"/>
            <w:vAlign w:val="center"/>
          </w:tcPr>
          <w:p w:rsidR="00961F3A" w:rsidRPr="00EC7B6E" w:rsidRDefault="00961F3A" w:rsidP="00961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Жеткізу</w:t>
            </w:r>
            <w:proofErr w:type="spellEnd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701" w:type="dxa"/>
            <w:vAlign w:val="center"/>
          </w:tcPr>
          <w:p w:rsidR="00961F3A" w:rsidRPr="00EC7B6E" w:rsidRDefault="00961F3A" w:rsidP="00961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Жеткізу</w:t>
            </w:r>
            <w:proofErr w:type="spellEnd"/>
            <w:r w:rsidRPr="00EC7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B6E">
              <w:rPr>
                <w:rStyle w:val="ezkurwreuab5ozgtqnkl"/>
                <w:rFonts w:ascii="Times New Roman" w:hAnsi="Times New Roman" w:cs="Times New Roman"/>
                <w:b/>
                <w:sz w:val="24"/>
                <w:szCs w:val="24"/>
              </w:rPr>
              <w:t>мерзімі</w:t>
            </w:r>
            <w:proofErr w:type="spellEnd"/>
          </w:p>
        </w:tc>
      </w:tr>
      <w:tr w:rsidR="008D1D87" w:rsidRPr="007F0E8D" w:rsidTr="00744508">
        <w:tc>
          <w:tcPr>
            <w:tcW w:w="692" w:type="dxa"/>
            <w:vAlign w:val="center"/>
          </w:tcPr>
          <w:p w:rsidR="008D1D87" w:rsidRPr="00E3008A" w:rsidRDefault="008D1D87" w:rsidP="008D1D8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F3002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  <w:lang w:val="kk-KZ"/>
              </w:rPr>
              <w:t xml:space="preserve"> 72 Р</w:t>
            </w:r>
          </w:p>
        </w:tc>
        <w:tc>
          <w:tcPr>
            <w:tcW w:w="2847" w:type="dxa"/>
            <w:vAlign w:val="center"/>
          </w:tcPr>
          <w:p w:rsidR="008D1D87" w:rsidRPr="00D81CCC" w:rsidRDefault="008D1D87" w:rsidP="008D1D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Электрмен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жабдықтау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желілерін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салу/монтаждау/төсеу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бойынша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жұмыстар</w:t>
            </w:r>
          </w:p>
        </w:tc>
        <w:tc>
          <w:tcPr>
            <w:tcW w:w="4536" w:type="dxa"/>
            <w:vAlign w:val="center"/>
          </w:tcPr>
          <w:p w:rsidR="008D1D87" w:rsidRPr="00D81CCC" w:rsidRDefault="008D1D87" w:rsidP="008D1D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CCC">
              <w:rPr>
                <w:rFonts w:ascii="Times New Roman" w:hAnsi="Times New Roman" w:cs="Times New Roman"/>
                <w:color w:val="414141"/>
                <w:sz w:val="24"/>
                <w:szCs w:val="24"/>
                <w:lang w:val="kk-KZ"/>
              </w:rPr>
              <w:t xml:space="preserve">ВЛ-10 кВ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Электр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желілерін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салу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бойынша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жұмыстар</w:t>
            </w:r>
            <w:r w:rsidRPr="00D81CCC">
              <w:rPr>
                <w:rFonts w:ascii="Times New Roman" w:hAnsi="Times New Roman" w:cs="Times New Roman"/>
                <w:color w:val="414141"/>
                <w:sz w:val="24"/>
                <w:szCs w:val="24"/>
                <w:lang w:val="kk-KZ"/>
              </w:rPr>
              <w:t>, МТП-25кВА. монтаждау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«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Қостанай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облысы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Қостанай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ауданы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Половниковка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және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Глазуновка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елді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мекенінде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құбыры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желілерінің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құрылысы»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объектісі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бойынша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сметалық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құжаттамаға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сәйкес</w:t>
            </w:r>
            <w:r w:rsidRPr="00D81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D1D87" w:rsidRPr="006F3002" w:rsidRDefault="008D1D87" w:rsidP="008D1D87">
            <w:pPr>
              <w:jc w:val="center"/>
              <w:rPr>
                <w:rFonts w:ascii="Times New Roman" w:hAnsi="Times New Roman" w:cs="Times New Roman"/>
              </w:rPr>
            </w:pPr>
            <w:r w:rsidRPr="006F30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8D1D87" w:rsidRPr="006F3002" w:rsidRDefault="008D1D87" w:rsidP="008D1D87">
            <w:pPr>
              <w:jc w:val="center"/>
              <w:rPr>
                <w:rFonts w:ascii="Times New Roman" w:hAnsi="Times New Roman" w:cs="Times New Roman"/>
              </w:rPr>
            </w:pPr>
            <w:r w:rsidRPr="00E3008A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  <w:lang w:val="kk-KZ"/>
              </w:rPr>
              <w:t> </w:t>
            </w:r>
            <w:r w:rsidRPr="00E3008A">
              <w:rPr>
                <w:rFonts w:ascii="Times New Roman" w:hAnsi="Times New Roman" w:cs="Times New Roman"/>
              </w:rPr>
              <w:t>196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300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410" w:type="dxa"/>
            <w:vAlign w:val="center"/>
          </w:tcPr>
          <w:p w:rsidR="008D1D87" w:rsidRPr="00F06CFA" w:rsidRDefault="008D1D87" w:rsidP="008D1D8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F3002">
              <w:rPr>
                <w:rFonts w:ascii="Times New Roman" w:hAnsi="Times New Roman" w:cs="Times New Roman"/>
              </w:rPr>
              <w:t xml:space="preserve">390000000, </w:t>
            </w:r>
            <w:r>
              <w:rPr>
                <w:rFonts w:ascii="Times New Roman" w:hAnsi="Times New Roman" w:cs="Times New Roman"/>
                <w:lang w:val="kk-KZ"/>
              </w:rPr>
              <w:t>Қостанай облысы</w:t>
            </w:r>
            <w:r w:rsidRPr="006F300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Қостанай ауданы</w:t>
            </w:r>
            <w:r w:rsidRPr="006F30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6F3002">
              <w:rPr>
                <w:rFonts w:ascii="Times New Roman" w:hAnsi="Times New Roman" w:cs="Times New Roman"/>
                <w:sz w:val="24"/>
              </w:rPr>
              <w:t>Половникова</w:t>
            </w:r>
            <w:proofErr w:type="spellEnd"/>
            <w:r w:rsidRPr="006F3002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және</w:t>
            </w:r>
            <w:proofErr w:type="gramEnd"/>
            <w:r w:rsidRPr="006F3002">
              <w:rPr>
                <w:rFonts w:ascii="Times New Roman" w:hAnsi="Times New Roman" w:cs="Times New Roman"/>
                <w:sz w:val="24"/>
              </w:rPr>
              <w:t xml:space="preserve">  Глазуновка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е/м</w:t>
            </w:r>
          </w:p>
        </w:tc>
        <w:tc>
          <w:tcPr>
            <w:tcW w:w="1701" w:type="dxa"/>
            <w:vAlign w:val="center"/>
          </w:tcPr>
          <w:p w:rsidR="008D1D87" w:rsidRPr="00F06CFA" w:rsidRDefault="008D1D87" w:rsidP="008D1D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06CF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Шартқа</w:t>
            </w:r>
            <w:r w:rsidRPr="00F06C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қол </w:t>
            </w:r>
            <w:r w:rsidRPr="00F06CF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қойылған</w:t>
            </w:r>
            <w:r w:rsidRPr="00F06C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06CF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күннен</w:t>
            </w:r>
            <w:r w:rsidRPr="00F06C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06CF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бастап</w:t>
            </w:r>
            <w:r w:rsidRPr="00F06C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06CF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90</w:t>
            </w:r>
            <w:r w:rsidRPr="00F06C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06CF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күнтізбелік</w:t>
            </w:r>
            <w:r w:rsidRPr="00F06C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06CF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күн</w:t>
            </w:r>
            <w:r w:rsidRPr="00F06C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06CFA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ішінде</w:t>
            </w:r>
          </w:p>
        </w:tc>
      </w:tr>
    </w:tbl>
    <w:p w:rsidR="001437BF" w:rsidRPr="008D1D87" w:rsidRDefault="001437BF" w:rsidP="001437BF">
      <w:pPr>
        <w:rPr>
          <w:rFonts w:ascii="Times New Roman" w:hAnsi="Times New Roman" w:cs="Times New Roman"/>
          <w:lang w:val="kk-KZ"/>
        </w:rPr>
      </w:pP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1. Сатып алынатын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ТЖҚ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сипаттамасы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және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қажетті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функционалдық,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техникалық,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сапалық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және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пайдалану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сипаттамалары</w:t>
      </w: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1.1. Сатып алынатын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ТЖҚ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-ның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сипаттамасы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талап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етілетін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функционалдық,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техникалық,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сапалық,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пайдалану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сипаттамалары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техникалық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ерекшелікте,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сондай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-ақ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техникалық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ерекшелікке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қосымшаларда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көрсетілген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01F5">
        <w:rPr>
          <w:rFonts w:ascii="Times New Roman" w:hAnsi="Times New Roman" w:cs="Times New Roman"/>
          <w:b/>
          <w:sz w:val="24"/>
          <w:szCs w:val="24"/>
        </w:rPr>
        <w:t xml:space="preserve">1.2.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Рұқсат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(лицензия)беру</w:t>
      </w:r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туралы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талаптар</w:t>
      </w:r>
      <w:proofErr w:type="spellEnd"/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01F5">
        <w:rPr>
          <w:rFonts w:ascii="Times New Roman" w:hAnsi="Times New Roman" w:cs="Times New Roman"/>
          <w:sz w:val="24"/>
          <w:szCs w:val="24"/>
        </w:rPr>
        <w:t>1.2.1</w:t>
      </w:r>
      <w:proofErr w:type="gramStart"/>
      <w:r w:rsidRPr="006D01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2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санаттан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кем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емес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құрылыс-монтаждау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жұмыстарына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л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ицензия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>.</w:t>
      </w: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01F5">
        <w:rPr>
          <w:rFonts w:ascii="Times New Roman" w:hAnsi="Times New Roman" w:cs="Times New Roman"/>
          <w:b/>
          <w:sz w:val="24"/>
          <w:szCs w:val="24"/>
        </w:rPr>
        <w:t xml:space="preserve">1.3.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Қазақстан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Республикасының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заңнамасына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сәйкес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айқындалатын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құрылыс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объектілерінің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жауапкершілік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деңгейі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туралы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ақпарат</w:t>
      </w:r>
      <w:proofErr w:type="spellEnd"/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01F5">
        <w:rPr>
          <w:rFonts w:ascii="Times New Roman" w:hAnsi="Times New Roman" w:cs="Times New Roman"/>
          <w:sz w:val="24"/>
          <w:szCs w:val="24"/>
        </w:rPr>
        <w:t xml:space="preserve">1.3.1.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жағынан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күрделі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жауапкершіліктің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2-ші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қалыпты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деңгейіндегі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объектілер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>.</w:t>
      </w: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01F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1.4.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Әлеуетті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b/>
          <w:sz w:val="24"/>
          <w:szCs w:val="24"/>
        </w:rPr>
        <w:t>беруші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b/>
          <w:sz w:val="24"/>
          <w:szCs w:val="24"/>
        </w:rPr>
        <w:t>қосалқы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мердігерлерге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бірлесіп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D01F5">
        <w:rPr>
          <w:rFonts w:ascii="Times New Roman" w:hAnsi="Times New Roman" w:cs="Times New Roman"/>
          <w:b/>
          <w:sz w:val="24"/>
          <w:szCs w:val="24"/>
        </w:rPr>
        <w:t>орындаушыларға</w:t>
      </w:r>
      <w:proofErr w:type="spellEnd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)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беруі</w:t>
      </w:r>
      <w:proofErr w:type="spellEnd"/>
      <w:proofErr w:type="gram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мүмкін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жұмыстар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мен</w:t>
      </w:r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көрсетілетін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b/>
          <w:sz w:val="24"/>
          <w:szCs w:val="24"/>
        </w:rPr>
        <w:t>қызметтердің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шекті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көлемі</w:t>
      </w:r>
      <w:proofErr w:type="spellEnd"/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01F5">
        <w:rPr>
          <w:rFonts w:ascii="Times New Roman" w:hAnsi="Times New Roman" w:cs="Times New Roman"/>
          <w:sz w:val="24"/>
          <w:szCs w:val="24"/>
        </w:rPr>
        <w:t xml:space="preserve">1.4.1.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үшін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қосалқы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мердігерлерге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орындаушыларға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жұмыстардың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көлемінің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="007F0E8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5</w:t>
      </w:r>
      <w:r w:rsidR="00DE293C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%</w:t>
      </w:r>
      <w:r w:rsidRPr="006D01F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нан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беруге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жол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беріледі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>.</w:t>
      </w:r>
    </w:p>
    <w:p w:rsidR="004F6810" w:rsidRPr="006D01F5" w:rsidRDefault="004F6810" w:rsidP="004F68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01F5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Сатып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b/>
          <w:sz w:val="24"/>
          <w:szCs w:val="24"/>
        </w:rPr>
        <w:t>алуға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қатысуға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өтінімдердің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</w:rPr>
        <w:t>мазмұны</w:t>
      </w:r>
      <w:proofErr w:type="spellEnd"/>
      <w:r w:rsidRPr="006D01F5">
        <w:rPr>
          <w:rFonts w:ascii="Times New Roman" w:hAnsi="Times New Roman" w:cs="Times New Roman"/>
          <w:b/>
          <w:sz w:val="24"/>
          <w:szCs w:val="24"/>
        </w:rPr>
        <w:t>.</w:t>
      </w:r>
    </w:p>
    <w:p w:rsidR="004F6810" w:rsidRPr="006D01F5" w:rsidRDefault="004F6810" w:rsidP="004F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1F5">
        <w:rPr>
          <w:rFonts w:ascii="Times New Roman" w:hAnsi="Times New Roman" w:cs="Times New Roman"/>
          <w:sz w:val="24"/>
          <w:szCs w:val="24"/>
        </w:rPr>
        <w:t xml:space="preserve">2.1.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алуға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қатысуға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өтінімде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>:</w:t>
      </w:r>
    </w:p>
    <w:p w:rsidR="004F6810" w:rsidRPr="006D01F5" w:rsidRDefault="004F6810" w:rsidP="004F6810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>Ә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леуетті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берушіні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бірінші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басшысы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мен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құрылтайшыларын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қатысушыларын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тіркеу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қамтитын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коммерциялық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ұсыныстарды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ұсынудың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соңғы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мерзіміне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30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отыз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мерзімде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ар).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көшірме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нысанында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ұсынылады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810" w:rsidRPr="006D01F5" w:rsidRDefault="004F6810" w:rsidP="004F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1F5">
        <w:rPr>
          <w:rFonts w:ascii="Times New Roman" w:hAnsi="Times New Roman" w:cs="Times New Roman"/>
          <w:sz w:val="24"/>
          <w:szCs w:val="24"/>
        </w:rPr>
        <w:tab/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Консорциум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қатысқан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консорциумға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кіретін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тұлға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қамтитын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құжаттар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,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консорциумға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кіретін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тұлғаның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тұлғасының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консорциум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келісімге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қою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құқығын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растайтын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,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сондай</w:t>
      </w:r>
      <w:r w:rsidRPr="006D01F5">
        <w:rPr>
          <w:rFonts w:ascii="Times New Roman" w:hAnsi="Times New Roman" w:cs="Times New Roman"/>
          <w:sz w:val="24"/>
          <w:szCs w:val="24"/>
        </w:rPr>
        <w:t>-ақ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консорциум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келісім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ұсынылады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. Консорциум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құрылтайшылары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қатысушылары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қамтитын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қатысқан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,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оның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консорциумға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кіретін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тұлғаның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жарғылары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ұсынылуы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810" w:rsidRPr="006D01F5" w:rsidRDefault="004F6810" w:rsidP="004F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1F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Заңды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тұлға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жеке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кәсіпкерлікті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жүзеге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асыратын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жеке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тұлғалар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үшін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осы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тармақта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көрсетілген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тіркелуі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қамтитын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ұсынылады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810" w:rsidRPr="006D01F5" w:rsidRDefault="004F6810" w:rsidP="004F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1F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Акционерлік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қоғамдар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үшін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құрылтайшылары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қатысушылары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қамтитын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коммерциялық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ұсыныстарды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ұсынудың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соңғы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мерзіміне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күнтізбелік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30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отыз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аспайтын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мерзімде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акцияларды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ұстаушылар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тізілімінен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үзінді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көшірме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берілуі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>;</w:t>
      </w:r>
    </w:p>
    <w:p w:rsidR="004F6810" w:rsidRPr="006D01F5" w:rsidRDefault="004F6810" w:rsidP="004F6810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ерекшелік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тапсырма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),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сондай</w:t>
      </w:r>
      <w:r w:rsidRPr="006D01F5">
        <w:rPr>
          <w:rFonts w:ascii="Times New Roman" w:hAnsi="Times New Roman" w:cs="Times New Roman"/>
          <w:sz w:val="24"/>
          <w:szCs w:val="24"/>
        </w:rPr>
        <w:t>-ақ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қол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қойған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ерекшелікке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қосымшалар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F6810" w:rsidRPr="006D01F5" w:rsidRDefault="004F6810" w:rsidP="004F6810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Э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лектрондық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көшірме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нысанында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қосалқы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мердігерлердің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көрсету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кезінде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орындаушылардың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тізбесі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қосалқы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мердігерлікке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орындауға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берілетін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жұмыстар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мен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көрсетілетін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қызметтердің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көлемі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мен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түрлері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,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="007F0E8D">
        <w:rPr>
          <w:rFonts w:ascii="Times New Roman" w:hAnsi="Times New Roman" w:cs="Times New Roman"/>
          <w:sz w:val="24"/>
          <w:szCs w:val="24"/>
          <w:lang w:val="kk-KZ"/>
        </w:rPr>
        <w:t>2</w:t>
      </w:r>
      <w:bookmarkStart w:id="0" w:name="_GoBack"/>
      <w:bookmarkEnd w:id="0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5</w:t>
      </w:r>
      <w:r w:rsidRPr="006D01F5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аспауға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тиіс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>;</w:t>
      </w:r>
    </w:p>
    <w:p w:rsidR="004F6810" w:rsidRPr="006D01F5" w:rsidRDefault="004F6810" w:rsidP="004F6810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Рұқсаттар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және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хабарламалар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рұқсаттар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лицензиялар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не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қосалқы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мердігер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орындайтын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орындаушы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көрсететін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қызметтер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жұмыстарға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рұқсаттың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лицензиялаудың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жүйесін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пайдаланатын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рұқсатты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лицензияны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берген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органның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ресми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интернет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көзіне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(веб-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сайтына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сілтемесі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бар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өтініші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құжат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көшірме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форматында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.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Егер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өнім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рұқсатқа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лицензиялауға</w:t>
      </w:r>
      <w:proofErr w:type="spellEnd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)</w:t>
      </w:r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жататын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қызмет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болжанатын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Fonts w:ascii="Times New Roman" w:hAnsi="Times New Roman" w:cs="Times New Roman"/>
          <w:sz w:val="24"/>
          <w:szCs w:val="24"/>
        </w:rPr>
        <w:t>қосалқы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мердігерлерді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(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бірлесіп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01F5">
        <w:rPr>
          <w:rFonts w:ascii="Times New Roman" w:hAnsi="Times New Roman" w:cs="Times New Roman"/>
          <w:sz w:val="24"/>
          <w:szCs w:val="24"/>
        </w:rPr>
        <w:t>орындаушыларды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тартқан</w:t>
      </w:r>
      <w:proofErr w:type="spellEnd"/>
      <w:proofErr w:type="gram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F5">
        <w:rPr>
          <w:rStyle w:val="ezkurwreuab5ozgtqnkl"/>
          <w:rFonts w:ascii="Times New Roman" w:hAnsi="Times New Roman" w:cs="Times New Roman"/>
          <w:sz w:val="24"/>
          <w:szCs w:val="24"/>
        </w:rPr>
        <w:t>ұсынылады</w:t>
      </w:r>
      <w:proofErr w:type="spellEnd"/>
      <w:r w:rsidRPr="006D01F5">
        <w:rPr>
          <w:rFonts w:ascii="Times New Roman" w:hAnsi="Times New Roman" w:cs="Times New Roman"/>
          <w:sz w:val="24"/>
          <w:szCs w:val="24"/>
        </w:rPr>
        <w:t>.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Электрондық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көшірме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нысанында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ұсынылады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(әлеуетті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берушінің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өтініші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электрондық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құжат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нысанында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берілуі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мүмкін)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берушінің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рұқсаты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(лицензиясы)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сатып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алынатын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жұмыстармен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біртектілігі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бойынша сәйкес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келуге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тиіс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;  </w:t>
      </w:r>
    </w:p>
    <w:p w:rsidR="004F6810" w:rsidRPr="006D01F5" w:rsidRDefault="004F6810" w:rsidP="004F6810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қол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қойған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4F6810" w:rsidRPr="006D01F5" w:rsidRDefault="004F6810" w:rsidP="004F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2.2. Қазақстан Республикасының резиденті емес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тармақта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көзделген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Қазақстан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Республикасының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резиденттері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сияқты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құжаттарды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не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ұқсас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мәліметтерді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қамтитын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құжаттарды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ұсынады.</w:t>
      </w:r>
    </w:p>
    <w:p w:rsidR="004F6810" w:rsidRPr="006D01F5" w:rsidRDefault="004F6810" w:rsidP="004F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2.3.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қалыптастыру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кезінде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құжаттамасының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2.1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тармағында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санамаланған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құжаттардың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нотариат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куәландырған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көшірмелерінің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электрондық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көшірмелерін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ұсынуға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жол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беріледі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3.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ұсынысының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мазмұны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мен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валютасына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қойылатын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талаптар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3.1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ұсынысына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 қол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қоюы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керек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3.2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берушінің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оларды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тасымалдауға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және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сақтандыруға,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кедендік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баждарды,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басқа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да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салықтарды,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алымдарды,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сондай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-ақ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жұмыстарды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орындау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шарттарында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көзделген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өзге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де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шығыстарды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төлеуге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жұмсалған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шығыстармен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бірге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ҚҚС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есептелмеген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жұмыстардың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бағасын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қамтуға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тиіс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3.3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берушінің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Тапсырыс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берушінің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шарттарында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ұсынылған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жұмыстардың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құнына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жеңілдікті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қамтуы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мүмкін,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бұл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ретте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ұсынылған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жеңілдік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E293C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5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(</w:t>
      </w:r>
      <w:r w:rsidR="00DE293C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бес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)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пайыздан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аспауға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тиіс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3.4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қатысушының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теңгемен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көрсетілуі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тиіс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4.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Өтінімдерді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ашу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4.1.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хабарландыру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жарияланған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күннен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бастап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3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жұмыс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күні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өткен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соң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ашылады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4.2.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егер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тек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1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(бір)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ұсынылған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және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хабарландырудың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талаптарына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сәйкестігі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қаралған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жағдайда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ашылады.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4.3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Егер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ашу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күні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уақытына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дейін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бірде-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бір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түспеген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жағдайда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 өткізілмеген деп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танылады.</w:t>
      </w:r>
    </w:p>
    <w:p w:rsidR="004F6810" w:rsidRPr="006D01F5" w:rsidRDefault="004F6810" w:rsidP="004F6810">
      <w:pPr>
        <w:spacing w:after="0"/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5.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өтінімдерді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қарау</w:t>
      </w:r>
      <w:r w:rsidRPr="006D01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тәртібі</w:t>
      </w:r>
    </w:p>
    <w:p w:rsidR="004F6810" w:rsidRPr="006D01F5" w:rsidRDefault="004F6810" w:rsidP="004F681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5.1. Сатып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өтінімдердің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хабарландыру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талаптарына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сәйкестігі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тұрғысынан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қаралады.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5.2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Өтінімдерді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қарау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ашылған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күннен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бастап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2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(екі)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жұмыс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күнінен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аспайтын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мерзімде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жүзеге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асырылады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5.3.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Өтінімдерді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қарау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кезінде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Тапсырыс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өтінімдердегі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мәліметтерді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нақтылау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мақсатында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тиісті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мемлекеттік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органдардан,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жеке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және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заңды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тұлғалардан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қажетті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ақпаратты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сұратуға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құқылы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Сұрау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салу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жіберілген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жағдайда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өтінімдерді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қарау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мерзімі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қосымша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ақпарат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алу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мерзіміне сәйкес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бірақ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20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(жиырма)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жұмыс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күнінен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аспайтын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мерзімге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ұзартылады.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5.4.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Тапсырыс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берушіде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өтінімдердің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мазмұнына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ескертулер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болмаған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жағдайда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қорытындылар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хаттамасы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қалыптастырылады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5.5.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Тапсырыс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берушінің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өтінімін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мынадай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жағдайларда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қабылдамайды: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1)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жұмыстарды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орындаудың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ең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жақсы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шарттарын,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сондай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-ақ сатып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алынатын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жұмыстардың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ең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жақсы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сипаттамаларын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кезде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техникалық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ерекшелікке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сәйкес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келмейтін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жағдайларды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қоспағанда,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алу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хабарландырудың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талаптарына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сәйкес келмейтін деп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тану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2)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Егер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берген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басқа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берушінің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үлестес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тұлғасы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болып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табылса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3)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берушінің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бөлінген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сомадан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асып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түседі;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4)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берушінің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ұсынысын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Тапсырыс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демпингтік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деп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таныды.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Егер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ол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ҚҚС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есептемегенде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алу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жоспарында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үшін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көзделген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сомадан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E293C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5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(</w:t>
      </w:r>
      <w:r w:rsidR="00DE293C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бес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)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пайызға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төмен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болса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демпингтік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ұсынысы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5)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Тәртіптің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31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бабының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1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тармағында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көзделген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жағдайларда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берушілерді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алуға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өтінімдерді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қабылдамау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үшін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көрсетілген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негіздер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толық болып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табылады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5.7.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Қабылданбаған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өтінімдер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осы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хабарландыруда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қамтылған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шарттарға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сәйкес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бағаланады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және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салыстырылады. 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5.8.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Сатып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алу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жеңімпазы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ең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төменгі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негізінде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анықталады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6810" w:rsidRPr="006D01F5" w:rsidRDefault="004F6810" w:rsidP="004F68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5.9. Ең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төмен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бағалар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тең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болған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жағдайда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,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бұрын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баға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ұсынысын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берген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әлеуетті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өнім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беруші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жеңімпаз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деп </w:t>
      </w:r>
      <w:r w:rsidRPr="006D01F5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танылады.</w:t>
      </w:r>
    </w:p>
    <w:p w:rsidR="004F6810" w:rsidRPr="004F6810" w:rsidRDefault="004F6810" w:rsidP="004F68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F6810">
        <w:rPr>
          <w:rFonts w:ascii="Times New Roman" w:hAnsi="Times New Roman" w:cs="Times New Roman"/>
          <w:b/>
          <w:sz w:val="24"/>
          <w:szCs w:val="24"/>
          <w:lang w:val="kk-KZ"/>
        </w:rPr>
        <w:t xml:space="preserve">6. </w:t>
      </w:r>
      <w:r w:rsidRPr="004F6810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Қосымша</w:t>
      </w:r>
      <w:r w:rsidRPr="004F681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4F6810">
        <w:rPr>
          <w:rStyle w:val="ezkurwreuab5ozgtqnkl"/>
          <w:rFonts w:ascii="Times New Roman" w:hAnsi="Times New Roman" w:cs="Times New Roman"/>
          <w:b/>
          <w:sz w:val="24"/>
          <w:szCs w:val="24"/>
          <w:lang w:val="kk-KZ"/>
        </w:rPr>
        <w:t>мәліметтер</w:t>
      </w:r>
    </w:p>
    <w:p w:rsidR="004F6810" w:rsidRPr="004F6810" w:rsidRDefault="004F6810" w:rsidP="004F68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6.1.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Қосымша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ақпаратты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Тапсырыс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берушіге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сұрау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салу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арқылы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электрондық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поштаға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ресми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хат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арқылы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алуға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болады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tzhs_aktobe@mail.ru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немесе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F6810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телефондар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 xml:space="preserve"> арқылы</w:t>
      </w:r>
      <w:r w:rsidRPr="006D0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F6810">
        <w:rPr>
          <w:rFonts w:ascii="Times New Roman" w:hAnsi="Times New Roman" w:cs="Times New Roman"/>
          <w:sz w:val="24"/>
          <w:szCs w:val="24"/>
          <w:lang w:val="kk-KZ"/>
        </w:rPr>
        <w:t>8 (7132) 21-13-97, 8 (713)297-63-33.</w:t>
      </w:r>
    </w:p>
    <w:p w:rsidR="004F6810" w:rsidRPr="004F6810" w:rsidRDefault="004F6810" w:rsidP="004F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6810" w:rsidRPr="004F6810" w:rsidRDefault="004F6810" w:rsidP="004F6810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4F6810" w:rsidRPr="00114DD0" w:rsidRDefault="004F6810" w:rsidP="004F68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lang w:val="kk-KZ"/>
        </w:rPr>
      </w:pPr>
      <w:bookmarkStart w:id="1" w:name="_Toc432008221"/>
      <w:r w:rsidRPr="004F6810">
        <w:rPr>
          <w:rFonts w:ascii="Times New Roman" w:hAnsi="Times New Roman" w:cs="Times New Roman"/>
          <w:sz w:val="16"/>
          <w:szCs w:val="16"/>
          <w:lang w:val="kk-KZ"/>
        </w:rPr>
        <w:t xml:space="preserve">- </w:t>
      </w:r>
      <w:bookmarkEnd w:id="1"/>
      <w:r>
        <w:rPr>
          <w:b/>
          <w:sz w:val="32"/>
          <w:szCs w:val="32"/>
          <w:lang w:val="kk-KZ"/>
        </w:rPr>
        <w:t xml:space="preserve"> </w:t>
      </w:r>
      <w:r w:rsidRPr="00114DD0">
        <w:rPr>
          <w:rFonts w:ascii="Times New Roman" w:hAnsi="Times New Roman" w:cs="Times New Roman"/>
          <w:sz w:val="20"/>
          <w:szCs w:val="20"/>
          <w:lang w:val="kk-KZ"/>
        </w:rPr>
        <w:t xml:space="preserve">«Самұрық-Қазына» ұлттық әл-ауқат қоры» акционерлік қоғамының және дауыс беретін акцияларының (қатысу үлестерінің) елу және одан көп пайызы меншік немесе сенімгерлік басқару құқығымен «Самұрық-Қазына» АҚ-ға тікелей немесе жанама тиесілі заңды тұлғалардың сатып алуды жүзеге асыру тәртібі </w:t>
      </w:r>
      <w:r w:rsidRPr="004F6810">
        <w:rPr>
          <w:rFonts w:ascii="Times New Roman" w:hAnsi="Times New Roman" w:cs="Times New Roman"/>
          <w:sz w:val="20"/>
          <w:szCs w:val="20"/>
          <w:lang w:val="kk-KZ"/>
        </w:rPr>
        <w:t xml:space="preserve"> «Самұрық-Қазына</w:t>
      </w:r>
      <w:r w:rsidRPr="00114DD0">
        <w:rPr>
          <w:rFonts w:ascii="Times New Roman" w:hAnsi="Times New Roman" w:cs="Times New Roman"/>
          <w:sz w:val="20"/>
          <w:szCs w:val="20"/>
          <w:lang w:val="kk-KZ"/>
        </w:rPr>
        <w:t>» АҚ Директорлар кеңесінің бетпе-бет отырысының 2022 жылғы «3» наурыздағы (№ 193 хаттама) шешімімен бекітілген</w:t>
      </w:r>
      <w:r w:rsidRPr="00114DD0">
        <w:rPr>
          <w:rFonts w:ascii="Times New Roman" w:hAnsi="Times New Roman" w:cs="Times New Roman"/>
          <w:lang w:val="kk-KZ"/>
        </w:rPr>
        <w:t>.</w:t>
      </w:r>
    </w:p>
    <w:p w:rsidR="007D3D5B" w:rsidRPr="004F6810" w:rsidRDefault="007D3D5B" w:rsidP="004F6810">
      <w:pPr>
        <w:spacing w:after="0"/>
        <w:rPr>
          <w:rFonts w:ascii="Times New Roman" w:hAnsi="Times New Roman" w:cs="Times New Roman"/>
          <w:sz w:val="16"/>
          <w:szCs w:val="16"/>
          <w:lang w:val="kk-KZ"/>
        </w:rPr>
      </w:pPr>
    </w:p>
    <w:sectPr w:rsidR="007D3D5B" w:rsidRPr="004F6810" w:rsidSect="00ED199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E1D91"/>
    <w:multiLevelType w:val="hybridMultilevel"/>
    <w:tmpl w:val="D97E4C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C89CADD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4F77B78"/>
    <w:multiLevelType w:val="hybridMultilevel"/>
    <w:tmpl w:val="9A506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E0D89"/>
    <w:multiLevelType w:val="hybridMultilevel"/>
    <w:tmpl w:val="4CDC0EE4"/>
    <w:lvl w:ilvl="0" w:tplc="C04CDB4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D4A6C"/>
    <w:multiLevelType w:val="hybridMultilevel"/>
    <w:tmpl w:val="00481C34"/>
    <w:lvl w:ilvl="0" w:tplc="DF5679D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56511"/>
    <w:multiLevelType w:val="hybridMultilevel"/>
    <w:tmpl w:val="1C30DA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572"/>
    <w:rsid w:val="00006982"/>
    <w:rsid w:val="000C63A8"/>
    <w:rsid w:val="000D06E4"/>
    <w:rsid w:val="00121DAF"/>
    <w:rsid w:val="001437BF"/>
    <w:rsid w:val="00145B4F"/>
    <w:rsid w:val="00177175"/>
    <w:rsid w:val="002959D8"/>
    <w:rsid w:val="002B09B7"/>
    <w:rsid w:val="002E15E1"/>
    <w:rsid w:val="003D0547"/>
    <w:rsid w:val="003F60BC"/>
    <w:rsid w:val="00424BB5"/>
    <w:rsid w:val="004F6810"/>
    <w:rsid w:val="005401DD"/>
    <w:rsid w:val="00571F41"/>
    <w:rsid w:val="00592153"/>
    <w:rsid w:val="005B2EC8"/>
    <w:rsid w:val="006E037E"/>
    <w:rsid w:val="006F3002"/>
    <w:rsid w:val="0073799E"/>
    <w:rsid w:val="00744508"/>
    <w:rsid w:val="00766B69"/>
    <w:rsid w:val="007C1381"/>
    <w:rsid w:val="007D3D5B"/>
    <w:rsid w:val="007F0E8D"/>
    <w:rsid w:val="00830A70"/>
    <w:rsid w:val="008653E7"/>
    <w:rsid w:val="008D1D87"/>
    <w:rsid w:val="00961F3A"/>
    <w:rsid w:val="00966343"/>
    <w:rsid w:val="00BA4F5F"/>
    <w:rsid w:val="00C837CE"/>
    <w:rsid w:val="00CA2572"/>
    <w:rsid w:val="00CF037E"/>
    <w:rsid w:val="00CF0A9A"/>
    <w:rsid w:val="00CF0CA1"/>
    <w:rsid w:val="00D06C30"/>
    <w:rsid w:val="00D81CCC"/>
    <w:rsid w:val="00DE293C"/>
    <w:rsid w:val="00DF3607"/>
    <w:rsid w:val="00E3008A"/>
    <w:rsid w:val="00E633D4"/>
    <w:rsid w:val="00E74504"/>
    <w:rsid w:val="00EC1EDE"/>
    <w:rsid w:val="00ED1995"/>
    <w:rsid w:val="00ED4363"/>
    <w:rsid w:val="00EF24F5"/>
    <w:rsid w:val="00F11B5A"/>
    <w:rsid w:val="00FA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7B93"/>
  <w15:chartTrackingRefBased/>
  <w15:docId w15:val="{9A53B4C9-A607-47E2-9340-749F1400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6810"/>
    <w:pPr>
      <w:keepNext/>
      <w:keepLines/>
      <w:numPr>
        <w:numId w:val="6"/>
      </w:numPr>
      <w:pBdr>
        <w:bottom w:val="single" w:sz="4" w:space="1" w:color="595959"/>
      </w:pBdr>
      <w:spacing w:before="360"/>
      <w:outlineLvl w:val="0"/>
    </w:pPr>
    <w:rPr>
      <w:rFonts w:ascii="Georgia" w:eastAsia="Times New Roman" w:hAnsi="Georgia" w:cs="Times New Roman"/>
      <w:b/>
      <w:bCs/>
      <w:smallCaps/>
      <w:color w:val="000000"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rsid w:val="004F6810"/>
    <w:pPr>
      <w:keepNext/>
      <w:keepLines/>
      <w:numPr>
        <w:ilvl w:val="1"/>
        <w:numId w:val="6"/>
      </w:numPr>
      <w:spacing w:before="360" w:after="0"/>
      <w:outlineLvl w:val="1"/>
    </w:pPr>
    <w:rPr>
      <w:rFonts w:ascii="Georgia" w:eastAsia="Times New Roman" w:hAnsi="Georgia" w:cs="Times New Roman"/>
      <w:b/>
      <w:bCs/>
      <w:smallCaps/>
      <w:color w:val="000000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F6810"/>
    <w:pPr>
      <w:keepNext/>
      <w:keepLines/>
      <w:numPr>
        <w:ilvl w:val="2"/>
        <w:numId w:val="6"/>
      </w:numPr>
      <w:spacing w:before="200" w:after="0"/>
      <w:outlineLvl w:val="2"/>
    </w:pPr>
    <w:rPr>
      <w:rFonts w:ascii="Georgia" w:eastAsia="Times New Roman" w:hAnsi="Georgia" w:cs="Times New Roman"/>
      <w:b/>
      <w:bCs/>
      <w:color w:val="000000"/>
    </w:rPr>
  </w:style>
  <w:style w:type="paragraph" w:styleId="4">
    <w:name w:val="heading 4"/>
    <w:basedOn w:val="a"/>
    <w:next w:val="a"/>
    <w:link w:val="40"/>
    <w:unhideWhenUsed/>
    <w:qFormat/>
    <w:rsid w:val="004F6810"/>
    <w:pPr>
      <w:keepNext/>
      <w:keepLines/>
      <w:numPr>
        <w:ilvl w:val="3"/>
        <w:numId w:val="6"/>
      </w:numPr>
      <w:spacing w:before="200" w:after="0"/>
      <w:outlineLvl w:val="3"/>
    </w:pPr>
    <w:rPr>
      <w:rFonts w:ascii="Georgia" w:eastAsia="Times New Roman" w:hAnsi="Georgia" w:cs="Times New Roman"/>
      <w:b/>
      <w:bCs/>
      <w:i/>
      <w:iCs/>
      <w:color w:val="000000"/>
    </w:rPr>
  </w:style>
  <w:style w:type="paragraph" w:styleId="5">
    <w:name w:val="heading 5"/>
    <w:basedOn w:val="a"/>
    <w:next w:val="a"/>
    <w:link w:val="50"/>
    <w:unhideWhenUsed/>
    <w:qFormat/>
    <w:rsid w:val="004F6810"/>
    <w:pPr>
      <w:keepNext/>
      <w:keepLines/>
      <w:numPr>
        <w:ilvl w:val="4"/>
        <w:numId w:val="6"/>
      </w:numPr>
      <w:spacing w:before="200" w:after="0"/>
      <w:outlineLvl w:val="4"/>
    </w:pPr>
    <w:rPr>
      <w:rFonts w:ascii="Georgia" w:eastAsia="Times New Roman" w:hAnsi="Georgia" w:cs="Times New Roman"/>
      <w:color w:val="A44E00"/>
    </w:rPr>
  </w:style>
  <w:style w:type="paragraph" w:styleId="6">
    <w:name w:val="heading 6"/>
    <w:basedOn w:val="a"/>
    <w:next w:val="a"/>
    <w:link w:val="60"/>
    <w:unhideWhenUsed/>
    <w:qFormat/>
    <w:rsid w:val="004F6810"/>
    <w:pPr>
      <w:keepNext/>
      <w:keepLines/>
      <w:numPr>
        <w:ilvl w:val="5"/>
        <w:numId w:val="6"/>
      </w:numPr>
      <w:spacing w:before="200" w:after="0"/>
      <w:outlineLvl w:val="5"/>
    </w:pPr>
    <w:rPr>
      <w:rFonts w:ascii="Georgia" w:eastAsia="Times New Roman" w:hAnsi="Georgia" w:cs="Times New Roman"/>
      <w:i/>
      <w:iCs/>
      <w:color w:val="A44E00"/>
    </w:rPr>
  </w:style>
  <w:style w:type="paragraph" w:styleId="7">
    <w:name w:val="heading 7"/>
    <w:basedOn w:val="a"/>
    <w:next w:val="a"/>
    <w:link w:val="70"/>
    <w:unhideWhenUsed/>
    <w:qFormat/>
    <w:rsid w:val="004F6810"/>
    <w:pPr>
      <w:keepNext/>
      <w:keepLines/>
      <w:numPr>
        <w:ilvl w:val="6"/>
        <w:numId w:val="6"/>
      </w:numPr>
      <w:spacing w:before="200" w:after="0"/>
      <w:outlineLvl w:val="6"/>
    </w:pPr>
    <w:rPr>
      <w:rFonts w:ascii="Georgia" w:eastAsia="Times New Roman" w:hAnsi="Georgia" w:cs="Times New Roman"/>
      <w:i/>
      <w:iCs/>
      <w:color w:val="404040"/>
    </w:rPr>
  </w:style>
  <w:style w:type="paragraph" w:styleId="8">
    <w:name w:val="heading 8"/>
    <w:basedOn w:val="a"/>
    <w:next w:val="a"/>
    <w:link w:val="80"/>
    <w:unhideWhenUsed/>
    <w:qFormat/>
    <w:rsid w:val="004F6810"/>
    <w:pPr>
      <w:keepNext/>
      <w:keepLines/>
      <w:numPr>
        <w:ilvl w:val="7"/>
        <w:numId w:val="6"/>
      </w:numPr>
      <w:spacing w:before="200" w:after="0"/>
      <w:outlineLvl w:val="7"/>
    </w:pPr>
    <w:rPr>
      <w:rFonts w:ascii="Georgia" w:eastAsia="Times New Roman" w:hAnsi="Georg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4F6810"/>
    <w:pPr>
      <w:keepNext/>
      <w:keepLines/>
      <w:numPr>
        <w:ilvl w:val="8"/>
        <w:numId w:val="6"/>
      </w:numPr>
      <w:spacing w:before="200" w:after="0"/>
      <w:outlineLvl w:val="8"/>
    </w:pPr>
    <w:rPr>
      <w:rFonts w:ascii="Georgia" w:eastAsia="Times New Roman" w:hAnsi="Georg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0A7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3799E"/>
    <w:rPr>
      <w:color w:val="0563C1" w:themeColor="hyperlink"/>
      <w:u w:val="single"/>
    </w:rPr>
  </w:style>
  <w:style w:type="character" w:customStyle="1" w:styleId="ezkurwreuab5ozgtqnkl">
    <w:name w:val="ezkurwreuab5ozgtqnkl"/>
    <w:basedOn w:val="a0"/>
    <w:rsid w:val="00961F3A"/>
  </w:style>
  <w:style w:type="character" w:customStyle="1" w:styleId="10">
    <w:name w:val="Заголовок 1 Знак"/>
    <w:basedOn w:val="a0"/>
    <w:link w:val="1"/>
    <w:rsid w:val="004F6810"/>
    <w:rPr>
      <w:rFonts w:ascii="Georgia" w:eastAsia="Times New Roman" w:hAnsi="Georgia" w:cs="Times New Roman"/>
      <w:b/>
      <w:bCs/>
      <w:smallCaps/>
      <w:color w:val="000000"/>
      <w:sz w:val="36"/>
      <w:szCs w:val="36"/>
    </w:rPr>
  </w:style>
  <w:style w:type="character" w:customStyle="1" w:styleId="20">
    <w:name w:val="Заголовок 2 Знак"/>
    <w:basedOn w:val="a0"/>
    <w:link w:val="2"/>
    <w:rsid w:val="004F6810"/>
    <w:rPr>
      <w:rFonts w:ascii="Georgia" w:eastAsia="Times New Roman" w:hAnsi="Georgia" w:cs="Times New Roman"/>
      <w:b/>
      <w:bCs/>
      <w:smallCap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4F6810"/>
    <w:rPr>
      <w:rFonts w:ascii="Georgia" w:eastAsia="Times New Roman" w:hAnsi="Georgia" w:cs="Times New Roman"/>
      <w:b/>
      <w:bCs/>
      <w:color w:val="000000"/>
    </w:rPr>
  </w:style>
  <w:style w:type="character" w:customStyle="1" w:styleId="40">
    <w:name w:val="Заголовок 4 Знак"/>
    <w:basedOn w:val="a0"/>
    <w:link w:val="4"/>
    <w:rsid w:val="004F6810"/>
    <w:rPr>
      <w:rFonts w:ascii="Georgia" w:eastAsia="Times New Roman" w:hAnsi="Georgia" w:cs="Times New Roman"/>
      <w:b/>
      <w:bCs/>
      <w:i/>
      <w:iCs/>
      <w:color w:val="000000"/>
    </w:rPr>
  </w:style>
  <w:style w:type="character" w:customStyle="1" w:styleId="50">
    <w:name w:val="Заголовок 5 Знак"/>
    <w:basedOn w:val="a0"/>
    <w:link w:val="5"/>
    <w:rsid w:val="004F6810"/>
    <w:rPr>
      <w:rFonts w:ascii="Georgia" w:eastAsia="Times New Roman" w:hAnsi="Georgia" w:cs="Times New Roman"/>
      <w:color w:val="A44E00"/>
    </w:rPr>
  </w:style>
  <w:style w:type="character" w:customStyle="1" w:styleId="60">
    <w:name w:val="Заголовок 6 Знак"/>
    <w:basedOn w:val="a0"/>
    <w:link w:val="6"/>
    <w:rsid w:val="004F6810"/>
    <w:rPr>
      <w:rFonts w:ascii="Georgia" w:eastAsia="Times New Roman" w:hAnsi="Georgia" w:cs="Times New Roman"/>
      <w:i/>
      <w:iCs/>
      <w:color w:val="A44E00"/>
    </w:rPr>
  </w:style>
  <w:style w:type="character" w:customStyle="1" w:styleId="70">
    <w:name w:val="Заголовок 7 Знак"/>
    <w:basedOn w:val="a0"/>
    <w:link w:val="7"/>
    <w:rsid w:val="004F6810"/>
    <w:rPr>
      <w:rFonts w:ascii="Georgia" w:eastAsia="Times New Roman" w:hAnsi="Georg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rsid w:val="004F6810"/>
    <w:rPr>
      <w:rFonts w:ascii="Georgia" w:eastAsia="Times New Roman" w:hAnsi="Georg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rsid w:val="004F6810"/>
    <w:rPr>
      <w:rFonts w:ascii="Georgia" w:eastAsia="Times New Roman" w:hAnsi="Georgia" w:cs="Times New Roman"/>
      <w:i/>
      <w:iCs/>
      <w:color w:val="404040"/>
      <w:sz w:val="20"/>
      <w:szCs w:val="20"/>
    </w:rPr>
  </w:style>
  <w:style w:type="paragraph" w:styleId="a6">
    <w:name w:val="No Spacing"/>
    <w:uiPriority w:val="1"/>
    <w:qFormat/>
    <w:rsid w:val="004F68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ilways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ТАРАКОВ ӘЛИХАН</cp:lastModifiedBy>
  <cp:revision>20</cp:revision>
  <dcterms:created xsi:type="dcterms:W3CDTF">2024-06-27T10:30:00Z</dcterms:created>
  <dcterms:modified xsi:type="dcterms:W3CDTF">2024-10-01T04:09:00Z</dcterms:modified>
</cp:coreProperties>
</file>