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CEF" w:rsidRPr="00EF22EB" w:rsidRDefault="00B52CEF" w:rsidP="00E54FD8">
      <w:pPr>
        <w:tabs>
          <w:tab w:val="left" w:pos="5103"/>
        </w:tabs>
        <w:spacing w:after="0" w:line="240" w:lineRule="auto"/>
        <w:jc w:val="center"/>
        <w:rPr>
          <w:rFonts w:ascii="Times New Roman" w:hAnsi="Times New Roman"/>
          <w:b/>
          <w:sz w:val="28"/>
          <w:szCs w:val="28"/>
        </w:rPr>
      </w:pPr>
      <w:bookmarkStart w:id="0" w:name="_Hlk128476666"/>
      <w:r w:rsidRPr="00EF22EB">
        <w:rPr>
          <w:rFonts w:ascii="Times New Roman" w:hAnsi="Times New Roman"/>
          <w:b/>
          <w:sz w:val="28"/>
          <w:szCs w:val="28"/>
        </w:rPr>
        <w:t>Техникалық ерекшелік</w:t>
      </w:r>
    </w:p>
    <w:p w:rsidR="008E6424" w:rsidRDefault="00B52CEF" w:rsidP="008E6424">
      <w:pPr>
        <w:spacing w:after="0" w:line="240" w:lineRule="auto"/>
        <w:jc w:val="center"/>
        <w:rPr>
          <w:rFonts w:ascii="Times New Roman" w:hAnsi="Times New Roman"/>
          <w:b/>
          <w:sz w:val="28"/>
          <w:szCs w:val="28"/>
        </w:rPr>
      </w:pPr>
      <w:r>
        <w:rPr>
          <w:rFonts w:ascii="Times New Roman" w:hAnsi="Times New Roman"/>
          <w:b/>
          <w:sz w:val="28"/>
          <w:szCs w:val="28"/>
        </w:rPr>
        <w:t xml:space="preserve">моторлы көлік құралдарына техникалық қызмет көрсету және жөндеу жөніндегі жұмыстар үшін </w:t>
      </w:r>
    </w:p>
    <w:bookmarkEnd w:id="0"/>
    <w:p w:rsidR="00795176" w:rsidRPr="00EF22EB" w:rsidRDefault="00795176" w:rsidP="00795176">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Pr>
          <w:rFonts w:ascii="Times New Roman" w:hAnsi="Times New Roman"/>
          <w:b/>
          <w:sz w:val="28"/>
          <w:szCs w:val="28"/>
        </w:rPr>
        <w:t>292040.100.000001</w:t>
      </w:r>
      <w:r w:rsidR="00B52CEF">
        <w:rPr>
          <w:rFonts w:ascii="Times New Roman" w:hAnsi="Times New Roman"/>
          <w:b/>
          <w:sz w:val="28"/>
          <w:szCs w:val="28"/>
        </w:rPr>
        <w:t xml:space="preserve"> коды</w:t>
      </w:r>
      <w:r w:rsidRPr="00EF22EB">
        <w:rPr>
          <w:rFonts w:ascii="Times New Roman" w:hAnsi="Times New Roman"/>
          <w:b/>
          <w:sz w:val="28"/>
          <w:szCs w:val="28"/>
        </w:rPr>
        <w:t>)</w:t>
      </w:r>
    </w:p>
    <w:tbl>
      <w:tblPr>
        <w:tblpPr w:leftFromText="180" w:rightFromText="180" w:vertAnchor="text" w:tblpX="-431" w:tblpY="1"/>
        <w:tblOverlap w:val="never"/>
        <w:tblW w:w="9776" w:type="dxa"/>
        <w:tblLook w:val="04A0" w:firstRow="1" w:lastRow="0" w:firstColumn="1" w:lastColumn="0" w:noHBand="0" w:noVBand="1"/>
      </w:tblPr>
      <w:tblGrid>
        <w:gridCol w:w="852"/>
        <w:gridCol w:w="3793"/>
        <w:gridCol w:w="5131"/>
      </w:tblGrid>
      <w:tr w:rsidR="00795176" w:rsidRPr="00CB1182" w:rsidTr="001C1173">
        <w:trPr>
          <w:trHeight w:val="6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176" w:rsidRPr="00CB1182" w:rsidRDefault="00795176" w:rsidP="001C1173">
            <w:pPr>
              <w:spacing w:after="0" w:line="240" w:lineRule="auto"/>
              <w:ind w:left="-255" w:right="-199"/>
              <w:jc w:val="center"/>
              <w:rPr>
                <w:rFonts w:ascii="Times New Roman" w:hAnsi="Times New Roman"/>
                <w:b/>
                <w:bCs/>
                <w:color w:val="000000"/>
                <w:sz w:val="28"/>
                <w:szCs w:val="28"/>
              </w:rPr>
            </w:pPr>
            <w:r w:rsidRPr="00CB1182">
              <w:rPr>
                <w:rFonts w:ascii="Times New Roman" w:hAnsi="Times New Roman"/>
                <w:b/>
                <w:bCs/>
                <w:color w:val="000000"/>
                <w:sz w:val="28"/>
                <w:szCs w:val="28"/>
              </w:rPr>
              <w:t>№</w:t>
            </w:r>
          </w:p>
          <w:p w:rsidR="00795176" w:rsidRPr="00CB1182" w:rsidRDefault="00B52CEF" w:rsidP="001C1173">
            <w:pPr>
              <w:spacing w:after="0" w:line="240" w:lineRule="auto"/>
              <w:ind w:left="-255" w:right="-199"/>
              <w:jc w:val="center"/>
              <w:rPr>
                <w:rFonts w:ascii="Times New Roman" w:hAnsi="Times New Roman"/>
                <w:b/>
                <w:bCs/>
                <w:color w:val="000000"/>
                <w:sz w:val="28"/>
                <w:szCs w:val="28"/>
              </w:rPr>
            </w:pPr>
            <w:r>
              <w:rPr>
                <w:rFonts w:ascii="Times New Roman" w:hAnsi="Times New Roman"/>
                <w:b/>
                <w:bCs/>
                <w:color w:val="000000"/>
                <w:sz w:val="28"/>
                <w:szCs w:val="28"/>
              </w:rPr>
              <w:t>р</w:t>
            </w:r>
            <w:r w:rsidR="00795176" w:rsidRPr="00CB1182">
              <w:rPr>
                <w:rFonts w:ascii="Times New Roman" w:hAnsi="Times New Roman"/>
                <w:b/>
                <w:bCs/>
                <w:color w:val="000000"/>
                <w:sz w:val="28"/>
                <w:szCs w:val="28"/>
              </w:rPr>
              <w:t>/</w:t>
            </w:r>
            <w:r>
              <w:rPr>
                <w:rFonts w:ascii="Times New Roman" w:hAnsi="Times New Roman"/>
                <w:b/>
                <w:bCs/>
                <w:color w:val="000000"/>
                <w:sz w:val="28"/>
                <w:szCs w:val="28"/>
              </w:rPr>
              <w:t>с</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B52CEF"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131" w:type="dxa"/>
            <w:tcBorders>
              <w:top w:val="single" w:sz="4" w:space="0" w:color="auto"/>
              <w:left w:val="nil"/>
              <w:bottom w:val="single" w:sz="4" w:space="0" w:color="auto"/>
              <w:right w:val="single" w:sz="4" w:space="0" w:color="auto"/>
            </w:tcBorders>
            <w:shd w:val="clear" w:color="auto" w:fill="auto"/>
            <w:vAlign w:val="center"/>
            <w:hideMark/>
          </w:tcPr>
          <w:p w:rsidR="00795176" w:rsidRPr="00CB1182" w:rsidRDefault="00B52CEF" w:rsidP="001C1173">
            <w:pPr>
              <w:spacing w:after="0" w:line="240" w:lineRule="auto"/>
              <w:jc w:val="both"/>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795176" w:rsidRPr="00CB1182" w:rsidTr="001C1173">
        <w:trPr>
          <w:trHeight w:val="890"/>
        </w:trPr>
        <w:tc>
          <w:tcPr>
            <w:tcW w:w="852" w:type="dxa"/>
            <w:tcBorders>
              <w:top w:val="nil"/>
              <w:left w:val="single" w:sz="4" w:space="0" w:color="auto"/>
              <w:bottom w:val="single" w:sz="4" w:space="0" w:color="auto"/>
              <w:right w:val="single" w:sz="4" w:space="0" w:color="auto"/>
            </w:tcBorders>
            <w:shd w:val="clear" w:color="auto" w:fill="auto"/>
            <w:vAlign w:val="center"/>
          </w:tcPr>
          <w:p w:rsidR="00795176" w:rsidRPr="00CB1182" w:rsidRDefault="00795176"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1</w:t>
            </w:r>
          </w:p>
        </w:tc>
        <w:tc>
          <w:tcPr>
            <w:tcW w:w="3793" w:type="dxa"/>
            <w:tcBorders>
              <w:top w:val="nil"/>
              <w:left w:val="nil"/>
              <w:bottom w:val="single" w:sz="4" w:space="0" w:color="auto"/>
              <w:right w:val="single" w:sz="4" w:space="0" w:color="auto"/>
            </w:tcBorders>
            <w:shd w:val="clear" w:color="auto" w:fill="auto"/>
            <w:vAlign w:val="center"/>
          </w:tcPr>
          <w:p w:rsidR="00795176" w:rsidRPr="00CB1182" w:rsidRDefault="00B52CEF"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Ж</w:t>
            </w:r>
            <w:r>
              <w:rPr>
                <w:rFonts w:ascii="Times New Roman" w:hAnsi="Times New Roman"/>
                <w:color w:val="000000"/>
                <w:sz w:val="28"/>
                <w:szCs w:val="28"/>
                <w:lang w:val="kk-KZ"/>
              </w:rPr>
              <w:t>ұмыстың</w:t>
            </w:r>
            <w:r w:rsidRPr="00CB1182">
              <w:rPr>
                <w:rFonts w:ascii="Times New Roman" w:hAnsi="Times New Roman"/>
                <w:color w:val="000000"/>
                <w:sz w:val="28"/>
                <w:szCs w:val="28"/>
              </w:rPr>
              <w:t xml:space="preserve"> сипаттамасы</w:t>
            </w:r>
          </w:p>
        </w:tc>
        <w:tc>
          <w:tcPr>
            <w:tcW w:w="5131" w:type="dxa"/>
            <w:tcBorders>
              <w:top w:val="nil"/>
              <w:left w:val="nil"/>
              <w:bottom w:val="single" w:sz="4" w:space="0" w:color="auto"/>
              <w:right w:val="single" w:sz="4" w:space="0" w:color="auto"/>
            </w:tcBorders>
            <w:shd w:val="clear" w:color="auto" w:fill="auto"/>
            <w:vAlign w:val="center"/>
          </w:tcPr>
          <w:p w:rsidR="00795176" w:rsidRPr="00F63B1D" w:rsidRDefault="00B52CEF" w:rsidP="001C1173">
            <w:pPr>
              <w:spacing w:after="0" w:line="240" w:lineRule="auto"/>
              <w:rPr>
                <w:rFonts w:ascii="Times New Roman" w:hAnsi="Times New Roman"/>
                <w:bCs/>
                <w:sz w:val="28"/>
                <w:szCs w:val="28"/>
              </w:rPr>
            </w:pPr>
            <w:r w:rsidRPr="00F63B1D">
              <w:rPr>
                <w:rFonts w:ascii="Times New Roman" w:hAnsi="Times New Roman"/>
                <w:bCs/>
                <w:sz w:val="28"/>
                <w:szCs w:val="28"/>
              </w:rPr>
              <w:t>Автокөлік құралдарына техникалық қызмет көрсету және жөндеу</w:t>
            </w:r>
            <w:r w:rsidR="00795176" w:rsidRPr="00F63B1D">
              <w:rPr>
                <w:rFonts w:ascii="Times New Roman" w:hAnsi="Times New Roman"/>
                <w:bCs/>
                <w:sz w:val="28"/>
                <w:szCs w:val="28"/>
              </w:rPr>
              <w:t xml:space="preserve"> </w:t>
            </w:r>
          </w:p>
          <w:p w:rsidR="00795176" w:rsidRDefault="00B52CEF"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2 қызмет көрсету</w:t>
            </w:r>
          </w:p>
          <w:p w:rsidR="00795176" w:rsidRPr="00835081" w:rsidRDefault="00B52CEF" w:rsidP="001C1173">
            <w:pPr>
              <w:spacing w:after="0" w:line="240" w:lineRule="auto"/>
              <w:jc w:val="both"/>
              <w:rPr>
                <w:rFonts w:ascii="Times New Roman" w:hAnsi="Times New Roman"/>
                <w:color w:val="000000"/>
                <w:sz w:val="28"/>
                <w:szCs w:val="28"/>
              </w:rPr>
            </w:pPr>
            <w:r>
              <w:rPr>
                <w:rFonts w:ascii="Times New Roman" w:hAnsi="Times New Roman"/>
                <w:color w:val="000000"/>
                <w:sz w:val="28"/>
                <w:szCs w:val="28"/>
              </w:rPr>
              <w:t>ГАЗ 3307-2 бірлік</w:t>
            </w:r>
            <w:r>
              <w:rPr>
                <w:rFonts w:ascii="Times New Roman" w:hAnsi="Times New Roman"/>
                <w:color w:val="000000"/>
                <w:sz w:val="28"/>
                <w:szCs w:val="28"/>
                <w:lang w:val="kk-KZ"/>
              </w:rPr>
              <w:t xml:space="preserve"> </w:t>
            </w:r>
            <w:r w:rsidR="008E6424">
              <w:rPr>
                <w:rFonts w:ascii="Times New Roman" w:hAnsi="Times New Roman"/>
                <w:color w:val="000000"/>
                <w:sz w:val="28"/>
                <w:szCs w:val="28"/>
              </w:rPr>
              <w:t>(</w:t>
            </w:r>
            <w:r w:rsidR="00FB3CB1">
              <w:rPr>
                <w:rFonts w:ascii="Times New Roman" w:hAnsi="Times New Roman"/>
                <w:color w:val="000000"/>
                <w:sz w:val="28"/>
                <w:szCs w:val="28"/>
              </w:rPr>
              <w:t>П</w:t>
            </w:r>
            <w:r w:rsidR="008E6424">
              <w:rPr>
                <w:rFonts w:ascii="Times New Roman" w:hAnsi="Times New Roman"/>
                <w:color w:val="000000"/>
                <w:sz w:val="28"/>
                <w:szCs w:val="28"/>
              </w:rPr>
              <w:t>Ч</w:t>
            </w:r>
            <w:r w:rsidR="00654EC8">
              <w:rPr>
                <w:rFonts w:ascii="Times New Roman" w:hAnsi="Times New Roman"/>
                <w:color w:val="000000"/>
                <w:sz w:val="28"/>
                <w:szCs w:val="28"/>
              </w:rPr>
              <w:t>-</w:t>
            </w:r>
            <w:r w:rsidR="00FB3CB1">
              <w:rPr>
                <w:rFonts w:ascii="Times New Roman" w:hAnsi="Times New Roman"/>
                <w:color w:val="000000"/>
                <w:sz w:val="28"/>
                <w:szCs w:val="28"/>
              </w:rPr>
              <w:t>3</w:t>
            </w:r>
            <w:r w:rsidR="008E6424">
              <w:rPr>
                <w:rFonts w:ascii="Times New Roman" w:hAnsi="Times New Roman"/>
                <w:color w:val="000000"/>
                <w:sz w:val="28"/>
                <w:szCs w:val="28"/>
              </w:rPr>
              <w:t>)</w:t>
            </w:r>
          </w:p>
        </w:tc>
      </w:tr>
      <w:tr w:rsidR="001C1173" w:rsidRPr="00CB1182" w:rsidTr="00AC0736">
        <w:trPr>
          <w:trHeight w:val="2542"/>
        </w:trPr>
        <w:tc>
          <w:tcPr>
            <w:tcW w:w="852" w:type="dxa"/>
            <w:tcBorders>
              <w:top w:val="nil"/>
              <w:left w:val="single" w:sz="4" w:space="0" w:color="auto"/>
              <w:bottom w:val="single" w:sz="4" w:space="0" w:color="auto"/>
              <w:right w:val="single" w:sz="4" w:space="0" w:color="auto"/>
            </w:tcBorders>
            <w:shd w:val="clear" w:color="auto" w:fill="auto"/>
            <w:vAlign w:val="center"/>
          </w:tcPr>
          <w:p w:rsidR="001C1173" w:rsidRPr="00CB1182" w:rsidRDefault="001C1173" w:rsidP="001C1173">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2</w:t>
            </w:r>
          </w:p>
        </w:tc>
        <w:tc>
          <w:tcPr>
            <w:tcW w:w="3793" w:type="dxa"/>
            <w:tcBorders>
              <w:top w:val="nil"/>
              <w:left w:val="nil"/>
              <w:bottom w:val="single" w:sz="4" w:space="0" w:color="auto"/>
              <w:right w:val="single" w:sz="4" w:space="0" w:color="auto"/>
            </w:tcBorders>
            <w:shd w:val="clear" w:color="auto" w:fill="auto"/>
            <w:vAlign w:val="center"/>
          </w:tcPr>
          <w:p w:rsidR="001C1173" w:rsidRPr="00CB1182" w:rsidRDefault="00B52CEF" w:rsidP="001C1173">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131" w:type="dxa"/>
            <w:tcBorders>
              <w:top w:val="nil"/>
              <w:left w:val="nil"/>
              <w:bottom w:val="single" w:sz="4" w:space="0" w:color="auto"/>
              <w:right w:val="single" w:sz="4" w:space="0" w:color="auto"/>
            </w:tcBorders>
            <w:shd w:val="clear" w:color="auto" w:fill="auto"/>
            <w:vAlign w:val="center"/>
          </w:tcPr>
          <w:p w:rsidR="00AC0736" w:rsidRPr="00723CE1" w:rsidRDefault="00B52CEF" w:rsidP="00AC0736">
            <w:pPr>
              <w:spacing w:line="240" w:lineRule="auto"/>
              <w:jc w:val="both"/>
              <w:rPr>
                <w:rFonts w:ascii="Times New Roman" w:hAnsi="Times New Roman"/>
                <w:sz w:val="28"/>
                <w:szCs w:val="28"/>
              </w:rPr>
            </w:pPr>
            <w:r w:rsidRPr="00723CE1">
              <w:rPr>
                <w:rFonts w:ascii="Times New Roman" w:hAnsi="Times New Roman"/>
                <w:sz w:val="28"/>
                <w:szCs w:val="28"/>
              </w:rPr>
              <w:t>Жұмыс қойылатын талаптарға сәйкес жүргізілуі тиіс</w:t>
            </w:r>
            <w:r w:rsidR="00AC0736" w:rsidRPr="00723CE1">
              <w:rPr>
                <w:rFonts w:ascii="Times New Roman" w:hAnsi="Times New Roman"/>
                <w:sz w:val="28"/>
                <w:szCs w:val="28"/>
              </w:rPr>
              <w:t>:</w:t>
            </w:r>
          </w:p>
          <w:p w:rsidR="00AC0736" w:rsidRPr="00723CE1" w:rsidRDefault="00AC0736" w:rsidP="00AC0736">
            <w:pPr>
              <w:pStyle w:val="a4"/>
              <w:tabs>
                <w:tab w:val="left" w:pos="0"/>
                <w:tab w:val="left" w:pos="434"/>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 </w:t>
            </w:r>
            <w:r w:rsidR="00B52CEF" w:rsidRPr="00723CE1">
              <w:rPr>
                <w:rFonts w:ascii="Times New Roman" w:hAnsi="Times New Roman"/>
                <w:color w:val="000000"/>
                <w:sz w:val="28"/>
                <w:szCs w:val="28"/>
              </w:rPr>
              <w:t>Мердiгер қызмет көрсетудi Техникалық стандарттарға, жалпыға бiрдей қабылданған сапа стандарттарының талаптарына, Ресей Федерациясында жұмыстарды ұйымдастыру мен қызмет көрсетудi реттейтiн пайдалану, техникалық және өзге де нормативтiк құжаттардың талаптарына сәйкес, сондай-ақ көлiк құралын өндiрушiнiң талаптарына сәйкес көрсетедi</w:t>
            </w:r>
            <w:r w:rsidRPr="00723CE1">
              <w:rPr>
                <w:rFonts w:ascii="Times New Roman" w:hAnsi="Times New Roman"/>
                <w:sz w:val="28"/>
                <w:szCs w:val="28"/>
              </w:rPr>
              <w:t>;</w:t>
            </w:r>
          </w:p>
          <w:p w:rsidR="00AC0736" w:rsidRPr="00AC0736" w:rsidRDefault="00B52CEF" w:rsidP="00AC0736">
            <w:pPr>
              <w:pStyle w:val="a4"/>
              <w:numPr>
                <w:ilvl w:val="0"/>
                <w:numId w:val="3"/>
              </w:numPr>
              <w:tabs>
                <w:tab w:val="left" w:pos="0"/>
                <w:tab w:val="left" w:pos="434"/>
              </w:tabs>
              <w:spacing w:after="0" w:line="240" w:lineRule="auto"/>
              <w:ind w:left="0" w:firstLine="56"/>
              <w:jc w:val="both"/>
              <w:rPr>
                <w:rFonts w:ascii="Times New Roman" w:hAnsi="Times New Roman"/>
                <w:sz w:val="28"/>
                <w:szCs w:val="28"/>
              </w:rPr>
            </w:pPr>
            <w:r w:rsidRPr="00AC0736">
              <w:rPr>
                <w:rFonts w:ascii="Times New Roman" w:hAnsi="Times New Roman"/>
                <w:sz w:val="28"/>
                <w:szCs w:val="28"/>
              </w:rPr>
              <w:t>Осы машиналарды нұсқаулықтан өткізу жөніндегі нұсқаулық</w:t>
            </w:r>
            <w:r w:rsidR="00AC0736" w:rsidRPr="00AC0736">
              <w:rPr>
                <w:rFonts w:ascii="Times New Roman" w:hAnsi="Times New Roman"/>
                <w:sz w:val="28"/>
                <w:szCs w:val="28"/>
              </w:rPr>
              <w:t>.</w:t>
            </w:r>
          </w:p>
          <w:p w:rsidR="00AC0736" w:rsidRPr="00723CE1" w:rsidRDefault="00B52CEF" w:rsidP="00AC0736">
            <w:pPr>
              <w:spacing w:line="240" w:lineRule="auto"/>
              <w:jc w:val="both"/>
              <w:rPr>
                <w:rFonts w:ascii="Times New Roman" w:hAnsi="Times New Roman"/>
                <w:sz w:val="28"/>
                <w:szCs w:val="28"/>
              </w:rPr>
            </w:pPr>
            <w:r w:rsidRPr="00723CE1">
              <w:rPr>
                <w:rFonts w:ascii="Times New Roman" w:hAnsi="Times New Roman"/>
                <w:sz w:val="28"/>
                <w:szCs w:val="28"/>
              </w:rPr>
              <w:t>Моторлы көлiк құралдарына техникалық қызмет көрсету және жөндеу үшiн қажеттi нормативтiк құжаттар сатып алуды ұйымдастырушылар орналасқан жердегi ықтимал Мердiгердiң талабы бойынша 3 күнтiзбелiк күн iшiнде электрондық немесе қағаз түрiнде берiлуге тиiс.</w:t>
            </w:r>
          </w:p>
          <w:p w:rsidR="00AC0736" w:rsidRPr="00723CE1" w:rsidRDefault="00B52CEF" w:rsidP="00AC0736">
            <w:pPr>
              <w:spacing w:line="240" w:lineRule="auto"/>
              <w:jc w:val="both"/>
              <w:rPr>
                <w:rFonts w:ascii="Times New Roman" w:hAnsi="Times New Roman"/>
                <w:sz w:val="28"/>
                <w:szCs w:val="28"/>
              </w:rPr>
            </w:pPr>
            <w:r w:rsidRPr="00723CE1">
              <w:rPr>
                <w:rFonts w:ascii="Times New Roman" w:hAnsi="Times New Roman"/>
                <w:sz w:val="28"/>
                <w:szCs w:val="28"/>
              </w:rPr>
              <w:t>Жұмыстарды орындау үшiн Мердiгерде болуы тиiс</w:t>
            </w:r>
            <w:r w:rsidR="00AC0736" w:rsidRPr="00723CE1">
              <w:rPr>
                <w:rFonts w:ascii="Times New Roman" w:hAnsi="Times New Roman"/>
                <w:sz w:val="28"/>
                <w:szCs w:val="28"/>
              </w:rPr>
              <w:t>:</w:t>
            </w:r>
          </w:p>
          <w:p w:rsidR="00AC0736" w:rsidRPr="00723CE1" w:rsidRDefault="00AC0736" w:rsidP="00AC0736">
            <w:pPr>
              <w:spacing w:line="240" w:lineRule="auto"/>
              <w:jc w:val="both"/>
              <w:rPr>
                <w:rFonts w:ascii="Times New Roman" w:hAnsi="Times New Roman"/>
                <w:bCs/>
                <w:sz w:val="28"/>
                <w:szCs w:val="28"/>
              </w:rPr>
            </w:pPr>
            <w:r w:rsidRPr="00723CE1">
              <w:rPr>
                <w:rFonts w:ascii="Times New Roman" w:hAnsi="Times New Roman"/>
                <w:sz w:val="28"/>
                <w:szCs w:val="28"/>
              </w:rPr>
              <w:t>-</w:t>
            </w:r>
            <w:r w:rsidR="00B52CEF" w:rsidRPr="00723CE1">
              <w:rPr>
                <w:rFonts w:ascii="Times New Roman" w:hAnsi="Times New Roman"/>
                <w:sz w:val="28"/>
                <w:szCs w:val="28"/>
              </w:rPr>
              <w:t>өндірістік база (ғимарат), металл өңдеу машиналары, аспаптар, құрал-саймандар, мүкәммал</w:t>
            </w:r>
            <w:r w:rsidRPr="00723CE1">
              <w:rPr>
                <w:rFonts w:ascii="Times New Roman" w:hAnsi="Times New Roman"/>
                <w:bCs/>
                <w:sz w:val="28"/>
                <w:szCs w:val="28"/>
              </w:rPr>
              <w:t>.</w:t>
            </w:r>
          </w:p>
          <w:p w:rsidR="00AC0736" w:rsidRPr="00723CE1" w:rsidRDefault="00B52CEF" w:rsidP="00AC0736">
            <w:pPr>
              <w:tabs>
                <w:tab w:val="left" w:pos="1134"/>
              </w:tabs>
              <w:spacing w:line="240" w:lineRule="auto"/>
              <w:jc w:val="both"/>
              <w:rPr>
                <w:rFonts w:ascii="Times New Roman" w:hAnsi="Times New Roman"/>
                <w:sz w:val="28"/>
                <w:szCs w:val="28"/>
              </w:rPr>
            </w:pPr>
            <w:r w:rsidRPr="00723CE1">
              <w:rPr>
                <w:rFonts w:ascii="Times New Roman" w:hAnsi="Times New Roman"/>
                <w:sz w:val="28"/>
                <w:szCs w:val="28"/>
              </w:rPr>
              <w:t xml:space="preserve">Автокөлік құралдарына техникалық қызмет көрсету және жөндеу жұмыстарын жүргізу кезінде негізгі жұмыстардың мынадай көлемін </w:t>
            </w:r>
            <w:r w:rsidRPr="00723CE1">
              <w:rPr>
                <w:rFonts w:ascii="Times New Roman" w:hAnsi="Times New Roman"/>
                <w:sz w:val="28"/>
                <w:szCs w:val="28"/>
              </w:rPr>
              <w:lastRenderedPageBreak/>
              <w:t>орындау қажет</w:t>
            </w:r>
            <w:r w:rsidR="00AC0736" w:rsidRPr="00723CE1">
              <w:rPr>
                <w:rFonts w:ascii="Times New Roman" w:hAnsi="Times New Roman"/>
                <w:sz w:val="28"/>
                <w:szCs w:val="28"/>
              </w:rPr>
              <w:t>:</w:t>
            </w:r>
          </w:p>
          <w:p w:rsidR="008E6424" w:rsidRPr="008E6424" w:rsidRDefault="00B52CEF" w:rsidP="008E6424">
            <w:pPr>
              <w:pStyle w:val="TableParagraph"/>
              <w:numPr>
                <w:ilvl w:val="0"/>
                <w:numId w:val="1"/>
              </w:numPr>
              <w:ind w:left="339" w:hanging="283"/>
              <w:rPr>
                <w:iCs/>
                <w:sz w:val="28"/>
                <w:szCs w:val="28"/>
              </w:rPr>
            </w:pPr>
            <w:r w:rsidRPr="008E6424">
              <w:rPr>
                <w:iCs/>
                <w:sz w:val="28"/>
                <w:szCs w:val="28"/>
              </w:rPr>
              <w:t>Іштен жану қозғалтқышы майының өзгеруі</w:t>
            </w:r>
          </w:p>
          <w:p w:rsidR="008E6424" w:rsidRPr="008E6424" w:rsidRDefault="00B52CEF" w:rsidP="00AC0736">
            <w:pPr>
              <w:pStyle w:val="TableParagraph"/>
              <w:numPr>
                <w:ilvl w:val="0"/>
                <w:numId w:val="1"/>
              </w:numPr>
              <w:tabs>
                <w:tab w:val="left" w:pos="339"/>
              </w:tabs>
              <w:ind w:left="0" w:firstLine="56"/>
              <w:rPr>
                <w:iCs/>
                <w:sz w:val="28"/>
                <w:szCs w:val="28"/>
              </w:rPr>
            </w:pPr>
            <w:r w:rsidRPr="008E6424">
              <w:rPr>
                <w:iCs/>
                <w:sz w:val="28"/>
                <w:szCs w:val="28"/>
              </w:rPr>
              <w:t>Антифризді ауыстыру</w:t>
            </w:r>
          </w:p>
          <w:p w:rsidR="008E6424" w:rsidRPr="008E6424" w:rsidRDefault="00B52CEF" w:rsidP="00AC0736">
            <w:pPr>
              <w:pStyle w:val="TableParagraph"/>
              <w:numPr>
                <w:ilvl w:val="0"/>
                <w:numId w:val="1"/>
              </w:numPr>
              <w:tabs>
                <w:tab w:val="left" w:pos="339"/>
              </w:tabs>
              <w:ind w:left="0" w:firstLine="56"/>
              <w:rPr>
                <w:iCs/>
                <w:sz w:val="28"/>
                <w:szCs w:val="28"/>
              </w:rPr>
            </w:pPr>
            <w:r w:rsidRPr="008E6424">
              <w:rPr>
                <w:iCs/>
                <w:sz w:val="28"/>
                <w:szCs w:val="28"/>
              </w:rPr>
              <w:t>Редуктор майының өзгеруі</w:t>
            </w:r>
          </w:p>
          <w:p w:rsidR="008E6424" w:rsidRDefault="00B52CEF" w:rsidP="00AC0736">
            <w:pPr>
              <w:pStyle w:val="a3"/>
              <w:numPr>
                <w:ilvl w:val="0"/>
                <w:numId w:val="1"/>
              </w:numPr>
              <w:tabs>
                <w:tab w:val="left" w:pos="339"/>
              </w:tabs>
              <w:ind w:left="0" w:firstLine="56"/>
              <w:jc w:val="both"/>
              <w:rPr>
                <w:rFonts w:ascii="Times New Roman" w:hAnsi="Times New Roman"/>
                <w:iCs/>
                <w:sz w:val="28"/>
                <w:szCs w:val="28"/>
              </w:rPr>
            </w:pPr>
            <w:r w:rsidRPr="008E6424">
              <w:rPr>
                <w:rFonts w:ascii="Times New Roman" w:hAnsi="Times New Roman"/>
                <w:iCs/>
                <w:sz w:val="28"/>
                <w:szCs w:val="28"/>
              </w:rPr>
              <w:t>Редуктор майының өзгеруі</w:t>
            </w:r>
          </w:p>
          <w:p w:rsidR="007B74CD" w:rsidRDefault="00B52CEF"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Ұшқын штепсельдік қосқыштарды ауыстыру</w:t>
            </w:r>
          </w:p>
          <w:p w:rsidR="007B74CD" w:rsidRDefault="00B52CEF"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Жоғары вольтты сымдарды ауыстыру</w:t>
            </w:r>
          </w:p>
          <w:p w:rsidR="007B74CD" w:rsidRPr="008E6424" w:rsidRDefault="00B52CEF" w:rsidP="00AC0736">
            <w:pPr>
              <w:pStyle w:val="a3"/>
              <w:numPr>
                <w:ilvl w:val="0"/>
                <w:numId w:val="1"/>
              </w:numPr>
              <w:tabs>
                <w:tab w:val="left" w:pos="339"/>
              </w:tabs>
              <w:ind w:left="0" w:firstLine="56"/>
              <w:jc w:val="both"/>
              <w:rPr>
                <w:rFonts w:ascii="Times New Roman" w:hAnsi="Times New Roman"/>
                <w:iCs/>
                <w:sz w:val="28"/>
                <w:szCs w:val="28"/>
              </w:rPr>
            </w:pPr>
            <w:r>
              <w:rPr>
                <w:rFonts w:ascii="Times New Roman" w:hAnsi="Times New Roman"/>
                <w:iCs/>
                <w:sz w:val="28"/>
                <w:szCs w:val="28"/>
              </w:rPr>
              <w:t>Май, отын, ауа сүзгілерін ауыстыру</w:t>
            </w:r>
          </w:p>
          <w:p w:rsidR="00AC0736" w:rsidRPr="00723CE1" w:rsidRDefault="00B52CEF" w:rsidP="00AC0736">
            <w:pPr>
              <w:jc w:val="both"/>
              <w:rPr>
                <w:rFonts w:ascii="Times New Roman" w:hAnsi="Times New Roman"/>
                <w:sz w:val="28"/>
                <w:szCs w:val="28"/>
              </w:rPr>
            </w:pPr>
            <w:r w:rsidRPr="00723CE1">
              <w:rPr>
                <w:rFonts w:ascii="Times New Roman" w:hAnsi="Times New Roman"/>
                <w:sz w:val="28"/>
                <w:szCs w:val="28"/>
              </w:rPr>
              <w:t>Жұмыс мерзімі: шартқа қол қойылған күннен бастап 30.12.23-ке дейін, жұмыс кестесіне және шартқа сәйкес (кестеге шартпен қатар қол қойылады)</w:t>
            </w:r>
            <w:r w:rsidR="00AC0736" w:rsidRPr="00723CE1">
              <w:rPr>
                <w:rFonts w:ascii="Times New Roman" w:hAnsi="Times New Roman"/>
                <w:sz w:val="28"/>
                <w:szCs w:val="28"/>
              </w:rPr>
              <w:t>.</w:t>
            </w:r>
          </w:p>
          <w:p w:rsidR="00AC0736" w:rsidRPr="00723CE1" w:rsidRDefault="00B52CEF" w:rsidP="00AC0736">
            <w:pPr>
              <w:jc w:val="both"/>
              <w:rPr>
                <w:rFonts w:ascii="Times New Roman" w:hAnsi="Times New Roman"/>
                <w:sz w:val="28"/>
                <w:szCs w:val="28"/>
              </w:rPr>
            </w:pPr>
            <w:r w:rsidRPr="00723CE1">
              <w:rPr>
                <w:rFonts w:ascii="Times New Roman" w:hAnsi="Times New Roman"/>
                <w:sz w:val="28"/>
                <w:szCs w:val="28"/>
              </w:rPr>
              <w:t>Көлік құралдарының материалдары мен қосалқы бөлшектерін ауыстыруға арналған барлық қажетті жөндеу жұмыстарын, сондай-ақ көлік құралдарының құрамдас бөліктерін бөлшектеуді, жөндеуді және монтаждауды Мердігер және Мердігердің қаражаты есебінен жүргізеді.</w:t>
            </w:r>
          </w:p>
          <w:p w:rsidR="00AC0736" w:rsidRPr="00723CE1" w:rsidRDefault="00B52CEF" w:rsidP="00AC0736">
            <w:pPr>
              <w:jc w:val="both"/>
              <w:rPr>
                <w:rFonts w:ascii="Times New Roman" w:hAnsi="Times New Roman"/>
                <w:sz w:val="28"/>
                <w:szCs w:val="28"/>
              </w:rPr>
            </w:pPr>
            <w:r w:rsidRPr="00723CE1">
              <w:rPr>
                <w:rFonts w:ascii="Times New Roman" w:hAnsi="Times New Roman"/>
                <w:sz w:val="28"/>
                <w:szCs w:val="28"/>
              </w:rPr>
              <w:t>Жұмыстарды орындау үшін қажетті қосалқы бөлшектерді, материалдарды, майлар мен жағармай материалдарын Мердігер өз есебінен қамтамасыз етеді және жаңа, тиісті сапада, бұрын пайдаланылмаған, дайындалған жылы жөндеу жылына дейін бір жылдан ерте емес болуы, көлік құралын дайындаушының талаптары мен стандарттарына сәйкес келуі тиіс.</w:t>
            </w:r>
          </w:p>
          <w:p w:rsidR="00AC0736" w:rsidRPr="00723CE1" w:rsidRDefault="00B52CEF" w:rsidP="00AC0736">
            <w:pPr>
              <w:jc w:val="both"/>
              <w:rPr>
                <w:rFonts w:ascii="Times New Roman" w:hAnsi="Times New Roman"/>
                <w:sz w:val="28"/>
                <w:szCs w:val="28"/>
              </w:rPr>
            </w:pPr>
            <w:r w:rsidRPr="00723CE1">
              <w:rPr>
                <w:rFonts w:ascii="Times New Roman" w:hAnsi="Times New Roman"/>
                <w:sz w:val="28"/>
                <w:szCs w:val="28"/>
              </w:rPr>
              <w:t>Істен шыққан көлік құралынан бөлшектелген барлық пайдаланылған қосалқы бөлшектер Тапсырыс берушіге қайтарылады</w:t>
            </w:r>
            <w:r w:rsidR="00AC0736" w:rsidRPr="00723CE1">
              <w:rPr>
                <w:rFonts w:ascii="Times New Roman" w:hAnsi="Times New Roman"/>
                <w:sz w:val="28"/>
                <w:szCs w:val="28"/>
              </w:rPr>
              <w:t>.</w:t>
            </w:r>
          </w:p>
          <w:p w:rsidR="00AC0736" w:rsidRPr="00723CE1" w:rsidRDefault="00B52CEF" w:rsidP="00AC0736">
            <w:pPr>
              <w:jc w:val="both"/>
              <w:rPr>
                <w:rFonts w:ascii="Times New Roman" w:hAnsi="Times New Roman"/>
                <w:sz w:val="28"/>
                <w:szCs w:val="28"/>
              </w:rPr>
            </w:pPr>
            <w:r w:rsidRPr="00723CE1">
              <w:rPr>
                <w:rFonts w:ascii="Times New Roman" w:hAnsi="Times New Roman"/>
                <w:sz w:val="28"/>
                <w:szCs w:val="28"/>
              </w:rPr>
              <w:t xml:space="preserve">Тапсырыс берушінің өндірістік базасының аумағынан Мердігердің жөндеу базасының аумағына жөндеуге </w:t>
            </w:r>
            <w:r w:rsidRPr="00723CE1">
              <w:rPr>
                <w:rFonts w:ascii="Times New Roman" w:hAnsi="Times New Roman"/>
                <w:sz w:val="28"/>
                <w:szCs w:val="28"/>
              </w:rPr>
              <w:lastRenderedPageBreak/>
              <w:t>арналған көлік құралдарын шығару және қайтару тапсырыс берушінің меншікті қаражаты мен күшімен жүзеге асырылады</w:t>
            </w:r>
            <w:r w:rsidR="00AC0736" w:rsidRPr="00723CE1">
              <w:rPr>
                <w:rFonts w:ascii="Times New Roman" w:hAnsi="Times New Roman"/>
                <w:sz w:val="28"/>
                <w:szCs w:val="28"/>
              </w:rPr>
              <w:t>.</w:t>
            </w:r>
          </w:p>
          <w:p w:rsidR="00AC0736" w:rsidRPr="00F63B1D" w:rsidRDefault="00B52CEF" w:rsidP="00AC0736">
            <w:pPr>
              <w:pStyle w:val="a3"/>
              <w:jc w:val="both"/>
              <w:rPr>
                <w:rFonts w:ascii="Times New Roman" w:hAnsi="Times New Roman"/>
                <w:sz w:val="28"/>
                <w:szCs w:val="28"/>
              </w:rPr>
            </w:pPr>
            <w:r w:rsidRPr="00723CE1">
              <w:rPr>
                <w:rFonts w:ascii="Times New Roman" w:hAnsi="Times New Roman"/>
                <w:sz w:val="28"/>
                <w:szCs w:val="28"/>
              </w:rPr>
              <w:t>Мердiгерлердiң жөндеу базалары объектiлердiң тiркелген жерiнен 200 км-ден аспайтын қашықтықта орналасуға тиiс, егер бұл қашықтық асып кетсе, жөндеу үшiн көлiк құралдарын Тапсырысшының өндiрiстiк базасының аумағынан Мердiгердiң жөндеу базасының аумағына шығару және қайтару Мердiгердiң өз қаражаты мен күшiмен жүзеге асырылады.</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lastRenderedPageBreak/>
              <w:t>3</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B52CEF" w:rsidP="00AC0736">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131" w:type="dxa"/>
            <w:tcBorders>
              <w:top w:val="nil"/>
              <w:left w:val="nil"/>
              <w:bottom w:val="single" w:sz="4" w:space="0" w:color="auto"/>
              <w:right w:val="single" w:sz="4" w:space="0" w:color="auto"/>
            </w:tcBorders>
            <w:shd w:val="clear" w:color="auto" w:fill="auto"/>
            <w:vAlign w:val="center"/>
          </w:tcPr>
          <w:p w:rsidR="00AC0736" w:rsidRPr="00835081" w:rsidRDefault="00B52CEF" w:rsidP="00AC0736">
            <w:pPr>
              <w:spacing w:after="0" w:line="240" w:lineRule="auto"/>
              <w:jc w:val="both"/>
              <w:rPr>
                <w:rFonts w:ascii="Times New Roman" w:hAnsi="Times New Roman"/>
                <w:color w:val="000000"/>
                <w:sz w:val="28"/>
                <w:szCs w:val="28"/>
              </w:rPr>
            </w:pPr>
            <w:r w:rsidRPr="00723CE1">
              <w:rPr>
                <w:rFonts w:ascii="Times New Roman" w:hAnsi="Times New Roman"/>
                <w:sz w:val="28"/>
                <w:szCs w:val="28"/>
              </w:rPr>
              <w:t>Қолданыстағы стандарттардың, техникалық сипаттамалардың, өндірушінің ұсынымдары мен нормативтік-техникалық құжаттарының талаптарына сәйкес</w:t>
            </w:r>
            <w:r w:rsidR="00AC0736" w:rsidRPr="00723CE1">
              <w:rPr>
                <w:rFonts w:ascii="Times New Roman" w:hAnsi="Times New Roman"/>
                <w:sz w:val="28"/>
                <w:szCs w:val="28"/>
              </w:rPr>
              <w:t>.</w:t>
            </w:r>
          </w:p>
        </w:tc>
      </w:tr>
      <w:tr w:rsidR="00AC0736" w:rsidRPr="00CB1182" w:rsidTr="001C1173">
        <w:trPr>
          <w:trHeight w:val="300"/>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4</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B52CEF"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131" w:type="dxa"/>
            <w:tcBorders>
              <w:top w:val="nil"/>
              <w:left w:val="nil"/>
              <w:bottom w:val="single" w:sz="4" w:space="0" w:color="auto"/>
              <w:right w:val="single" w:sz="4" w:space="0" w:color="auto"/>
            </w:tcBorders>
            <w:shd w:val="clear" w:color="auto" w:fill="auto"/>
            <w:vAlign w:val="center"/>
          </w:tcPr>
          <w:p w:rsidR="00AC0736" w:rsidRPr="00F63B1D" w:rsidRDefault="00B52CEF" w:rsidP="00AC0736">
            <w:pPr>
              <w:pStyle w:val="a3"/>
              <w:jc w:val="both"/>
              <w:rPr>
                <w:rFonts w:ascii="Times New Roman" w:hAnsi="Times New Roman"/>
                <w:sz w:val="28"/>
                <w:szCs w:val="28"/>
              </w:rPr>
            </w:pPr>
            <w:r w:rsidRPr="00F63B1D">
              <w:rPr>
                <w:rFonts w:ascii="Times New Roman" w:eastAsia="Calibri" w:hAnsi="Times New Roman"/>
                <w:sz w:val="28"/>
                <w:szCs w:val="28"/>
              </w:rPr>
              <w:t>Нұсқаулар мен ережелердің болуы</w:t>
            </w:r>
          </w:p>
        </w:tc>
      </w:tr>
      <w:tr w:rsidR="00AC0736" w:rsidRPr="00CB1182" w:rsidTr="001C1173">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5</w:t>
            </w:r>
          </w:p>
        </w:tc>
        <w:tc>
          <w:tcPr>
            <w:tcW w:w="3793"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B52CEF" w:rsidP="00AC0736">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131" w:type="dxa"/>
            <w:tcBorders>
              <w:top w:val="single" w:sz="4" w:space="0" w:color="auto"/>
              <w:left w:val="nil"/>
              <w:bottom w:val="single" w:sz="4" w:space="0" w:color="auto"/>
              <w:right w:val="single" w:sz="4" w:space="0" w:color="auto"/>
            </w:tcBorders>
            <w:shd w:val="clear" w:color="auto" w:fill="auto"/>
            <w:vAlign w:val="center"/>
          </w:tcPr>
          <w:p w:rsidR="00AC0736" w:rsidRPr="00CB1182" w:rsidRDefault="00B52CEF" w:rsidP="00AC0736">
            <w:pPr>
              <w:pStyle w:val="a3"/>
              <w:jc w:val="both"/>
              <w:rPr>
                <w:rFonts w:ascii="Times New Roman" w:hAnsi="Times New Roman"/>
                <w:sz w:val="28"/>
                <w:szCs w:val="28"/>
              </w:rPr>
            </w:pPr>
            <w:r w:rsidRPr="00723CE1">
              <w:rPr>
                <w:rFonts w:ascii="Times New Roman" w:hAnsi="Times New Roman"/>
                <w:sz w:val="28"/>
                <w:szCs w:val="28"/>
              </w:rPr>
              <w:t>Көлiк құралын пайдаланудың кепiлдiк мерзiмi пайдалануға берiлген күннен бастап 12 айдан кем болмауы тиiс</w:t>
            </w:r>
            <w:r w:rsidR="00AC0736" w:rsidRPr="00723CE1">
              <w:rPr>
                <w:rFonts w:ascii="Times New Roman" w:hAnsi="Times New Roman"/>
                <w:sz w:val="28"/>
                <w:szCs w:val="28"/>
              </w:rPr>
              <w:t>.</w:t>
            </w:r>
          </w:p>
        </w:tc>
      </w:tr>
      <w:tr w:rsidR="00AC0736" w:rsidRPr="00CB1182" w:rsidTr="001C1173">
        <w:trPr>
          <w:trHeight w:val="829"/>
        </w:trPr>
        <w:tc>
          <w:tcPr>
            <w:tcW w:w="852" w:type="dxa"/>
            <w:tcBorders>
              <w:top w:val="nil"/>
              <w:left w:val="single" w:sz="4" w:space="0" w:color="auto"/>
              <w:bottom w:val="single" w:sz="4" w:space="0" w:color="auto"/>
              <w:right w:val="single" w:sz="4" w:space="0" w:color="auto"/>
            </w:tcBorders>
            <w:shd w:val="clear" w:color="auto" w:fill="auto"/>
            <w:vAlign w:val="center"/>
          </w:tcPr>
          <w:p w:rsidR="00AC0736" w:rsidRPr="00CB1182" w:rsidRDefault="00AC0736" w:rsidP="00AC0736">
            <w:pPr>
              <w:spacing w:after="0" w:line="240" w:lineRule="auto"/>
              <w:ind w:right="-199"/>
              <w:jc w:val="center"/>
              <w:rPr>
                <w:rFonts w:ascii="Times New Roman" w:hAnsi="Times New Roman"/>
                <w:color w:val="000000"/>
                <w:sz w:val="28"/>
                <w:szCs w:val="28"/>
              </w:rPr>
            </w:pPr>
            <w:r w:rsidRPr="00CB1182">
              <w:rPr>
                <w:rFonts w:ascii="Times New Roman" w:hAnsi="Times New Roman"/>
                <w:color w:val="000000"/>
                <w:sz w:val="28"/>
                <w:szCs w:val="28"/>
              </w:rPr>
              <w:t>6</w:t>
            </w:r>
          </w:p>
        </w:tc>
        <w:tc>
          <w:tcPr>
            <w:tcW w:w="3793" w:type="dxa"/>
            <w:tcBorders>
              <w:top w:val="nil"/>
              <w:left w:val="nil"/>
              <w:bottom w:val="single" w:sz="4" w:space="0" w:color="auto"/>
              <w:right w:val="single" w:sz="4" w:space="0" w:color="auto"/>
            </w:tcBorders>
            <w:shd w:val="clear" w:color="auto" w:fill="auto"/>
            <w:vAlign w:val="center"/>
          </w:tcPr>
          <w:p w:rsidR="00AC0736" w:rsidRPr="00CB1182" w:rsidRDefault="00B52CEF" w:rsidP="00AC0736">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AC0736" w:rsidRPr="00CB1182">
              <w:rPr>
                <w:rFonts w:ascii="Times New Roman" w:hAnsi="Times New Roman"/>
                <w:sz w:val="28"/>
                <w:szCs w:val="28"/>
              </w:rPr>
              <w:t>(лицензия).</w:t>
            </w:r>
          </w:p>
          <w:p w:rsidR="00AC0736" w:rsidRPr="00CB1182" w:rsidRDefault="00AC0736" w:rsidP="00AC0736">
            <w:pPr>
              <w:widowControl w:val="0"/>
              <w:autoSpaceDE w:val="0"/>
              <w:autoSpaceDN w:val="0"/>
              <w:adjustRightInd w:val="0"/>
              <w:spacing w:after="0" w:line="240" w:lineRule="auto"/>
              <w:jc w:val="both"/>
              <w:rPr>
                <w:rFonts w:ascii="Times New Roman" w:hAnsi="Times New Roman"/>
                <w:sz w:val="28"/>
                <w:szCs w:val="28"/>
              </w:rPr>
            </w:pPr>
          </w:p>
        </w:tc>
        <w:tc>
          <w:tcPr>
            <w:tcW w:w="5131" w:type="dxa"/>
            <w:tcBorders>
              <w:top w:val="nil"/>
              <w:left w:val="nil"/>
              <w:bottom w:val="single" w:sz="4" w:space="0" w:color="auto"/>
              <w:right w:val="single" w:sz="4" w:space="0" w:color="auto"/>
            </w:tcBorders>
            <w:shd w:val="clear" w:color="auto" w:fill="auto"/>
            <w:vAlign w:val="center"/>
          </w:tcPr>
          <w:p w:rsidR="00AC0736" w:rsidRPr="00CB1182" w:rsidRDefault="00B52CEF" w:rsidP="00AC0736">
            <w:pPr>
              <w:spacing w:after="0" w:line="240" w:lineRule="auto"/>
              <w:jc w:val="both"/>
              <w:rPr>
                <w:rFonts w:ascii="Times New Roman" w:hAnsi="Times New Roman"/>
                <w:bCs/>
                <w:sz w:val="28"/>
                <w:szCs w:val="28"/>
              </w:rPr>
            </w:pPr>
            <w:r w:rsidRPr="003D26E8">
              <w:rPr>
                <w:rFonts w:ascii="Times New Roman" w:hAnsi="Times New Roman"/>
                <w:sz w:val="28"/>
                <w:szCs w:val="28"/>
              </w:rPr>
              <w:t>Талап етілмеді</w:t>
            </w:r>
          </w:p>
        </w:tc>
      </w:tr>
    </w:tbl>
    <w:p w:rsidR="00795176" w:rsidRPr="00CB1182" w:rsidRDefault="00795176" w:rsidP="00795176">
      <w:pPr>
        <w:pStyle w:val="a3"/>
        <w:rPr>
          <w:rFonts w:ascii="Times New Roman" w:hAnsi="Times New Roman"/>
          <w:b/>
          <w:bCs/>
          <w:sz w:val="28"/>
          <w:szCs w:val="28"/>
        </w:rPr>
      </w:pPr>
    </w:p>
    <w:p w:rsidR="00795176" w:rsidRPr="00F63B1D" w:rsidRDefault="00B52CEF" w:rsidP="00795176">
      <w:pPr>
        <w:pStyle w:val="a3"/>
        <w:rPr>
          <w:rFonts w:ascii="Times New Roman" w:hAnsi="Times New Roman"/>
          <w:b/>
          <w:bCs/>
          <w:sz w:val="28"/>
          <w:szCs w:val="28"/>
        </w:rPr>
      </w:pPr>
      <w:r w:rsidRPr="00F63B1D">
        <w:rPr>
          <w:rFonts w:ascii="Times New Roman" w:hAnsi="Times New Roman"/>
          <w:b/>
          <w:bCs/>
          <w:sz w:val="28"/>
          <w:szCs w:val="28"/>
        </w:rPr>
        <w:t>Филиалдың бас инженері</w:t>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r>
      <w:r w:rsidR="00795176" w:rsidRPr="00F63B1D">
        <w:rPr>
          <w:rFonts w:ascii="Times New Roman" w:hAnsi="Times New Roman"/>
          <w:b/>
          <w:bCs/>
          <w:sz w:val="28"/>
          <w:szCs w:val="28"/>
        </w:rPr>
        <w:tab/>
        <w:t>Б.Гасумов</w:t>
      </w:r>
    </w:p>
    <w:p w:rsidR="00795176" w:rsidRDefault="00795176"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1C1173" w:rsidRDefault="001C1173" w:rsidP="00795176">
      <w:pPr>
        <w:pStyle w:val="a3"/>
        <w:rPr>
          <w:rFonts w:ascii="Times New Roman" w:hAnsi="Times New Roman"/>
          <w:sz w:val="16"/>
          <w:szCs w:val="16"/>
        </w:rPr>
      </w:pPr>
    </w:p>
    <w:p w:rsidR="00795176" w:rsidRDefault="00B52CEF" w:rsidP="00795176">
      <w:pPr>
        <w:pStyle w:val="a3"/>
        <w:rPr>
          <w:rFonts w:ascii="Times New Roman" w:hAnsi="Times New Roman"/>
          <w:sz w:val="16"/>
          <w:szCs w:val="16"/>
        </w:rPr>
      </w:pPr>
      <w:r>
        <w:rPr>
          <w:rFonts w:ascii="Times New Roman" w:hAnsi="Times New Roman"/>
          <w:sz w:val="16"/>
          <w:szCs w:val="16"/>
          <w:lang w:val="kk-KZ"/>
        </w:rPr>
        <w:t>Орн</w:t>
      </w:r>
      <w:r w:rsidR="00795176" w:rsidRPr="008B06DB">
        <w:rPr>
          <w:rFonts w:ascii="Times New Roman" w:hAnsi="Times New Roman"/>
          <w:sz w:val="16"/>
          <w:szCs w:val="16"/>
        </w:rPr>
        <w:t xml:space="preserve">: </w:t>
      </w:r>
      <w:r w:rsidR="006873AF">
        <w:rPr>
          <w:rFonts w:ascii="Times New Roman" w:hAnsi="Times New Roman"/>
          <w:sz w:val="16"/>
          <w:szCs w:val="16"/>
        </w:rPr>
        <w:t>Кулишева</w:t>
      </w:r>
      <w:r w:rsidR="00795176" w:rsidRPr="008B06DB">
        <w:rPr>
          <w:rFonts w:ascii="Times New Roman" w:hAnsi="Times New Roman"/>
          <w:sz w:val="16"/>
          <w:szCs w:val="16"/>
        </w:rPr>
        <w:t xml:space="preserve"> Г.</w:t>
      </w:r>
      <w:r w:rsidR="006873AF">
        <w:rPr>
          <w:rFonts w:ascii="Times New Roman" w:hAnsi="Times New Roman"/>
          <w:sz w:val="16"/>
          <w:szCs w:val="16"/>
        </w:rPr>
        <w:t>А</w:t>
      </w:r>
      <w:r w:rsidR="00795176" w:rsidRPr="008B06DB">
        <w:rPr>
          <w:rFonts w:ascii="Times New Roman" w:hAnsi="Times New Roman"/>
          <w:sz w:val="16"/>
          <w:szCs w:val="16"/>
        </w:rPr>
        <w:t>. – ИЖУТех.,</w:t>
      </w:r>
      <w:r w:rsidR="00795176">
        <w:rPr>
          <w:rFonts w:ascii="Times New Roman" w:hAnsi="Times New Roman"/>
          <w:sz w:val="16"/>
          <w:szCs w:val="16"/>
        </w:rPr>
        <w:t>т</w:t>
      </w:r>
      <w:r w:rsidR="00795176" w:rsidRPr="008B06DB">
        <w:rPr>
          <w:rFonts w:ascii="Times New Roman" w:hAnsi="Times New Roman"/>
          <w:sz w:val="16"/>
          <w:szCs w:val="16"/>
        </w:rPr>
        <w:t>ел: 32-24</w:t>
      </w:r>
      <w:bookmarkStart w:id="1" w:name="_GoBack"/>
      <w:bookmarkEnd w:id="1"/>
    </w:p>
    <w:sectPr w:rsidR="00795176"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76957"/>
    <w:multiLevelType w:val="multilevel"/>
    <w:tmpl w:val="DA22DA0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1DA7463F"/>
    <w:multiLevelType w:val="hybridMultilevel"/>
    <w:tmpl w:val="246CA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2358FD"/>
    <w:multiLevelType w:val="hybridMultilevel"/>
    <w:tmpl w:val="0A1C12D8"/>
    <w:lvl w:ilvl="0" w:tplc="29B45D0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4B3B2E"/>
    <w:multiLevelType w:val="hybridMultilevel"/>
    <w:tmpl w:val="D3A86B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95176"/>
    <w:rsid w:val="00094DB1"/>
    <w:rsid w:val="001C1173"/>
    <w:rsid w:val="00223EDB"/>
    <w:rsid w:val="00247B19"/>
    <w:rsid w:val="00395DE6"/>
    <w:rsid w:val="00475832"/>
    <w:rsid w:val="00654EC8"/>
    <w:rsid w:val="006873AF"/>
    <w:rsid w:val="00795176"/>
    <w:rsid w:val="007B74CD"/>
    <w:rsid w:val="007E5C93"/>
    <w:rsid w:val="008E6424"/>
    <w:rsid w:val="00A020DB"/>
    <w:rsid w:val="00AC0736"/>
    <w:rsid w:val="00B07137"/>
    <w:rsid w:val="00B52CEF"/>
    <w:rsid w:val="00D42560"/>
    <w:rsid w:val="00F674E2"/>
    <w:rsid w:val="00FB3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77C81"/>
  <w15:docId w15:val="{B2D075C5-666B-4C58-9087-0805ED6C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76"/>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5176"/>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8E64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6424"/>
    <w:pPr>
      <w:widowControl w:val="0"/>
      <w:autoSpaceDE w:val="0"/>
      <w:autoSpaceDN w:val="0"/>
      <w:spacing w:before="52" w:after="0" w:line="240" w:lineRule="auto"/>
    </w:pPr>
    <w:rPr>
      <w:rFonts w:ascii="Times New Roman" w:hAnsi="Times New Roman"/>
    </w:rPr>
  </w:style>
  <w:style w:type="paragraph" w:styleId="a4">
    <w:name w:val="List Paragraph"/>
    <w:basedOn w:val="a"/>
    <w:link w:val="a5"/>
    <w:uiPriority w:val="34"/>
    <w:qFormat/>
    <w:rsid w:val="00AC0736"/>
    <w:pPr>
      <w:ind w:left="720"/>
      <w:contextualSpacing/>
    </w:pPr>
    <w:rPr>
      <w:sz w:val="20"/>
      <w:szCs w:val="20"/>
    </w:rPr>
  </w:style>
  <w:style w:type="character" w:customStyle="1" w:styleId="a5">
    <w:name w:val="Абзац списка Знак"/>
    <w:link w:val="a4"/>
    <w:uiPriority w:val="34"/>
    <w:rsid w:val="00AC0736"/>
    <w:rPr>
      <w:rFonts w:ascii="Arial" w:eastAsia="Times New Roman" w:hAnsi="Arial" w:cs="Times New Roman"/>
      <w:sz w:val="20"/>
      <w:szCs w:val="20"/>
    </w:rPr>
  </w:style>
  <w:style w:type="character" w:customStyle="1" w:styleId="2">
    <w:name w:val="Основной текст (2)_"/>
    <w:basedOn w:val="a0"/>
    <w:link w:val="20"/>
    <w:rsid w:val="00AC0736"/>
    <w:rPr>
      <w:rFonts w:ascii="Times New Roman" w:eastAsia="Times New Roman" w:hAnsi="Times New Roman" w:cs="Times New Roman"/>
      <w:i/>
      <w:iCs/>
      <w:sz w:val="21"/>
      <w:szCs w:val="21"/>
      <w:shd w:val="clear" w:color="auto" w:fill="FFFFFF"/>
    </w:rPr>
  </w:style>
  <w:style w:type="character" w:customStyle="1" w:styleId="231pt">
    <w:name w:val="Основной текст (2) + 31 pt;Не курсив"/>
    <w:basedOn w:val="2"/>
    <w:rsid w:val="00AC0736"/>
    <w:rPr>
      <w:rFonts w:ascii="Times New Roman" w:eastAsia="Times New Roman" w:hAnsi="Times New Roman" w:cs="Times New Roman"/>
      <w:i/>
      <w:iCs/>
      <w:color w:val="000000"/>
      <w:spacing w:val="0"/>
      <w:w w:val="100"/>
      <w:position w:val="0"/>
      <w:sz w:val="62"/>
      <w:szCs w:val="62"/>
      <w:shd w:val="clear" w:color="auto" w:fill="FFFFFF"/>
      <w:lang w:val="ru-RU" w:eastAsia="ru-RU" w:bidi="ru-RU"/>
    </w:rPr>
  </w:style>
  <w:style w:type="paragraph" w:customStyle="1" w:styleId="20">
    <w:name w:val="Основной текст (2)"/>
    <w:basedOn w:val="a"/>
    <w:link w:val="2"/>
    <w:rsid w:val="00AC0736"/>
    <w:pPr>
      <w:widowControl w:val="0"/>
      <w:shd w:val="clear" w:color="auto" w:fill="FFFFFF"/>
      <w:spacing w:before="300" w:after="300" w:line="240" w:lineRule="exact"/>
      <w:jc w:val="center"/>
    </w:pPr>
    <w:rPr>
      <w:rFonts w:ascii="Times New Roman" w:hAnsi="Times New Roman"/>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512</Words>
  <Characters>2922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У. Зубарева</dc:creator>
  <cp:keywords/>
  <dc:description/>
  <cp:lastModifiedBy>Салима Л. Досжанова</cp:lastModifiedBy>
  <cp:revision>17</cp:revision>
  <cp:lastPrinted>2023-02-28T11:18:00Z</cp:lastPrinted>
  <dcterms:created xsi:type="dcterms:W3CDTF">2022-03-02T04:36:00Z</dcterms:created>
  <dcterms:modified xsi:type="dcterms:W3CDTF">2024-02-28T09:51:00Z</dcterms:modified>
</cp:coreProperties>
</file>