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D65" w:rsidRPr="00EF22EB" w:rsidRDefault="001B4D65" w:rsidP="00433667">
      <w:pPr>
        <w:tabs>
          <w:tab w:val="left" w:pos="5103"/>
        </w:tabs>
        <w:spacing w:after="0" w:line="240" w:lineRule="auto"/>
        <w:jc w:val="center"/>
        <w:rPr>
          <w:rFonts w:ascii="Times New Roman" w:hAnsi="Times New Roman"/>
          <w:b/>
          <w:sz w:val="28"/>
          <w:szCs w:val="28"/>
        </w:rPr>
      </w:pPr>
      <w:r w:rsidRPr="00EF22EB">
        <w:rPr>
          <w:rFonts w:ascii="Times New Roman" w:hAnsi="Times New Roman"/>
          <w:b/>
          <w:sz w:val="28"/>
          <w:szCs w:val="28"/>
        </w:rPr>
        <w:t>Техникалық ерекшелік</w:t>
      </w:r>
    </w:p>
    <w:p w:rsidR="00A17D48" w:rsidRDefault="001B4D65" w:rsidP="00A17D48">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A17D48" w:rsidRPr="00F63B1D">
        <w:rPr>
          <w:rFonts w:ascii="Times New Roman" w:hAnsi="Times New Roman"/>
          <w:b/>
          <w:sz w:val="28"/>
          <w:szCs w:val="28"/>
        </w:rPr>
        <w:t xml:space="preserve"> </w:t>
      </w:r>
    </w:p>
    <w:p w:rsidR="001705A7" w:rsidRPr="00EF22EB" w:rsidRDefault="001705A7" w:rsidP="001705A7">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1B4D65">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856" w:tblpY="1"/>
        <w:tblOverlap w:val="never"/>
        <w:tblW w:w="10201" w:type="dxa"/>
        <w:tblLook w:val="04A0" w:firstRow="1" w:lastRow="0" w:firstColumn="1" w:lastColumn="0" w:noHBand="0" w:noVBand="1"/>
      </w:tblPr>
      <w:tblGrid>
        <w:gridCol w:w="421"/>
        <w:gridCol w:w="3118"/>
        <w:gridCol w:w="6662"/>
      </w:tblGrid>
      <w:tr w:rsidR="001705A7" w:rsidRPr="00CB1182" w:rsidTr="006F5929">
        <w:trPr>
          <w:trHeight w:val="60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5A7" w:rsidRPr="00CB1182" w:rsidRDefault="001705A7" w:rsidP="001B4D65">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1705A7" w:rsidRPr="00CB1182" w:rsidRDefault="001B4D65" w:rsidP="001B4D65">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1705A7"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1705A7" w:rsidRPr="001B4D65" w:rsidRDefault="001B4D65" w:rsidP="001B4D65">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Мазмұны</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1705A7" w:rsidRPr="001B4D65" w:rsidRDefault="001B4D65" w:rsidP="001B4D65">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Ескерту</w:t>
            </w:r>
          </w:p>
        </w:tc>
      </w:tr>
      <w:tr w:rsidR="001705A7" w:rsidRPr="00CB1182" w:rsidTr="006F5929">
        <w:trPr>
          <w:trHeight w:val="890"/>
        </w:trPr>
        <w:tc>
          <w:tcPr>
            <w:tcW w:w="421" w:type="dxa"/>
            <w:tcBorders>
              <w:top w:val="nil"/>
              <w:left w:val="single" w:sz="4" w:space="0" w:color="auto"/>
              <w:bottom w:val="single" w:sz="4" w:space="0" w:color="auto"/>
              <w:right w:val="single" w:sz="4" w:space="0" w:color="auto"/>
            </w:tcBorders>
            <w:shd w:val="clear" w:color="auto" w:fill="auto"/>
            <w:vAlign w:val="center"/>
          </w:tcPr>
          <w:p w:rsidR="001705A7" w:rsidRPr="00CB1182" w:rsidRDefault="001705A7"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1</w:t>
            </w:r>
          </w:p>
        </w:tc>
        <w:tc>
          <w:tcPr>
            <w:tcW w:w="3118" w:type="dxa"/>
            <w:tcBorders>
              <w:top w:val="nil"/>
              <w:left w:val="nil"/>
              <w:bottom w:val="single" w:sz="4" w:space="0" w:color="auto"/>
              <w:right w:val="single" w:sz="4" w:space="0" w:color="auto"/>
            </w:tcBorders>
            <w:shd w:val="clear" w:color="auto" w:fill="auto"/>
            <w:vAlign w:val="center"/>
          </w:tcPr>
          <w:p w:rsidR="001705A7" w:rsidRPr="001B4D65" w:rsidRDefault="001B4D65" w:rsidP="006F5929">
            <w:p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Жұмыстың сипаттамасы</w:t>
            </w:r>
          </w:p>
        </w:tc>
        <w:tc>
          <w:tcPr>
            <w:tcW w:w="6662" w:type="dxa"/>
            <w:tcBorders>
              <w:top w:val="nil"/>
              <w:left w:val="nil"/>
              <w:bottom w:val="single" w:sz="4" w:space="0" w:color="auto"/>
              <w:right w:val="single" w:sz="4" w:space="0" w:color="auto"/>
            </w:tcBorders>
            <w:shd w:val="clear" w:color="auto" w:fill="auto"/>
            <w:vAlign w:val="center"/>
          </w:tcPr>
          <w:p w:rsidR="001B4D65" w:rsidRPr="00BA3590" w:rsidRDefault="001B4D65" w:rsidP="001B4D65">
            <w:pPr>
              <w:spacing w:after="0" w:line="240" w:lineRule="auto"/>
              <w:rPr>
                <w:rFonts w:ascii="Times New Roman" w:hAnsi="Times New Roman"/>
                <w:bCs/>
                <w:sz w:val="28"/>
                <w:szCs w:val="28"/>
                <w:lang w:val="kk-KZ"/>
              </w:rPr>
            </w:pPr>
            <w:r w:rsidRPr="00BA3590">
              <w:rPr>
                <w:rFonts w:ascii="Times New Roman" w:hAnsi="Times New Roman"/>
                <w:bCs/>
                <w:sz w:val="28"/>
                <w:szCs w:val="28"/>
                <w:lang w:val="kk-KZ"/>
              </w:rPr>
              <w:t>Автокөлік құралдарына техникалық қызмет көрсету және жөндеу.</w:t>
            </w:r>
          </w:p>
          <w:p w:rsidR="001705A7" w:rsidRDefault="001B4D65" w:rsidP="00EA1FD2">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1 </w:t>
            </w:r>
            <w:r w:rsidR="00BA3590">
              <w:rPr>
                <w:rFonts w:ascii="Times New Roman" w:hAnsi="Times New Roman"/>
                <w:color w:val="000000"/>
                <w:sz w:val="28"/>
                <w:szCs w:val="28"/>
              </w:rPr>
              <w:t>дана</w:t>
            </w:r>
          </w:p>
          <w:p w:rsidR="001705A7" w:rsidRPr="00835081" w:rsidRDefault="001705A7" w:rsidP="00EA1FD2">
            <w:pPr>
              <w:spacing w:after="0" w:line="240" w:lineRule="auto"/>
              <w:rPr>
                <w:rFonts w:ascii="Times New Roman" w:hAnsi="Times New Roman"/>
                <w:color w:val="000000"/>
                <w:sz w:val="28"/>
                <w:szCs w:val="28"/>
              </w:rPr>
            </w:pPr>
            <w:r>
              <w:rPr>
                <w:rFonts w:ascii="Times New Roman" w:hAnsi="Times New Roman"/>
                <w:color w:val="000000"/>
                <w:sz w:val="28"/>
                <w:szCs w:val="28"/>
              </w:rPr>
              <w:t>ВАЗ 21310</w:t>
            </w:r>
            <w:r w:rsidR="00A17D48">
              <w:rPr>
                <w:rFonts w:ascii="Times New Roman" w:hAnsi="Times New Roman"/>
                <w:color w:val="000000"/>
                <w:sz w:val="28"/>
                <w:szCs w:val="28"/>
              </w:rPr>
              <w:t xml:space="preserve"> (ЭЧ)</w:t>
            </w:r>
          </w:p>
        </w:tc>
      </w:tr>
      <w:tr w:rsidR="001705A7" w:rsidRPr="00CB1182" w:rsidTr="006F5929">
        <w:trPr>
          <w:trHeight w:val="300"/>
        </w:trPr>
        <w:tc>
          <w:tcPr>
            <w:tcW w:w="421" w:type="dxa"/>
            <w:tcBorders>
              <w:top w:val="nil"/>
              <w:left w:val="single" w:sz="4" w:space="0" w:color="auto"/>
              <w:bottom w:val="single" w:sz="4" w:space="0" w:color="auto"/>
              <w:right w:val="single" w:sz="4" w:space="0" w:color="auto"/>
            </w:tcBorders>
            <w:shd w:val="clear" w:color="auto" w:fill="auto"/>
            <w:vAlign w:val="center"/>
          </w:tcPr>
          <w:p w:rsidR="001705A7" w:rsidRPr="00CB1182" w:rsidRDefault="001705A7"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2</w:t>
            </w:r>
          </w:p>
        </w:tc>
        <w:tc>
          <w:tcPr>
            <w:tcW w:w="3118" w:type="dxa"/>
            <w:tcBorders>
              <w:top w:val="nil"/>
              <w:left w:val="nil"/>
              <w:bottom w:val="single" w:sz="4" w:space="0" w:color="auto"/>
              <w:right w:val="single" w:sz="4" w:space="0" w:color="auto"/>
            </w:tcBorders>
            <w:shd w:val="clear" w:color="auto" w:fill="auto"/>
            <w:vAlign w:val="center"/>
          </w:tcPr>
          <w:p w:rsidR="001705A7" w:rsidRPr="00CB1182" w:rsidRDefault="001B4D65" w:rsidP="006F5929">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6662" w:type="dxa"/>
            <w:tcBorders>
              <w:top w:val="nil"/>
              <w:left w:val="nil"/>
              <w:bottom w:val="single" w:sz="4" w:space="0" w:color="auto"/>
              <w:right w:val="single" w:sz="4" w:space="0" w:color="auto"/>
            </w:tcBorders>
            <w:shd w:val="clear" w:color="auto" w:fill="auto"/>
            <w:vAlign w:val="center"/>
          </w:tcPr>
          <w:p w:rsidR="006F5929" w:rsidRPr="00723CE1" w:rsidRDefault="001B4D65" w:rsidP="00EA1FD2">
            <w:pPr>
              <w:spacing w:line="240" w:lineRule="auto"/>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6F5929" w:rsidRPr="00723CE1">
              <w:rPr>
                <w:rFonts w:ascii="Times New Roman" w:hAnsi="Times New Roman"/>
                <w:sz w:val="28"/>
                <w:szCs w:val="28"/>
              </w:rPr>
              <w:t>:</w:t>
            </w:r>
          </w:p>
          <w:p w:rsidR="006F5929" w:rsidRPr="00723CE1" w:rsidRDefault="006F5929" w:rsidP="00EA1FD2">
            <w:pPr>
              <w:pStyle w:val="a5"/>
              <w:tabs>
                <w:tab w:val="left" w:pos="0"/>
                <w:tab w:val="left" w:pos="434"/>
              </w:tabs>
              <w:spacing w:after="0" w:line="240" w:lineRule="auto"/>
              <w:ind w:left="0"/>
              <w:rPr>
                <w:rFonts w:ascii="Times New Roman" w:hAnsi="Times New Roman"/>
                <w:sz w:val="28"/>
                <w:szCs w:val="28"/>
              </w:rPr>
            </w:pPr>
            <w:r>
              <w:rPr>
                <w:rFonts w:ascii="Times New Roman" w:hAnsi="Times New Roman"/>
                <w:color w:val="000000"/>
                <w:sz w:val="28"/>
                <w:szCs w:val="28"/>
              </w:rPr>
              <w:t xml:space="preserve">1. </w:t>
            </w:r>
            <w:r w:rsidR="001B4D65"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1B4D65" w:rsidRPr="006F5929" w:rsidRDefault="001B4D65" w:rsidP="001B4D65">
            <w:pPr>
              <w:pStyle w:val="a5"/>
              <w:numPr>
                <w:ilvl w:val="0"/>
                <w:numId w:val="5"/>
              </w:numPr>
              <w:tabs>
                <w:tab w:val="left" w:pos="0"/>
                <w:tab w:val="left" w:pos="434"/>
              </w:tabs>
              <w:spacing w:after="0" w:line="240" w:lineRule="auto"/>
              <w:ind w:left="87" w:hanging="87"/>
              <w:rPr>
                <w:rFonts w:ascii="Times New Roman" w:hAnsi="Times New Roman"/>
                <w:sz w:val="28"/>
                <w:szCs w:val="28"/>
              </w:rPr>
            </w:pPr>
            <w:r w:rsidRPr="006F5929">
              <w:rPr>
                <w:rFonts w:ascii="Times New Roman" w:hAnsi="Times New Roman"/>
                <w:sz w:val="28"/>
                <w:szCs w:val="28"/>
              </w:rPr>
              <w:t>Осы машиналарға арналған нұсқаулық нұсқаулық.</w:t>
            </w:r>
          </w:p>
          <w:p w:rsidR="006F5929" w:rsidRPr="00723CE1" w:rsidRDefault="001B4D65" w:rsidP="00EA1FD2">
            <w:pPr>
              <w:spacing w:line="240" w:lineRule="auto"/>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6F5929" w:rsidRPr="00723CE1" w:rsidRDefault="001B4D65" w:rsidP="00EA1FD2">
            <w:pPr>
              <w:spacing w:line="240" w:lineRule="auto"/>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6F5929" w:rsidRPr="00723CE1">
              <w:rPr>
                <w:rFonts w:ascii="Times New Roman" w:hAnsi="Times New Roman"/>
                <w:sz w:val="28"/>
                <w:szCs w:val="28"/>
              </w:rPr>
              <w:t>:</w:t>
            </w:r>
          </w:p>
          <w:p w:rsidR="006F5929" w:rsidRPr="00723CE1" w:rsidRDefault="006F5929" w:rsidP="00EA1FD2">
            <w:pPr>
              <w:spacing w:line="240" w:lineRule="auto"/>
              <w:rPr>
                <w:rFonts w:ascii="Times New Roman" w:hAnsi="Times New Roman"/>
                <w:bCs/>
                <w:sz w:val="28"/>
                <w:szCs w:val="28"/>
              </w:rPr>
            </w:pPr>
            <w:r w:rsidRPr="00723CE1">
              <w:rPr>
                <w:rFonts w:ascii="Times New Roman" w:hAnsi="Times New Roman"/>
                <w:sz w:val="28"/>
                <w:szCs w:val="28"/>
              </w:rPr>
              <w:t>-</w:t>
            </w:r>
            <w:r w:rsidR="001B4D65" w:rsidRPr="00723CE1">
              <w:rPr>
                <w:rFonts w:ascii="Times New Roman" w:hAnsi="Times New Roman"/>
                <w:sz w:val="28"/>
                <w:szCs w:val="28"/>
              </w:rPr>
              <w:t>өндірістік база (ғимарат), шілтер, арматура, құрал-саймандар, мүкәммалдық мүлік</w:t>
            </w:r>
            <w:r w:rsidRPr="00723CE1">
              <w:rPr>
                <w:rFonts w:ascii="Times New Roman" w:hAnsi="Times New Roman"/>
                <w:bCs/>
                <w:sz w:val="28"/>
                <w:szCs w:val="28"/>
              </w:rPr>
              <w:t>.</w:t>
            </w:r>
          </w:p>
          <w:p w:rsidR="006F5929" w:rsidRPr="00723CE1" w:rsidRDefault="001B4D65" w:rsidP="00EA1FD2">
            <w:pPr>
              <w:tabs>
                <w:tab w:val="left" w:pos="1134"/>
              </w:tabs>
              <w:spacing w:line="240" w:lineRule="auto"/>
              <w:rPr>
                <w:rFonts w:ascii="Times New Roman" w:hAnsi="Times New Roman"/>
                <w:sz w:val="28"/>
                <w:szCs w:val="28"/>
              </w:rPr>
            </w:pPr>
            <w:r w:rsidRPr="00723CE1">
              <w:rPr>
                <w:rFonts w:ascii="Times New Roman" w:hAnsi="Times New Roman"/>
                <w:sz w:val="28"/>
                <w:szCs w:val="28"/>
              </w:rPr>
              <w:t>Автокөлік құралдарына техникалық қызмет көрсету және жөндеу жұмыстарын жүргізу кезінде негізгі жұмыстардың мынадай көлемін орындау қажет</w:t>
            </w:r>
            <w:r w:rsidR="006F5929" w:rsidRPr="00723CE1">
              <w:rPr>
                <w:rFonts w:ascii="Times New Roman" w:hAnsi="Times New Roman"/>
                <w:sz w:val="28"/>
                <w:szCs w:val="28"/>
              </w:rPr>
              <w:t>:</w:t>
            </w:r>
          </w:p>
          <w:p w:rsidR="00A17D48" w:rsidRPr="00A17D48" w:rsidRDefault="001B4D65" w:rsidP="00EA1FD2">
            <w:pPr>
              <w:pStyle w:val="20"/>
              <w:numPr>
                <w:ilvl w:val="0"/>
                <w:numId w:val="2"/>
              </w:numPr>
              <w:shd w:val="clear" w:color="auto" w:fill="auto"/>
              <w:tabs>
                <w:tab w:val="left" w:pos="228"/>
              </w:tabs>
              <w:spacing w:before="0" w:after="0" w:line="276" w:lineRule="auto"/>
              <w:ind w:left="87" w:hanging="142"/>
              <w:jc w:val="left"/>
              <w:rPr>
                <w:i w:val="0"/>
                <w:iCs w:val="0"/>
                <w:sz w:val="28"/>
                <w:szCs w:val="28"/>
              </w:rPr>
            </w:pPr>
            <w:r w:rsidRPr="00A17D48">
              <w:rPr>
                <w:rStyle w:val="231pt"/>
                <w:sz w:val="28"/>
                <w:szCs w:val="28"/>
              </w:rPr>
              <w:t>Қозғалтқыш майының өзгеруі</w:t>
            </w:r>
          </w:p>
          <w:p w:rsidR="00A17D48" w:rsidRPr="00A17D48" w:rsidRDefault="001B4D65" w:rsidP="00EA1FD2">
            <w:pPr>
              <w:pStyle w:val="20"/>
              <w:numPr>
                <w:ilvl w:val="0"/>
                <w:numId w:val="2"/>
              </w:numPr>
              <w:shd w:val="clear" w:color="auto" w:fill="auto"/>
              <w:tabs>
                <w:tab w:val="left" w:pos="228"/>
              </w:tabs>
              <w:spacing w:before="0" w:after="0" w:line="276" w:lineRule="auto"/>
              <w:ind w:left="370" w:hanging="425"/>
              <w:jc w:val="left"/>
              <w:rPr>
                <w:rStyle w:val="231pt"/>
                <w:color w:val="auto"/>
                <w:sz w:val="28"/>
                <w:szCs w:val="28"/>
                <w:shd w:val="clear" w:color="auto" w:fill="auto"/>
                <w:lang w:eastAsia="en-US" w:bidi="ar-SA"/>
              </w:rPr>
            </w:pPr>
            <w:r w:rsidRPr="00A17D48">
              <w:rPr>
                <w:rStyle w:val="231pt"/>
                <w:sz w:val="28"/>
                <w:szCs w:val="28"/>
              </w:rPr>
              <w:t>Май сүзгіні ауыстыру</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Ауа сүзгісінің орнын ауыстыру</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Отын сүзгісінің орнын ауыстыру</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Дискілер мен қозғалмалы элементтерді инъекциялау</w:t>
            </w:r>
            <w:r w:rsidR="00A17D48">
              <w:rPr>
                <w:rStyle w:val="231pt"/>
                <w:sz w:val="28"/>
                <w:szCs w:val="28"/>
              </w:rPr>
              <w:t>.</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Салқындатқышты ауыстыру</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 xml:space="preserve">Тежегіштерді, қан кетулерді тексеру, қажет болған </w:t>
            </w:r>
            <w:r w:rsidRPr="00A17D48">
              <w:rPr>
                <w:rStyle w:val="231pt"/>
                <w:sz w:val="28"/>
                <w:szCs w:val="28"/>
              </w:rPr>
              <w:lastRenderedPageBreak/>
              <w:t>жағдайда тежегіш төсемдерін ауыстыру</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D/m клапан мұқабасы</w:t>
            </w:r>
          </w:p>
          <w:p w:rsidR="00A17D48" w:rsidRPr="00A17D48" w:rsidRDefault="001B4D65" w:rsidP="00EA1FD2">
            <w:pPr>
              <w:pStyle w:val="20"/>
              <w:numPr>
                <w:ilvl w:val="0"/>
                <w:numId w:val="2"/>
              </w:numPr>
              <w:shd w:val="clear" w:color="auto" w:fill="auto"/>
              <w:spacing w:before="0" w:after="0" w:line="276" w:lineRule="auto"/>
              <w:ind w:left="228" w:hanging="283"/>
              <w:jc w:val="left"/>
              <w:rPr>
                <w:rStyle w:val="231pt"/>
                <w:color w:val="auto"/>
                <w:sz w:val="28"/>
                <w:szCs w:val="28"/>
                <w:shd w:val="clear" w:color="auto" w:fill="auto"/>
                <w:lang w:eastAsia="en-US" w:bidi="ar-SA"/>
              </w:rPr>
            </w:pPr>
            <w:r w:rsidRPr="00A17D48">
              <w:rPr>
                <w:rStyle w:val="231pt"/>
                <w:sz w:val="28"/>
                <w:szCs w:val="28"/>
              </w:rPr>
              <w:t>Клапанды реттеу</w:t>
            </w:r>
          </w:p>
          <w:p w:rsidR="00A17D48" w:rsidRPr="00A17D48" w:rsidRDefault="001B4D65" w:rsidP="00EA1FD2">
            <w:pPr>
              <w:pStyle w:val="20"/>
              <w:numPr>
                <w:ilvl w:val="0"/>
                <w:numId w:val="2"/>
              </w:numPr>
              <w:shd w:val="clear" w:color="auto" w:fill="auto"/>
              <w:tabs>
                <w:tab w:val="left" w:pos="358"/>
              </w:tabs>
              <w:spacing w:before="0" w:after="0" w:line="276" w:lineRule="auto"/>
              <w:ind w:hanging="775"/>
              <w:jc w:val="left"/>
              <w:rPr>
                <w:rStyle w:val="231pt"/>
                <w:color w:val="auto"/>
                <w:sz w:val="28"/>
                <w:szCs w:val="28"/>
                <w:shd w:val="clear" w:color="auto" w:fill="auto"/>
                <w:lang w:eastAsia="en-US" w:bidi="ar-SA"/>
              </w:rPr>
            </w:pPr>
            <w:r w:rsidRPr="00A17D48">
              <w:rPr>
                <w:rStyle w:val="231pt"/>
                <w:sz w:val="28"/>
                <w:szCs w:val="28"/>
              </w:rPr>
              <w:t>Ұшқын штепсельдік қосқыштарды ауыстыру</w:t>
            </w:r>
          </w:p>
          <w:p w:rsidR="00A17D48" w:rsidRPr="00A17D48" w:rsidRDefault="001B4D65" w:rsidP="00EA1FD2">
            <w:pPr>
              <w:pStyle w:val="20"/>
              <w:numPr>
                <w:ilvl w:val="0"/>
                <w:numId w:val="2"/>
              </w:numPr>
              <w:shd w:val="clear" w:color="auto" w:fill="auto"/>
              <w:tabs>
                <w:tab w:val="left" w:pos="358"/>
              </w:tabs>
              <w:spacing w:before="0" w:after="0" w:line="276" w:lineRule="auto"/>
              <w:ind w:hanging="775"/>
              <w:jc w:val="left"/>
              <w:rPr>
                <w:rStyle w:val="231pt"/>
                <w:color w:val="auto"/>
                <w:sz w:val="28"/>
                <w:szCs w:val="28"/>
                <w:shd w:val="clear" w:color="auto" w:fill="auto"/>
                <w:lang w:eastAsia="en-US" w:bidi="ar-SA"/>
              </w:rPr>
            </w:pPr>
            <w:r w:rsidRPr="00A17D48">
              <w:rPr>
                <w:rStyle w:val="231pt"/>
                <w:sz w:val="28"/>
                <w:szCs w:val="28"/>
              </w:rPr>
              <w:t>Жоғары вольтты сымдарды ауыстыру</w:t>
            </w:r>
          </w:p>
          <w:p w:rsidR="00A17D48" w:rsidRPr="00A17D48" w:rsidRDefault="001B4D65" w:rsidP="00EA1FD2">
            <w:pPr>
              <w:pStyle w:val="20"/>
              <w:numPr>
                <w:ilvl w:val="0"/>
                <w:numId w:val="2"/>
              </w:numPr>
              <w:shd w:val="clear" w:color="auto" w:fill="auto"/>
              <w:tabs>
                <w:tab w:val="left" w:pos="358"/>
              </w:tabs>
              <w:spacing w:before="0" w:after="0" w:line="276" w:lineRule="auto"/>
              <w:ind w:hanging="775"/>
              <w:jc w:val="left"/>
              <w:rPr>
                <w:rStyle w:val="231pt"/>
                <w:color w:val="auto"/>
                <w:sz w:val="28"/>
                <w:szCs w:val="28"/>
                <w:shd w:val="clear" w:color="auto" w:fill="auto"/>
                <w:lang w:eastAsia="en-US" w:bidi="ar-SA"/>
              </w:rPr>
            </w:pPr>
            <w:r w:rsidRPr="00A17D48">
              <w:rPr>
                <w:rStyle w:val="231pt"/>
                <w:sz w:val="28"/>
                <w:szCs w:val="28"/>
              </w:rPr>
              <w:t>Редуктордағы майдың өзгеруі</w:t>
            </w:r>
          </w:p>
          <w:p w:rsidR="00A17D48" w:rsidRPr="00A17D48" w:rsidRDefault="001B4D65" w:rsidP="00EA1FD2">
            <w:pPr>
              <w:pStyle w:val="20"/>
              <w:numPr>
                <w:ilvl w:val="0"/>
                <w:numId w:val="2"/>
              </w:numPr>
              <w:shd w:val="clear" w:color="auto" w:fill="auto"/>
              <w:tabs>
                <w:tab w:val="left" w:pos="358"/>
              </w:tabs>
              <w:spacing w:before="0" w:after="0" w:line="276" w:lineRule="auto"/>
              <w:ind w:hanging="775"/>
              <w:jc w:val="left"/>
              <w:rPr>
                <w:rStyle w:val="231pt"/>
                <w:color w:val="auto"/>
                <w:sz w:val="28"/>
                <w:szCs w:val="28"/>
                <w:shd w:val="clear" w:color="auto" w:fill="auto"/>
                <w:lang w:eastAsia="en-US" w:bidi="ar-SA"/>
              </w:rPr>
            </w:pPr>
            <w:r w:rsidRPr="00A17D48">
              <w:rPr>
                <w:rStyle w:val="231pt"/>
                <w:sz w:val="28"/>
                <w:szCs w:val="28"/>
              </w:rPr>
              <w:t>Ауыстырып тиеу жағдайларында майдың өзгеруі</w:t>
            </w:r>
          </w:p>
          <w:p w:rsidR="00A17D48" w:rsidRPr="00A17D48" w:rsidRDefault="001B4D65" w:rsidP="00EA1FD2">
            <w:pPr>
              <w:pStyle w:val="20"/>
              <w:numPr>
                <w:ilvl w:val="0"/>
                <w:numId w:val="2"/>
              </w:numPr>
              <w:shd w:val="clear" w:color="auto" w:fill="auto"/>
              <w:tabs>
                <w:tab w:val="left" w:pos="358"/>
              </w:tabs>
              <w:spacing w:before="0" w:after="0" w:line="276" w:lineRule="auto"/>
              <w:ind w:hanging="775"/>
              <w:jc w:val="left"/>
              <w:rPr>
                <w:rStyle w:val="231pt"/>
                <w:color w:val="auto"/>
                <w:sz w:val="28"/>
                <w:szCs w:val="28"/>
                <w:shd w:val="clear" w:color="auto" w:fill="auto"/>
                <w:lang w:eastAsia="en-US" w:bidi="ar-SA"/>
              </w:rPr>
            </w:pPr>
            <w:r w:rsidRPr="00A17D48">
              <w:rPr>
                <w:rStyle w:val="231pt"/>
                <w:sz w:val="28"/>
                <w:szCs w:val="28"/>
              </w:rPr>
              <w:t>Артқы ось иінді иінді майдың өзгеруі</w:t>
            </w:r>
          </w:p>
          <w:p w:rsidR="00A17D48" w:rsidRPr="00A27426" w:rsidRDefault="001705A7" w:rsidP="00EA1FD2">
            <w:pPr>
              <w:pStyle w:val="20"/>
              <w:numPr>
                <w:ilvl w:val="0"/>
                <w:numId w:val="2"/>
              </w:numPr>
              <w:shd w:val="clear" w:color="auto" w:fill="auto"/>
              <w:tabs>
                <w:tab w:val="left" w:pos="216"/>
                <w:tab w:val="left" w:pos="358"/>
              </w:tabs>
              <w:spacing w:before="0" w:after="0" w:line="276" w:lineRule="auto"/>
              <w:ind w:left="228" w:hanging="283"/>
              <w:jc w:val="left"/>
              <w:rPr>
                <w:rStyle w:val="231pt"/>
                <w:color w:val="auto"/>
                <w:sz w:val="28"/>
                <w:szCs w:val="28"/>
                <w:shd w:val="clear" w:color="auto" w:fill="auto"/>
                <w:lang w:eastAsia="en-US" w:bidi="ar-SA"/>
              </w:rPr>
            </w:pPr>
            <w:r w:rsidRPr="00A27426">
              <w:rPr>
                <w:i w:val="0"/>
                <w:iCs w:val="0"/>
                <w:sz w:val="28"/>
                <w:szCs w:val="28"/>
              </w:rPr>
              <w:t xml:space="preserve"> </w:t>
            </w:r>
            <w:r w:rsidR="001B4D65" w:rsidRPr="00A27426">
              <w:rPr>
                <w:rStyle w:val="231pt"/>
                <w:sz w:val="28"/>
                <w:szCs w:val="28"/>
              </w:rPr>
              <w:t>Алдыңғы осьтік иінді майдың өзгеруі</w:t>
            </w:r>
            <w:r w:rsidR="00A17D48" w:rsidRPr="00A27426">
              <w:rPr>
                <w:rStyle w:val="231pt"/>
                <w:sz w:val="28"/>
                <w:szCs w:val="28"/>
              </w:rPr>
              <w:t>.</w:t>
            </w:r>
          </w:p>
          <w:p w:rsidR="001705A7" w:rsidRPr="006F5929" w:rsidRDefault="001B4D65" w:rsidP="00EA1FD2">
            <w:pPr>
              <w:pStyle w:val="20"/>
              <w:numPr>
                <w:ilvl w:val="0"/>
                <w:numId w:val="2"/>
              </w:numPr>
              <w:shd w:val="clear" w:color="auto" w:fill="auto"/>
              <w:tabs>
                <w:tab w:val="left" w:pos="358"/>
              </w:tabs>
              <w:spacing w:before="0" w:after="0" w:line="276" w:lineRule="auto"/>
              <w:ind w:left="228" w:hanging="295"/>
              <w:jc w:val="left"/>
              <w:rPr>
                <w:rStyle w:val="231pt"/>
                <w:color w:val="auto"/>
                <w:sz w:val="28"/>
                <w:szCs w:val="28"/>
                <w:shd w:val="clear" w:color="auto" w:fill="auto"/>
                <w:lang w:eastAsia="en-US" w:bidi="ar-SA"/>
              </w:rPr>
            </w:pPr>
            <w:r w:rsidRPr="00A27426">
              <w:rPr>
                <w:rStyle w:val="231pt"/>
                <w:sz w:val="28"/>
                <w:szCs w:val="28"/>
              </w:rPr>
              <w:t>Автомобильдің ескерту жарығын көзбен шолып тексеру, желқағар әйнек тазартқыш механизмінің жұмысы</w:t>
            </w:r>
            <w:r w:rsidR="006F5929">
              <w:rPr>
                <w:rStyle w:val="231pt"/>
                <w:sz w:val="28"/>
                <w:szCs w:val="28"/>
              </w:rPr>
              <w:t>.</w:t>
            </w:r>
          </w:p>
          <w:p w:rsidR="006F5929" w:rsidRPr="00723CE1" w:rsidRDefault="001B4D65" w:rsidP="00EA1FD2">
            <w:pPr>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BA3590">
              <w:rPr>
                <w:rFonts w:ascii="Times New Roman" w:hAnsi="Times New Roman"/>
                <w:sz w:val="28"/>
                <w:szCs w:val="28"/>
              </w:rPr>
              <w:t>4</w:t>
            </w:r>
            <w:bookmarkStart w:id="0" w:name="_GoBack"/>
            <w:bookmarkEnd w:id="0"/>
            <w:r w:rsidRPr="00723CE1">
              <w:rPr>
                <w:rFonts w:ascii="Times New Roman" w:hAnsi="Times New Roman"/>
                <w:sz w:val="28"/>
                <w:szCs w:val="28"/>
              </w:rPr>
              <w:t>-ке дейін, жұмыс кестесіне және шартқа сәйкес (кестеге шартпен қатар қол қойылады)</w:t>
            </w:r>
            <w:r w:rsidR="006F5929" w:rsidRPr="00723CE1">
              <w:rPr>
                <w:rFonts w:ascii="Times New Roman" w:hAnsi="Times New Roman"/>
                <w:sz w:val="28"/>
                <w:szCs w:val="28"/>
              </w:rPr>
              <w:t>.</w:t>
            </w:r>
          </w:p>
          <w:p w:rsidR="006F5929" w:rsidRPr="00723CE1" w:rsidRDefault="001B4D65" w:rsidP="00EA1FD2">
            <w:pPr>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6F5929" w:rsidRPr="00723CE1" w:rsidRDefault="001B4D65" w:rsidP="00EA1FD2">
            <w:pPr>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6F5929" w:rsidRPr="00723CE1" w:rsidRDefault="001B4D65" w:rsidP="00EA1FD2">
            <w:pPr>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6F5929" w:rsidRPr="00723CE1">
              <w:rPr>
                <w:rFonts w:ascii="Times New Roman" w:hAnsi="Times New Roman"/>
                <w:sz w:val="28"/>
                <w:szCs w:val="28"/>
              </w:rPr>
              <w:t>.</w:t>
            </w:r>
          </w:p>
          <w:p w:rsidR="006F5929" w:rsidRPr="006F5929" w:rsidRDefault="001B4D65" w:rsidP="00EA1FD2">
            <w:pPr>
              <w:rPr>
                <w:rFonts w:ascii="Times New Roman" w:hAnsi="Times New Roman"/>
                <w:sz w:val="28"/>
                <w:szCs w:val="28"/>
              </w:rPr>
            </w:pPr>
            <w:r w:rsidRPr="00723CE1">
              <w:rPr>
                <w:rFonts w:ascii="Times New Roman" w:hAnsi="Times New Roman"/>
                <w:sz w:val="28"/>
                <w:szCs w:val="28"/>
              </w:rPr>
              <w:t>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меншікті қаражаты мен күшімен жүзеге асырылады</w:t>
            </w:r>
            <w:r w:rsidR="006F5929" w:rsidRPr="006F5929">
              <w:rPr>
                <w:rFonts w:ascii="Times New Roman" w:hAnsi="Times New Roman"/>
                <w:sz w:val="28"/>
                <w:szCs w:val="28"/>
              </w:rPr>
              <w:t>.</w:t>
            </w:r>
          </w:p>
          <w:p w:rsidR="006F5929" w:rsidRPr="006F5929" w:rsidRDefault="001B4D65" w:rsidP="00EA1FD2">
            <w:pPr>
              <w:pStyle w:val="20"/>
              <w:shd w:val="clear" w:color="auto" w:fill="auto"/>
              <w:tabs>
                <w:tab w:val="left" w:pos="-67"/>
              </w:tabs>
              <w:spacing w:before="0" w:after="0" w:line="276" w:lineRule="auto"/>
              <w:ind w:hanging="67"/>
              <w:jc w:val="left"/>
              <w:rPr>
                <w:i w:val="0"/>
                <w:iCs w:val="0"/>
                <w:sz w:val="28"/>
                <w:szCs w:val="28"/>
              </w:rPr>
            </w:pPr>
            <w:r w:rsidRPr="001B4D65">
              <w:rPr>
                <w:i w:val="0"/>
                <w:iCs w:val="0"/>
                <w:sz w:val="28"/>
                <w:szCs w:val="28"/>
              </w:rPr>
              <w:t xml:space="preserve">Мердiгерлердiң жөндеу базалары объектiлердiң </w:t>
            </w:r>
            <w:r w:rsidRPr="001B4D65">
              <w:rPr>
                <w:i w:val="0"/>
                <w:iCs w:val="0"/>
                <w:sz w:val="28"/>
                <w:szCs w:val="28"/>
              </w:rPr>
              <w:lastRenderedPageBreak/>
              <w:t>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r w:rsidRPr="006F5929">
              <w:rPr>
                <w:sz w:val="28"/>
                <w:szCs w:val="28"/>
              </w:rPr>
              <w:t>.</w:t>
            </w:r>
          </w:p>
        </w:tc>
      </w:tr>
      <w:tr w:rsidR="006F5929" w:rsidRPr="00CB1182" w:rsidTr="006F5929">
        <w:trPr>
          <w:trHeight w:val="300"/>
        </w:trPr>
        <w:tc>
          <w:tcPr>
            <w:tcW w:w="421" w:type="dxa"/>
            <w:tcBorders>
              <w:top w:val="nil"/>
              <w:left w:val="single" w:sz="4" w:space="0" w:color="auto"/>
              <w:bottom w:val="single" w:sz="4" w:space="0" w:color="auto"/>
              <w:right w:val="single" w:sz="4" w:space="0" w:color="auto"/>
            </w:tcBorders>
            <w:shd w:val="clear" w:color="auto" w:fill="auto"/>
            <w:vAlign w:val="center"/>
          </w:tcPr>
          <w:p w:rsidR="006F5929" w:rsidRPr="00CB1182" w:rsidRDefault="006F5929"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118" w:type="dxa"/>
            <w:tcBorders>
              <w:top w:val="nil"/>
              <w:left w:val="nil"/>
              <w:bottom w:val="single" w:sz="4" w:space="0" w:color="auto"/>
              <w:right w:val="single" w:sz="4" w:space="0" w:color="auto"/>
            </w:tcBorders>
            <w:shd w:val="clear" w:color="auto" w:fill="auto"/>
            <w:vAlign w:val="center"/>
          </w:tcPr>
          <w:p w:rsidR="006F5929" w:rsidRPr="00CB1182" w:rsidRDefault="001B4D65" w:rsidP="006F5929">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6662" w:type="dxa"/>
            <w:tcBorders>
              <w:top w:val="nil"/>
              <w:left w:val="nil"/>
              <w:bottom w:val="single" w:sz="4" w:space="0" w:color="auto"/>
              <w:right w:val="single" w:sz="4" w:space="0" w:color="auto"/>
            </w:tcBorders>
            <w:shd w:val="clear" w:color="auto" w:fill="auto"/>
            <w:vAlign w:val="center"/>
          </w:tcPr>
          <w:p w:rsidR="006F5929" w:rsidRPr="00835081" w:rsidRDefault="001B4D65" w:rsidP="00EA1FD2">
            <w:pPr>
              <w:spacing w:after="0" w:line="240" w:lineRule="auto"/>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6F5929" w:rsidRPr="00723CE1">
              <w:rPr>
                <w:rFonts w:ascii="Times New Roman" w:hAnsi="Times New Roman"/>
                <w:sz w:val="28"/>
                <w:szCs w:val="28"/>
              </w:rPr>
              <w:t>.</w:t>
            </w:r>
          </w:p>
        </w:tc>
      </w:tr>
      <w:tr w:rsidR="006F5929" w:rsidRPr="00CB1182" w:rsidTr="006F5929">
        <w:trPr>
          <w:trHeight w:val="300"/>
        </w:trPr>
        <w:tc>
          <w:tcPr>
            <w:tcW w:w="421" w:type="dxa"/>
            <w:tcBorders>
              <w:top w:val="nil"/>
              <w:left w:val="single" w:sz="4" w:space="0" w:color="auto"/>
              <w:bottom w:val="single" w:sz="4" w:space="0" w:color="auto"/>
              <w:right w:val="single" w:sz="4" w:space="0" w:color="auto"/>
            </w:tcBorders>
            <w:shd w:val="clear" w:color="auto" w:fill="auto"/>
            <w:vAlign w:val="center"/>
          </w:tcPr>
          <w:p w:rsidR="006F5929" w:rsidRPr="00CB1182" w:rsidRDefault="006F5929"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4</w:t>
            </w:r>
          </w:p>
        </w:tc>
        <w:tc>
          <w:tcPr>
            <w:tcW w:w="3118" w:type="dxa"/>
            <w:tcBorders>
              <w:top w:val="nil"/>
              <w:left w:val="nil"/>
              <w:bottom w:val="single" w:sz="4" w:space="0" w:color="auto"/>
              <w:right w:val="single" w:sz="4" w:space="0" w:color="auto"/>
            </w:tcBorders>
            <w:shd w:val="clear" w:color="auto" w:fill="auto"/>
            <w:vAlign w:val="center"/>
          </w:tcPr>
          <w:p w:rsidR="006F5929" w:rsidRPr="00CB1182" w:rsidRDefault="001B4D65" w:rsidP="006F5929">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6662" w:type="dxa"/>
            <w:tcBorders>
              <w:top w:val="nil"/>
              <w:left w:val="nil"/>
              <w:bottom w:val="single" w:sz="4" w:space="0" w:color="auto"/>
              <w:right w:val="single" w:sz="4" w:space="0" w:color="auto"/>
            </w:tcBorders>
            <w:shd w:val="clear" w:color="auto" w:fill="auto"/>
            <w:vAlign w:val="center"/>
          </w:tcPr>
          <w:p w:rsidR="006F5929" w:rsidRPr="00F63B1D" w:rsidRDefault="001B4D65" w:rsidP="00EA1FD2">
            <w:pPr>
              <w:pStyle w:val="a3"/>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6F5929" w:rsidRPr="00CB1182" w:rsidTr="006F592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6F5929" w:rsidRPr="00CB1182" w:rsidRDefault="006F5929"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5</w:t>
            </w:r>
          </w:p>
        </w:tc>
        <w:tc>
          <w:tcPr>
            <w:tcW w:w="3118" w:type="dxa"/>
            <w:tcBorders>
              <w:top w:val="single" w:sz="4" w:space="0" w:color="auto"/>
              <w:left w:val="nil"/>
              <w:bottom w:val="single" w:sz="4" w:space="0" w:color="auto"/>
              <w:right w:val="single" w:sz="4" w:space="0" w:color="auto"/>
            </w:tcBorders>
            <w:shd w:val="clear" w:color="auto" w:fill="auto"/>
            <w:vAlign w:val="center"/>
          </w:tcPr>
          <w:p w:rsidR="006F5929" w:rsidRPr="00CB1182" w:rsidRDefault="001B4D65" w:rsidP="006F5929">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6662" w:type="dxa"/>
            <w:tcBorders>
              <w:top w:val="single" w:sz="4" w:space="0" w:color="auto"/>
              <w:left w:val="nil"/>
              <w:bottom w:val="single" w:sz="4" w:space="0" w:color="auto"/>
              <w:right w:val="single" w:sz="4" w:space="0" w:color="auto"/>
            </w:tcBorders>
            <w:shd w:val="clear" w:color="auto" w:fill="auto"/>
            <w:vAlign w:val="center"/>
          </w:tcPr>
          <w:p w:rsidR="006F5929" w:rsidRPr="00CB1182" w:rsidRDefault="001B4D65" w:rsidP="00EA1FD2">
            <w:pPr>
              <w:pStyle w:val="a3"/>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6F5929" w:rsidRPr="00723CE1">
              <w:rPr>
                <w:rFonts w:ascii="Times New Roman" w:hAnsi="Times New Roman"/>
                <w:sz w:val="28"/>
                <w:szCs w:val="28"/>
              </w:rPr>
              <w:t>.</w:t>
            </w:r>
          </w:p>
        </w:tc>
      </w:tr>
      <w:tr w:rsidR="006F5929" w:rsidRPr="00CB1182" w:rsidTr="006F5929">
        <w:trPr>
          <w:trHeight w:val="435"/>
        </w:trPr>
        <w:tc>
          <w:tcPr>
            <w:tcW w:w="421" w:type="dxa"/>
            <w:tcBorders>
              <w:top w:val="nil"/>
              <w:left w:val="single" w:sz="4" w:space="0" w:color="auto"/>
              <w:bottom w:val="single" w:sz="4" w:space="0" w:color="auto"/>
              <w:right w:val="single" w:sz="4" w:space="0" w:color="auto"/>
            </w:tcBorders>
            <w:shd w:val="clear" w:color="auto" w:fill="auto"/>
            <w:vAlign w:val="center"/>
          </w:tcPr>
          <w:p w:rsidR="006F5929" w:rsidRPr="00CB1182" w:rsidRDefault="006F5929" w:rsidP="006F5929">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6</w:t>
            </w:r>
          </w:p>
        </w:tc>
        <w:tc>
          <w:tcPr>
            <w:tcW w:w="3118" w:type="dxa"/>
            <w:tcBorders>
              <w:top w:val="nil"/>
              <w:left w:val="nil"/>
              <w:bottom w:val="single" w:sz="4" w:space="0" w:color="auto"/>
              <w:right w:val="single" w:sz="4" w:space="0" w:color="auto"/>
            </w:tcBorders>
            <w:shd w:val="clear" w:color="auto" w:fill="auto"/>
            <w:vAlign w:val="center"/>
          </w:tcPr>
          <w:p w:rsidR="006F5929" w:rsidRPr="00CB1182" w:rsidRDefault="001B4D65" w:rsidP="006F5929">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6F5929" w:rsidRPr="00CB1182">
              <w:rPr>
                <w:rFonts w:ascii="Times New Roman" w:hAnsi="Times New Roman"/>
                <w:sz w:val="28"/>
                <w:szCs w:val="28"/>
              </w:rPr>
              <w:t>(лицензия).</w:t>
            </w:r>
          </w:p>
          <w:p w:rsidR="006F5929" w:rsidRPr="00CB1182" w:rsidRDefault="006F5929" w:rsidP="006F5929">
            <w:pPr>
              <w:widowControl w:val="0"/>
              <w:autoSpaceDE w:val="0"/>
              <w:autoSpaceDN w:val="0"/>
              <w:adjustRightInd w:val="0"/>
              <w:spacing w:after="0" w:line="240" w:lineRule="auto"/>
              <w:jc w:val="both"/>
              <w:rPr>
                <w:rFonts w:ascii="Times New Roman" w:hAnsi="Times New Roman"/>
                <w:sz w:val="28"/>
                <w:szCs w:val="28"/>
              </w:rPr>
            </w:pPr>
          </w:p>
        </w:tc>
        <w:tc>
          <w:tcPr>
            <w:tcW w:w="6662" w:type="dxa"/>
            <w:tcBorders>
              <w:top w:val="nil"/>
              <w:left w:val="nil"/>
              <w:bottom w:val="single" w:sz="4" w:space="0" w:color="auto"/>
              <w:right w:val="single" w:sz="4" w:space="0" w:color="auto"/>
            </w:tcBorders>
            <w:shd w:val="clear" w:color="auto" w:fill="auto"/>
            <w:vAlign w:val="center"/>
          </w:tcPr>
          <w:p w:rsidR="006F5929" w:rsidRPr="00CB1182" w:rsidRDefault="001B4D65" w:rsidP="00EA1FD2">
            <w:pPr>
              <w:spacing w:after="0" w:line="240" w:lineRule="auto"/>
              <w:rPr>
                <w:rFonts w:ascii="Times New Roman" w:hAnsi="Times New Roman"/>
                <w:bCs/>
                <w:sz w:val="28"/>
                <w:szCs w:val="28"/>
              </w:rPr>
            </w:pPr>
            <w:r w:rsidRPr="003D26E8">
              <w:rPr>
                <w:rFonts w:ascii="Times New Roman" w:hAnsi="Times New Roman"/>
                <w:sz w:val="28"/>
                <w:szCs w:val="28"/>
              </w:rPr>
              <w:t>Талап етілмеді</w:t>
            </w:r>
          </w:p>
        </w:tc>
      </w:tr>
    </w:tbl>
    <w:p w:rsidR="001705A7" w:rsidRPr="00CB1182" w:rsidRDefault="001705A7" w:rsidP="001705A7">
      <w:pPr>
        <w:pStyle w:val="a3"/>
        <w:rPr>
          <w:rFonts w:ascii="Times New Roman" w:hAnsi="Times New Roman"/>
          <w:b/>
          <w:bCs/>
          <w:sz w:val="28"/>
          <w:szCs w:val="28"/>
        </w:rPr>
      </w:pPr>
    </w:p>
    <w:p w:rsidR="00A27426" w:rsidRDefault="001B4D65" w:rsidP="00A17D48">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1705A7" w:rsidRPr="00F63B1D">
        <w:rPr>
          <w:rFonts w:ascii="Times New Roman" w:hAnsi="Times New Roman"/>
          <w:b/>
          <w:bCs/>
          <w:sz w:val="28"/>
          <w:szCs w:val="28"/>
        </w:rPr>
        <w:tab/>
      </w:r>
      <w:r w:rsidR="001705A7" w:rsidRPr="00F63B1D">
        <w:rPr>
          <w:rFonts w:ascii="Times New Roman" w:hAnsi="Times New Roman"/>
          <w:b/>
          <w:bCs/>
          <w:sz w:val="28"/>
          <w:szCs w:val="28"/>
        </w:rPr>
        <w:tab/>
      </w:r>
      <w:r w:rsidR="001705A7" w:rsidRPr="00F63B1D">
        <w:rPr>
          <w:rFonts w:ascii="Times New Roman" w:hAnsi="Times New Roman"/>
          <w:b/>
          <w:bCs/>
          <w:sz w:val="28"/>
          <w:szCs w:val="28"/>
        </w:rPr>
        <w:tab/>
      </w:r>
      <w:r w:rsidR="001705A7" w:rsidRPr="00F63B1D">
        <w:rPr>
          <w:rFonts w:ascii="Times New Roman" w:hAnsi="Times New Roman"/>
          <w:b/>
          <w:bCs/>
          <w:sz w:val="28"/>
          <w:szCs w:val="28"/>
        </w:rPr>
        <w:tab/>
      </w:r>
      <w:r w:rsidR="001705A7" w:rsidRPr="00F63B1D">
        <w:rPr>
          <w:rFonts w:ascii="Times New Roman" w:hAnsi="Times New Roman"/>
          <w:b/>
          <w:bCs/>
          <w:sz w:val="28"/>
          <w:szCs w:val="28"/>
        </w:rPr>
        <w:tab/>
      </w:r>
      <w:r w:rsidR="001705A7" w:rsidRPr="00F63B1D">
        <w:rPr>
          <w:rFonts w:ascii="Times New Roman" w:hAnsi="Times New Roman"/>
          <w:b/>
          <w:bCs/>
          <w:sz w:val="28"/>
          <w:szCs w:val="28"/>
        </w:rPr>
        <w:tab/>
      </w:r>
      <w:r w:rsidR="001705A7" w:rsidRPr="00F63B1D">
        <w:rPr>
          <w:rFonts w:ascii="Times New Roman" w:hAnsi="Times New Roman"/>
          <w:b/>
          <w:bCs/>
          <w:sz w:val="28"/>
          <w:szCs w:val="28"/>
        </w:rPr>
        <w:tab/>
        <w:t>Б.Гасумо</w:t>
      </w:r>
      <w:r w:rsidR="00A27426">
        <w:rPr>
          <w:rFonts w:ascii="Times New Roman" w:hAnsi="Times New Roman"/>
          <w:b/>
          <w:bCs/>
          <w:sz w:val="28"/>
          <w:szCs w:val="28"/>
        </w:rPr>
        <w:t>в</w:t>
      </w: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6F5929" w:rsidRDefault="006F5929" w:rsidP="00A17D48">
      <w:pPr>
        <w:pStyle w:val="a3"/>
        <w:rPr>
          <w:rFonts w:ascii="Times New Roman" w:hAnsi="Times New Roman"/>
          <w:sz w:val="16"/>
          <w:szCs w:val="16"/>
        </w:rPr>
      </w:pPr>
    </w:p>
    <w:p w:rsidR="00800017" w:rsidRPr="00A27426" w:rsidRDefault="001B4D65" w:rsidP="00A17D48">
      <w:pPr>
        <w:pStyle w:val="a3"/>
        <w:rPr>
          <w:rFonts w:ascii="Times New Roman" w:hAnsi="Times New Roman"/>
          <w:b/>
          <w:bCs/>
          <w:sz w:val="28"/>
          <w:szCs w:val="28"/>
        </w:rPr>
      </w:pPr>
      <w:r>
        <w:rPr>
          <w:rFonts w:ascii="Times New Roman" w:hAnsi="Times New Roman"/>
          <w:sz w:val="16"/>
          <w:szCs w:val="16"/>
        </w:rPr>
        <w:t>Орн</w:t>
      </w:r>
      <w:r w:rsidR="001705A7" w:rsidRPr="008B06DB">
        <w:rPr>
          <w:rFonts w:ascii="Times New Roman" w:hAnsi="Times New Roman"/>
          <w:sz w:val="16"/>
          <w:szCs w:val="16"/>
        </w:rPr>
        <w:t xml:space="preserve">: </w:t>
      </w:r>
      <w:r w:rsidR="00A17D48">
        <w:rPr>
          <w:rFonts w:ascii="Times New Roman" w:hAnsi="Times New Roman"/>
          <w:sz w:val="16"/>
          <w:szCs w:val="16"/>
        </w:rPr>
        <w:t>Кулишев</w:t>
      </w:r>
      <w:r w:rsidR="001705A7" w:rsidRPr="008B06DB">
        <w:rPr>
          <w:rFonts w:ascii="Times New Roman" w:hAnsi="Times New Roman"/>
          <w:sz w:val="16"/>
          <w:szCs w:val="16"/>
        </w:rPr>
        <w:t>а Г.</w:t>
      </w:r>
      <w:r w:rsidR="00A17D48">
        <w:rPr>
          <w:rFonts w:ascii="Times New Roman" w:hAnsi="Times New Roman"/>
          <w:sz w:val="16"/>
          <w:szCs w:val="16"/>
        </w:rPr>
        <w:t>А</w:t>
      </w:r>
      <w:r w:rsidR="001705A7" w:rsidRPr="008B06DB">
        <w:rPr>
          <w:rFonts w:ascii="Times New Roman" w:hAnsi="Times New Roman"/>
          <w:sz w:val="16"/>
          <w:szCs w:val="16"/>
        </w:rPr>
        <w:t>. – ИЖУТех.,</w:t>
      </w:r>
      <w:r w:rsidR="001705A7">
        <w:rPr>
          <w:rFonts w:ascii="Times New Roman" w:hAnsi="Times New Roman"/>
          <w:sz w:val="16"/>
          <w:szCs w:val="16"/>
        </w:rPr>
        <w:t>т</w:t>
      </w:r>
      <w:r w:rsidR="001705A7" w:rsidRPr="008B06DB">
        <w:rPr>
          <w:rFonts w:ascii="Times New Roman" w:hAnsi="Times New Roman"/>
          <w:sz w:val="16"/>
          <w:szCs w:val="16"/>
        </w:rPr>
        <w:t>ел: 32-24</w:t>
      </w:r>
    </w:p>
    <w:sectPr w:rsidR="00800017" w:rsidRPr="00A27426" w:rsidSect="005D74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3566E"/>
    <w:multiLevelType w:val="hybridMultilevel"/>
    <w:tmpl w:val="F852E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8979F9"/>
    <w:multiLevelType w:val="hybridMultilevel"/>
    <w:tmpl w:val="FC60B0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114D4F"/>
    <w:multiLevelType w:val="hybridMultilevel"/>
    <w:tmpl w:val="96A23088"/>
    <w:lvl w:ilvl="0" w:tplc="644AF4BC">
      <w:start w:val="1"/>
      <w:numFmt w:val="decimal"/>
      <w:lvlText w:val="%1."/>
      <w:lvlJc w:val="left"/>
      <w:pPr>
        <w:ind w:left="540" w:hanging="360"/>
      </w:pPr>
      <w:rPr>
        <w:rFonts w:hint="default"/>
        <w:color w:val="00000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F843ED"/>
    <w:multiLevelType w:val="multilevel"/>
    <w:tmpl w:val="2E420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705A7"/>
    <w:rsid w:val="001705A7"/>
    <w:rsid w:val="001B4D65"/>
    <w:rsid w:val="00360722"/>
    <w:rsid w:val="005D74C6"/>
    <w:rsid w:val="006F5929"/>
    <w:rsid w:val="00800017"/>
    <w:rsid w:val="00970183"/>
    <w:rsid w:val="00A17D48"/>
    <w:rsid w:val="00A27426"/>
    <w:rsid w:val="00BA3590"/>
    <w:rsid w:val="00EA1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08EEC"/>
  <w15:docId w15:val="{FE825611-F662-4BBB-AD33-4438F0A8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5A7"/>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05A7"/>
    <w:pPr>
      <w:spacing w:after="0" w:line="240" w:lineRule="auto"/>
    </w:pPr>
    <w:rPr>
      <w:rFonts w:ascii="Calibri" w:eastAsia="Times New Roman" w:hAnsi="Calibri" w:cs="Times New Roman"/>
      <w:lang w:eastAsia="ru-RU"/>
    </w:rPr>
  </w:style>
  <w:style w:type="character" w:styleId="a4">
    <w:name w:val="Hyperlink"/>
    <w:basedOn w:val="a0"/>
    <w:rsid w:val="00A17D48"/>
    <w:rPr>
      <w:color w:val="0066CC"/>
      <w:u w:val="single"/>
    </w:rPr>
  </w:style>
  <w:style w:type="character" w:customStyle="1" w:styleId="2">
    <w:name w:val="Основной текст (2)_"/>
    <w:basedOn w:val="a0"/>
    <w:link w:val="20"/>
    <w:rsid w:val="00A17D48"/>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17D48"/>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17D48"/>
    <w:pPr>
      <w:widowControl w:val="0"/>
      <w:shd w:val="clear" w:color="auto" w:fill="FFFFFF"/>
      <w:spacing w:before="300" w:after="300" w:line="240" w:lineRule="exact"/>
      <w:jc w:val="center"/>
    </w:pPr>
    <w:rPr>
      <w:rFonts w:ascii="Times New Roman" w:hAnsi="Times New Roman"/>
      <w:i/>
      <w:iCs/>
      <w:sz w:val="21"/>
      <w:szCs w:val="21"/>
    </w:rPr>
  </w:style>
  <w:style w:type="character" w:customStyle="1" w:styleId="21">
    <w:name w:val="Заголовок №2_"/>
    <w:basedOn w:val="a0"/>
    <w:link w:val="22"/>
    <w:rsid w:val="00A17D48"/>
    <w:rPr>
      <w:rFonts w:ascii="Times New Roman" w:eastAsia="Times New Roman" w:hAnsi="Times New Roman" w:cs="Times New Roman"/>
      <w:sz w:val="86"/>
      <w:szCs w:val="86"/>
      <w:shd w:val="clear" w:color="auto" w:fill="FFFFFF"/>
    </w:rPr>
  </w:style>
  <w:style w:type="paragraph" w:customStyle="1" w:styleId="22">
    <w:name w:val="Заголовок №2"/>
    <w:basedOn w:val="a"/>
    <w:link w:val="21"/>
    <w:rsid w:val="00A17D48"/>
    <w:pPr>
      <w:widowControl w:val="0"/>
      <w:shd w:val="clear" w:color="auto" w:fill="FFFFFF"/>
      <w:spacing w:before="1020" w:after="1200" w:line="0" w:lineRule="atLeast"/>
      <w:outlineLvl w:val="1"/>
    </w:pPr>
    <w:rPr>
      <w:rFonts w:ascii="Times New Roman" w:hAnsi="Times New Roman"/>
      <w:sz w:val="86"/>
      <w:szCs w:val="86"/>
    </w:rPr>
  </w:style>
  <w:style w:type="paragraph" w:styleId="a5">
    <w:name w:val="List Paragraph"/>
    <w:basedOn w:val="a"/>
    <w:link w:val="a6"/>
    <w:uiPriority w:val="34"/>
    <w:qFormat/>
    <w:rsid w:val="006F5929"/>
    <w:pPr>
      <w:ind w:left="720"/>
      <w:contextualSpacing/>
    </w:pPr>
    <w:rPr>
      <w:sz w:val="20"/>
      <w:szCs w:val="20"/>
    </w:rPr>
  </w:style>
  <w:style w:type="character" w:customStyle="1" w:styleId="a6">
    <w:name w:val="Абзац списка Знак"/>
    <w:link w:val="a5"/>
    <w:uiPriority w:val="34"/>
    <w:rsid w:val="006F59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568</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13</cp:revision>
  <cp:lastPrinted>2023-02-28T11:27:00Z</cp:lastPrinted>
  <dcterms:created xsi:type="dcterms:W3CDTF">2022-03-02T04:35:00Z</dcterms:created>
  <dcterms:modified xsi:type="dcterms:W3CDTF">2024-03-19T09:28:00Z</dcterms:modified>
</cp:coreProperties>
</file>