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F63589" w14:textId="3A591B73" w:rsidR="00793E9A" w:rsidRPr="000B15FA" w:rsidRDefault="0063506A" w:rsidP="00716C09">
      <w:pPr>
        <w:keepNext/>
        <w:spacing w:before="120" w:after="120"/>
        <w:jc w:val="center"/>
        <w:rPr>
          <w:rFonts w:ascii="Arial" w:hAnsi="Arial" w:cs="Arial"/>
          <w:b/>
          <w:spacing w:val="-1"/>
          <w:sz w:val="20"/>
          <w:szCs w:val="20"/>
          <w:lang w:val="kk-KZ"/>
        </w:rPr>
      </w:pPr>
      <w:r w:rsidRPr="000B15FA">
        <w:rPr>
          <w:rFonts w:ascii="Arial" w:hAnsi="Arial" w:cs="Arial"/>
          <w:b/>
          <w:spacing w:val="-1"/>
          <w:sz w:val="20"/>
          <w:szCs w:val="20"/>
          <w:lang w:val="kk-KZ"/>
        </w:rPr>
        <w:t>САУДА-САТТЫҚ ТУРАЛЫ ХАБАРХАТ</w:t>
      </w:r>
    </w:p>
    <w:p w14:paraId="642A48FC" w14:textId="448F8C2E" w:rsidR="00C8797D" w:rsidRPr="000B15FA" w:rsidRDefault="0063506A" w:rsidP="0063506A">
      <w:pPr>
        <w:keepNext/>
        <w:tabs>
          <w:tab w:val="left" w:pos="6600"/>
        </w:tabs>
        <w:spacing w:before="120" w:after="120"/>
        <w:jc w:val="both"/>
        <w:rPr>
          <w:rFonts w:ascii="Arial" w:hAnsi="Arial" w:cs="Arial"/>
          <w:b/>
          <w:spacing w:val="-1"/>
          <w:sz w:val="20"/>
          <w:szCs w:val="20"/>
          <w:lang w:val="kk-KZ"/>
        </w:rPr>
      </w:pPr>
      <w:r w:rsidRPr="000B15FA">
        <w:rPr>
          <w:rFonts w:ascii="Arial" w:hAnsi="Arial" w:cs="Arial"/>
          <w:b/>
          <w:spacing w:val="-1"/>
          <w:sz w:val="20"/>
          <w:szCs w:val="20"/>
          <w:lang w:val="kk-KZ"/>
        </w:rPr>
        <w:tab/>
      </w:r>
    </w:p>
    <w:p w14:paraId="058CF023" w14:textId="65B0B17E" w:rsidR="0063506A" w:rsidRPr="000B15FA" w:rsidRDefault="000B15FA" w:rsidP="0063506A">
      <w:pPr>
        <w:shd w:val="clear" w:color="auto" w:fill="FFFFFF" w:themeFill="background1"/>
        <w:spacing w:before="120" w:after="120"/>
        <w:ind w:firstLine="709"/>
        <w:jc w:val="both"/>
        <w:rPr>
          <w:rFonts w:ascii="Arial" w:hAnsi="Arial" w:cs="Arial"/>
          <w:sz w:val="20"/>
          <w:szCs w:val="20"/>
          <w:lang w:val="kk-KZ"/>
        </w:rPr>
      </w:pPr>
      <w:r>
        <w:rPr>
          <w:rFonts w:ascii="Arial" w:hAnsi="Arial" w:cs="Arial"/>
          <w:sz w:val="20"/>
          <w:szCs w:val="20"/>
          <w:lang w:val="kk-KZ"/>
        </w:rPr>
        <w:t>«</w:t>
      </w:r>
      <w:r w:rsidR="0063506A" w:rsidRPr="000B15FA">
        <w:rPr>
          <w:rFonts w:ascii="Arial" w:hAnsi="Arial" w:cs="Arial"/>
          <w:sz w:val="20"/>
          <w:szCs w:val="20"/>
          <w:lang w:val="kk-KZ"/>
        </w:rPr>
        <w:t>Қазақстан темір жолы</w:t>
      </w:r>
      <w:r>
        <w:rPr>
          <w:rFonts w:ascii="Arial" w:hAnsi="Arial" w:cs="Arial"/>
          <w:sz w:val="20"/>
          <w:szCs w:val="20"/>
          <w:lang w:val="kk-KZ"/>
        </w:rPr>
        <w:t>»</w:t>
      </w:r>
      <w:r w:rsidR="0063506A" w:rsidRPr="000B15FA">
        <w:rPr>
          <w:rFonts w:ascii="Arial" w:hAnsi="Arial" w:cs="Arial"/>
          <w:sz w:val="20"/>
          <w:szCs w:val="20"/>
          <w:lang w:val="kk-KZ"/>
        </w:rPr>
        <w:t xml:space="preserve"> ұлттық компаниясы</w:t>
      </w:r>
      <w:r>
        <w:rPr>
          <w:rFonts w:ascii="Arial" w:hAnsi="Arial" w:cs="Arial"/>
          <w:sz w:val="20"/>
          <w:szCs w:val="20"/>
          <w:lang w:val="kk-KZ"/>
        </w:rPr>
        <w:t>»</w:t>
      </w:r>
      <w:r w:rsidR="0063506A" w:rsidRPr="000B15FA">
        <w:rPr>
          <w:rFonts w:ascii="Arial" w:hAnsi="Arial" w:cs="Arial"/>
          <w:sz w:val="20"/>
          <w:szCs w:val="20"/>
          <w:lang w:val="kk-KZ"/>
        </w:rPr>
        <w:t xml:space="preserve"> акционерлік қоғамы (бұдан әрі – </w:t>
      </w:r>
      <w:r>
        <w:rPr>
          <w:rFonts w:ascii="Arial" w:hAnsi="Arial" w:cs="Arial"/>
          <w:sz w:val="20"/>
          <w:szCs w:val="20"/>
          <w:lang w:val="kk-KZ"/>
        </w:rPr>
        <w:t>«</w:t>
      </w:r>
      <w:r w:rsidR="000E1F4E" w:rsidRPr="000B15FA">
        <w:rPr>
          <w:rFonts w:ascii="Arial" w:hAnsi="Arial" w:cs="Arial"/>
          <w:sz w:val="20"/>
          <w:szCs w:val="20"/>
          <w:lang w:val="kk-KZ"/>
        </w:rPr>
        <w:t xml:space="preserve">Салалық </w:t>
      </w:r>
      <w:r w:rsidR="0063506A" w:rsidRPr="000B15FA">
        <w:rPr>
          <w:rFonts w:ascii="Arial" w:hAnsi="Arial" w:cs="Arial"/>
          <w:sz w:val="20"/>
          <w:szCs w:val="20"/>
          <w:lang w:val="kk-KZ"/>
        </w:rPr>
        <w:t>компания</w:t>
      </w:r>
      <w:r>
        <w:rPr>
          <w:rFonts w:ascii="Arial" w:hAnsi="Arial" w:cs="Arial"/>
          <w:sz w:val="20"/>
          <w:szCs w:val="20"/>
          <w:lang w:val="kk-KZ"/>
        </w:rPr>
        <w:t>»</w:t>
      </w:r>
      <w:r w:rsidR="0063506A" w:rsidRPr="000B15FA">
        <w:rPr>
          <w:rFonts w:ascii="Arial" w:hAnsi="Arial" w:cs="Arial"/>
          <w:sz w:val="20"/>
          <w:szCs w:val="20"/>
          <w:lang w:val="kk-KZ"/>
        </w:rPr>
        <w:t xml:space="preserve">) </w:t>
      </w:r>
      <w:r>
        <w:rPr>
          <w:rFonts w:ascii="Arial" w:hAnsi="Arial" w:cs="Arial"/>
          <w:sz w:val="20"/>
          <w:szCs w:val="20"/>
          <w:lang w:val="kk-KZ"/>
        </w:rPr>
        <w:t>«</w:t>
      </w:r>
      <w:r w:rsidR="0063506A" w:rsidRPr="000B15FA">
        <w:rPr>
          <w:rFonts w:ascii="Arial" w:hAnsi="Arial" w:cs="Arial"/>
          <w:sz w:val="20"/>
          <w:szCs w:val="20"/>
          <w:lang w:val="kk-KZ"/>
        </w:rPr>
        <w:t>Әскер</w:t>
      </w:r>
      <w:r w:rsidR="000A6482">
        <w:rPr>
          <w:rFonts w:ascii="Arial" w:hAnsi="Arial" w:cs="Arial"/>
          <w:sz w:val="20"/>
          <w:szCs w:val="20"/>
          <w:lang w:val="kk-KZ"/>
        </w:rPr>
        <w:t>ил</w:t>
      </w:r>
      <w:r w:rsidR="0063506A" w:rsidRPr="000B15FA">
        <w:rPr>
          <w:rFonts w:ascii="Arial" w:hAnsi="Arial" w:cs="Arial"/>
          <w:sz w:val="20"/>
          <w:szCs w:val="20"/>
          <w:lang w:val="kk-KZ"/>
        </w:rPr>
        <w:t>ендірілген темір жол күзеті</w:t>
      </w:r>
      <w:r>
        <w:rPr>
          <w:rFonts w:ascii="Arial" w:hAnsi="Arial" w:cs="Arial"/>
          <w:sz w:val="20"/>
          <w:szCs w:val="20"/>
          <w:lang w:val="kk-KZ"/>
        </w:rPr>
        <w:t>»</w:t>
      </w:r>
      <w:r w:rsidR="0063506A" w:rsidRPr="000B15FA">
        <w:rPr>
          <w:rFonts w:ascii="Arial" w:hAnsi="Arial" w:cs="Arial"/>
          <w:sz w:val="20"/>
          <w:szCs w:val="20"/>
          <w:lang w:val="kk-KZ"/>
        </w:rPr>
        <w:t xml:space="preserve"> жауапкершілігі шектеулі серіктестігінің </w:t>
      </w:r>
      <w:r w:rsidR="000E1F4E" w:rsidRPr="000B15FA">
        <w:rPr>
          <w:rFonts w:ascii="Arial" w:hAnsi="Arial" w:cs="Arial"/>
          <w:sz w:val="20"/>
          <w:szCs w:val="20"/>
          <w:lang w:val="kk-KZ"/>
        </w:rPr>
        <w:t xml:space="preserve">Салалық компанияға </w:t>
      </w:r>
      <w:r w:rsidR="00035A0F" w:rsidRPr="000B15FA">
        <w:rPr>
          <w:rFonts w:ascii="Arial" w:hAnsi="Arial" w:cs="Arial"/>
          <w:sz w:val="20"/>
          <w:szCs w:val="20"/>
          <w:lang w:val="kk-KZ"/>
        </w:rPr>
        <w:t xml:space="preserve">(бұдан әрі – </w:t>
      </w:r>
      <w:r w:rsidR="00035A0F">
        <w:rPr>
          <w:rFonts w:ascii="Arial" w:hAnsi="Arial" w:cs="Arial"/>
          <w:b/>
          <w:sz w:val="20"/>
          <w:szCs w:val="20"/>
          <w:lang w:val="kk-KZ"/>
        </w:rPr>
        <w:t>«</w:t>
      </w:r>
      <w:r w:rsidR="00035A0F" w:rsidRPr="000B15FA">
        <w:rPr>
          <w:rFonts w:ascii="Arial" w:hAnsi="Arial" w:cs="Arial"/>
          <w:b/>
          <w:sz w:val="20"/>
          <w:szCs w:val="20"/>
          <w:lang w:val="kk-KZ"/>
        </w:rPr>
        <w:t>Актив</w:t>
      </w:r>
      <w:r w:rsidR="00035A0F">
        <w:rPr>
          <w:rFonts w:ascii="Arial" w:hAnsi="Arial" w:cs="Arial"/>
          <w:b/>
          <w:sz w:val="20"/>
          <w:szCs w:val="20"/>
          <w:lang w:val="kk-KZ"/>
        </w:rPr>
        <w:t>»</w:t>
      </w:r>
      <w:r w:rsidR="00035A0F" w:rsidRPr="000B15FA">
        <w:rPr>
          <w:rFonts w:ascii="Arial" w:hAnsi="Arial" w:cs="Arial"/>
          <w:sz w:val="20"/>
          <w:szCs w:val="20"/>
          <w:lang w:val="kk-KZ"/>
        </w:rPr>
        <w:t xml:space="preserve">) </w:t>
      </w:r>
      <w:r w:rsidR="000E1F4E" w:rsidRPr="000B15FA">
        <w:rPr>
          <w:rFonts w:ascii="Arial" w:hAnsi="Arial" w:cs="Arial"/>
          <w:sz w:val="20"/>
          <w:szCs w:val="20"/>
          <w:lang w:val="kk-KZ"/>
        </w:rPr>
        <w:t xml:space="preserve">тиесілі 100% қатысу </w:t>
      </w:r>
      <w:r w:rsidR="0063506A" w:rsidRPr="000B15FA">
        <w:rPr>
          <w:rFonts w:ascii="Arial" w:hAnsi="Arial" w:cs="Arial"/>
          <w:sz w:val="20"/>
          <w:szCs w:val="20"/>
          <w:lang w:val="kk-KZ"/>
        </w:rPr>
        <w:t xml:space="preserve">үлесін өткізу бойынша Ашық екі кезеңді конкурс (бұдан әрі – </w:t>
      </w:r>
      <w:r>
        <w:rPr>
          <w:rFonts w:ascii="Arial" w:hAnsi="Arial" w:cs="Arial"/>
          <w:sz w:val="20"/>
          <w:szCs w:val="20"/>
          <w:lang w:val="kk-KZ"/>
        </w:rPr>
        <w:t>«</w:t>
      </w:r>
      <w:r w:rsidR="0063506A" w:rsidRPr="000B15FA">
        <w:rPr>
          <w:rFonts w:ascii="Arial" w:hAnsi="Arial" w:cs="Arial"/>
          <w:sz w:val="20"/>
          <w:szCs w:val="20"/>
          <w:lang w:val="kk-KZ"/>
        </w:rPr>
        <w:t>Конкурс</w:t>
      </w:r>
      <w:r>
        <w:rPr>
          <w:rFonts w:ascii="Arial" w:hAnsi="Arial" w:cs="Arial"/>
          <w:sz w:val="20"/>
          <w:szCs w:val="20"/>
          <w:lang w:val="kk-KZ"/>
        </w:rPr>
        <w:t>»</w:t>
      </w:r>
      <w:r w:rsidR="0063506A" w:rsidRPr="000B15FA">
        <w:rPr>
          <w:rFonts w:ascii="Arial" w:hAnsi="Arial" w:cs="Arial"/>
          <w:sz w:val="20"/>
          <w:szCs w:val="20"/>
          <w:lang w:val="kk-KZ"/>
        </w:rPr>
        <w:t xml:space="preserve">) тәсілімен сауда-саттық өткізу туралы хабарлайды, ол </w:t>
      </w:r>
      <w:r w:rsidR="009F08DB" w:rsidRPr="009F08DB">
        <w:rPr>
          <w:rFonts w:ascii="Arial" w:hAnsi="Arial" w:cs="Arial"/>
          <w:sz w:val="20"/>
          <w:szCs w:val="20"/>
          <w:lang w:val="kk-KZ"/>
        </w:rPr>
        <w:t>Нұр-сұлтан қаласы, Қонаев көшесі 6</w:t>
      </w:r>
      <w:r w:rsidR="009F08DB" w:rsidRPr="009F08DB" w:rsidDel="009F08DB">
        <w:rPr>
          <w:rFonts w:ascii="Arial" w:hAnsi="Arial" w:cs="Arial"/>
          <w:sz w:val="20"/>
          <w:szCs w:val="20"/>
          <w:lang w:val="kk-KZ"/>
        </w:rPr>
        <w:t xml:space="preserve"> </w:t>
      </w:r>
      <w:r w:rsidR="00CF656A" w:rsidRPr="000B15FA">
        <w:rPr>
          <w:rFonts w:ascii="Arial" w:hAnsi="Arial" w:cs="Arial"/>
          <w:sz w:val="20"/>
          <w:szCs w:val="20"/>
          <w:lang w:val="kk-KZ"/>
        </w:rPr>
        <w:t xml:space="preserve">мекенжайы </w:t>
      </w:r>
      <w:r w:rsidR="00CF656A" w:rsidRPr="001E65F4">
        <w:rPr>
          <w:rFonts w:ascii="Arial" w:hAnsi="Arial" w:cs="Arial"/>
          <w:sz w:val="20"/>
          <w:szCs w:val="20"/>
          <w:lang w:val="kk-KZ"/>
        </w:rPr>
        <w:t xml:space="preserve">бойынша </w:t>
      </w:r>
      <w:r w:rsidR="009F08DB" w:rsidRPr="001E65F4">
        <w:rPr>
          <w:rFonts w:ascii="Arial" w:hAnsi="Arial" w:cs="Arial"/>
          <w:sz w:val="20"/>
          <w:szCs w:val="20"/>
          <w:lang w:val="kk-KZ"/>
        </w:rPr>
        <w:t xml:space="preserve">2021 жылғы 2-ші шілдеде </w:t>
      </w:r>
      <w:r w:rsidR="00CF656A" w:rsidRPr="001E65F4">
        <w:rPr>
          <w:rFonts w:ascii="Arial" w:hAnsi="Arial" w:cs="Arial"/>
          <w:sz w:val="20"/>
          <w:szCs w:val="20"/>
          <w:lang w:val="kk-KZ"/>
        </w:rPr>
        <w:t xml:space="preserve">сағат </w:t>
      </w:r>
      <w:r w:rsidR="009F08DB" w:rsidRPr="001E65F4">
        <w:rPr>
          <w:rFonts w:ascii="Arial" w:hAnsi="Arial" w:cs="Arial"/>
          <w:sz w:val="20"/>
          <w:szCs w:val="20"/>
          <w:lang w:val="kk-KZ"/>
        </w:rPr>
        <w:t>10:00</w:t>
      </w:r>
      <w:r w:rsidR="009F08DB" w:rsidRPr="009F08DB">
        <w:rPr>
          <w:rFonts w:ascii="Arial" w:hAnsi="Arial" w:cs="Arial"/>
          <w:sz w:val="20"/>
          <w:szCs w:val="20"/>
          <w:lang w:val="kk-KZ"/>
        </w:rPr>
        <w:t xml:space="preserve"> </w:t>
      </w:r>
      <w:r w:rsidR="00CF656A" w:rsidRPr="000B15FA">
        <w:rPr>
          <w:rFonts w:ascii="Arial" w:hAnsi="Arial" w:cs="Arial"/>
          <w:sz w:val="20"/>
          <w:szCs w:val="20"/>
          <w:lang w:val="kk-KZ"/>
        </w:rPr>
        <w:t>басталады</w:t>
      </w:r>
      <w:r w:rsidR="0063506A" w:rsidRPr="000B15FA">
        <w:rPr>
          <w:rFonts w:ascii="Arial" w:hAnsi="Arial" w:cs="Arial"/>
          <w:sz w:val="20"/>
          <w:szCs w:val="20"/>
          <w:lang w:val="kk-KZ"/>
        </w:rPr>
        <w:t>.</w:t>
      </w:r>
    </w:p>
    <w:p w14:paraId="0AE528F0" w14:textId="10CD1D51" w:rsidR="0063506A" w:rsidRPr="000B15FA" w:rsidRDefault="0063506A" w:rsidP="0063506A">
      <w:pPr>
        <w:shd w:val="clear" w:color="auto" w:fill="FFFFFF" w:themeFill="background1"/>
        <w:spacing w:before="120" w:after="120"/>
        <w:ind w:firstLine="709"/>
        <w:jc w:val="both"/>
        <w:rPr>
          <w:rFonts w:ascii="Arial" w:hAnsi="Arial" w:cs="Arial"/>
          <w:sz w:val="20"/>
          <w:szCs w:val="20"/>
          <w:lang w:val="kk-KZ"/>
        </w:rPr>
      </w:pPr>
      <w:r w:rsidRPr="000B15FA">
        <w:rPr>
          <w:rFonts w:ascii="Arial" w:hAnsi="Arial" w:cs="Arial"/>
          <w:sz w:val="20"/>
          <w:szCs w:val="20"/>
          <w:lang w:val="kk-KZ"/>
        </w:rPr>
        <w:t xml:space="preserve">Активті </w:t>
      </w:r>
      <w:r w:rsidR="00CF656A" w:rsidRPr="000B15FA">
        <w:rPr>
          <w:rFonts w:ascii="Arial" w:hAnsi="Arial" w:cs="Arial"/>
          <w:sz w:val="20"/>
          <w:szCs w:val="20"/>
          <w:lang w:val="kk-KZ"/>
        </w:rPr>
        <w:t xml:space="preserve">өткізу </w:t>
      </w:r>
      <w:r w:rsidR="000B15FA">
        <w:rPr>
          <w:rFonts w:ascii="Arial" w:hAnsi="Arial" w:cs="Arial"/>
          <w:sz w:val="20"/>
          <w:szCs w:val="20"/>
          <w:lang w:val="kk-KZ"/>
        </w:rPr>
        <w:t>«</w:t>
      </w:r>
      <w:r w:rsidR="00CF656A" w:rsidRPr="000B15FA">
        <w:rPr>
          <w:rFonts w:ascii="Arial" w:hAnsi="Arial" w:cs="Arial"/>
          <w:sz w:val="20"/>
          <w:szCs w:val="20"/>
          <w:lang w:val="kk-KZ"/>
        </w:rPr>
        <w:t>Самұрық-Қазына</w:t>
      </w:r>
      <w:r w:rsidR="000B15FA">
        <w:rPr>
          <w:rFonts w:ascii="Arial" w:hAnsi="Arial" w:cs="Arial"/>
          <w:sz w:val="20"/>
          <w:szCs w:val="20"/>
          <w:lang w:val="kk-KZ"/>
        </w:rPr>
        <w:t>»</w:t>
      </w:r>
      <w:r w:rsidR="00CF656A" w:rsidRPr="000B15FA">
        <w:rPr>
          <w:rFonts w:ascii="Arial" w:hAnsi="Arial" w:cs="Arial"/>
          <w:sz w:val="20"/>
          <w:szCs w:val="20"/>
          <w:lang w:val="kk-KZ"/>
        </w:rPr>
        <w:t xml:space="preserve"> АҚ Директорлар кеңесінің сырттай отырысының 2020 жылғы 14 желтоқсандағы № 181 шешімімен</w:t>
      </w:r>
      <w:r w:rsidR="00B213D3">
        <w:rPr>
          <w:rFonts w:ascii="Arial" w:hAnsi="Arial" w:cs="Arial"/>
          <w:sz w:val="20"/>
          <w:szCs w:val="20"/>
          <w:lang w:val="kk-KZ"/>
        </w:rPr>
        <w:t xml:space="preserve"> және </w:t>
      </w:r>
      <w:r w:rsidR="00B213D3" w:rsidRPr="00B213D3">
        <w:rPr>
          <w:rFonts w:ascii="Arial" w:hAnsi="Arial" w:cs="Arial"/>
          <w:sz w:val="20"/>
          <w:szCs w:val="20"/>
          <w:lang w:val="kk-KZ"/>
        </w:rPr>
        <w:t>2021 жылғы 08 сәуірдегі өзгерістер мен толықтырулармен</w:t>
      </w:r>
      <w:r w:rsidR="00CF656A" w:rsidRPr="000B15FA">
        <w:rPr>
          <w:rFonts w:ascii="Arial" w:hAnsi="Arial" w:cs="Arial"/>
          <w:sz w:val="20"/>
          <w:szCs w:val="20"/>
          <w:lang w:val="kk-KZ"/>
        </w:rPr>
        <w:t xml:space="preserve"> бекітілген</w:t>
      </w:r>
      <w:r w:rsidR="000E1F4E" w:rsidRPr="000B15FA">
        <w:rPr>
          <w:rFonts w:ascii="Arial" w:hAnsi="Arial" w:cs="Arial"/>
          <w:sz w:val="20"/>
          <w:szCs w:val="20"/>
          <w:lang w:val="kk-KZ"/>
        </w:rPr>
        <w:t>,</w:t>
      </w:r>
      <w:r w:rsidR="00CF656A" w:rsidRPr="000B15FA">
        <w:rPr>
          <w:rFonts w:ascii="Arial" w:hAnsi="Arial" w:cs="Arial"/>
          <w:sz w:val="20"/>
          <w:szCs w:val="20"/>
          <w:lang w:val="kk-KZ"/>
        </w:rPr>
        <w:t xml:space="preserve"> </w:t>
      </w:r>
      <w:r w:rsidR="000B15FA">
        <w:rPr>
          <w:rFonts w:ascii="Arial" w:hAnsi="Arial" w:cs="Arial"/>
          <w:sz w:val="20"/>
          <w:szCs w:val="20"/>
          <w:lang w:val="kk-KZ"/>
        </w:rPr>
        <w:t>«</w:t>
      </w:r>
      <w:r w:rsidRPr="000B15FA">
        <w:rPr>
          <w:rFonts w:ascii="Arial" w:hAnsi="Arial" w:cs="Arial"/>
          <w:sz w:val="20"/>
          <w:szCs w:val="20"/>
          <w:lang w:val="kk-KZ"/>
        </w:rPr>
        <w:t>Самұрық-Қазына</w:t>
      </w:r>
      <w:r w:rsidR="000B15FA">
        <w:rPr>
          <w:rFonts w:ascii="Arial" w:hAnsi="Arial" w:cs="Arial"/>
          <w:sz w:val="20"/>
          <w:szCs w:val="20"/>
          <w:lang w:val="kk-KZ"/>
        </w:rPr>
        <w:t>»</w:t>
      </w:r>
      <w:r w:rsidR="00CF656A" w:rsidRPr="000B15FA">
        <w:rPr>
          <w:rFonts w:ascii="Arial" w:hAnsi="Arial" w:cs="Arial"/>
          <w:sz w:val="20"/>
          <w:szCs w:val="20"/>
          <w:lang w:val="kk-KZ"/>
        </w:rPr>
        <w:t xml:space="preserve"> ұлттық әл-ауқат қоры</w:t>
      </w:r>
      <w:r w:rsidR="000B15FA">
        <w:rPr>
          <w:rFonts w:ascii="Arial" w:hAnsi="Arial" w:cs="Arial"/>
          <w:sz w:val="20"/>
          <w:szCs w:val="20"/>
          <w:lang w:val="kk-KZ"/>
        </w:rPr>
        <w:t>»</w:t>
      </w:r>
      <w:r w:rsidR="00CF656A" w:rsidRPr="000B15FA">
        <w:rPr>
          <w:rFonts w:ascii="Arial" w:hAnsi="Arial" w:cs="Arial"/>
          <w:sz w:val="20"/>
          <w:szCs w:val="20"/>
          <w:lang w:val="kk-KZ"/>
        </w:rPr>
        <w:t xml:space="preserve"> акционерлік қоғамының және дауыс беретін акцияларының (қатысу үлестерінің) елу пайыздан астамы меншік құқығы негізінде тікелей немесе жанама түрде </w:t>
      </w:r>
      <w:r w:rsidR="000B15FA">
        <w:rPr>
          <w:rFonts w:ascii="Arial" w:hAnsi="Arial" w:cs="Arial"/>
          <w:sz w:val="20"/>
          <w:szCs w:val="20"/>
          <w:lang w:val="kk-KZ"/>
        </w:rPr>
        <w:t>«</w:t>
      </w:r>
      <w:r w:rsidR="00CF656A" w:rsidRPr="000B15FA">
        <w:rPr>
          <w:rFonts w:ascii="Arial" w:hAnsi="Arial" w:cs="Arial"/>
          <w:sz w:val="20"/>
          <w:szCs w:val="20"/>
          <w:lang w:val="kk-KZ"/>
        </w:rPr>
        <w:t>Самұрық-Қазына</w:t>
      </w:r>
      <w:r w:rsidR="000B15FA">
        <w:rPr>
          <w:rFonts w:ascii="Arial" w:hAnsi="Arial" w:cs="Arial"/>
          <w:sz w:val="20"/>
          <w:szCs w:val="20"/>
          <w:lang w:val="kk-KZ"/>
        </w:rPr>
        <w:t>»</w:t>
      </w:r>
      <w:r w:rsidR="00CF656A" w:rsidRPr="000B15FA">
        <w:rPr>
          <w:rFonts w:ascii="Arial" w:hAnsi="Arial" w:cs="Arial"/>
          <w:sz w:val="20"/>
          <w:szCs w:val="20"/>
          <w:lang w:val="kk-KZ"/>
        </w:rPr>
        <w:t xml:space="preserve"> АҚ тиесілі ұйымдардың </w:t>
      </w:r>
      <w:r w:rsidR="000E1F4E" w:rsidRPr="000B15FA">
        <w:rPr>
          <w:rFonts w:ascii="Arial" w:hAnsi="Arial" w:cs="Arial"/>
          <w:sz w:val="20"/>
          <w:szCs w:val="20"/>
          <w:lang w:val="kk-KZ"/>
        </w:rPr>
        <w:t xml:space="preserve">Активтерін </w:t>
      </w:r>
      <w:r w:rsidRPr="000B15FA">
        <w:rPr>
          <w:rFonts w:ascii="Arial" w:hAnsi="Arial" w:cs="Arial"/>
          <w:sz w:val="20"/>
          <w:szCs w:val="20"/>
          <w:lang w:val="kk-KZ"/>
        </w:rPr>
        <w:t xml:space="preserve">бәсекелес ортаға беру қағидаларына (бұдан әрі - </w:t>
      </w:r>
      <w:r w:rsidR="000B15FA">
        <w:rPr>
          <w:rFonts w:ascii="Arial" w:hAnsi="Arial" w:cs="Arial"/>
          <w:sz w:val="20"/>
          <w:szCs w:val="20"/>
          <w:lang w:val="kk-KZ"/>
        </w:rPr>
        <w:t>«</w:t>
      </w:r>
      <w:r w:rsidR="000E1F4E" w:rsidRPr="000B15FA">
        <w:rPr>
          <w:rFonts w:ascii="Arial" w:hAnsi="Arial" w:cs="Arial"/>
          <w:sz w:val="20"/>
          <w:szCs w:val="20"/>
          <w:lang w:val="kk-KZ"/>
        </w:rPr>
        <w:t>Қағидалар</w:t>
      </w:r>
      <w:r w:rsidR="000B15FA">
        <w:rPr>
          <w:rFonts w:ascii="Arial" w:hAnsi="Arial" w:cs="Arial"/>
          <w:sz w:val="20"/>
          <w:szCs w:val="20"/>
          <w:lang w:val="kk-KZ"/>
        </w:rPr>
        <w:t>»</w:t>
      </w:r>
      <w:r w:rsidRPr="000B15FA">
        <w:rPr>
          <w:rFonts w:ascii="Arial" w:hAnsi="Arial" w:cs="Arial"/>
          <w:sz w:val="20"/>
          <w:szCs w:val="20"/>
          <w:lang w:val="kk-KZ"/>
        </w:rPr>
        <w:t>) сәйкес жүзеге асырылады.</w:t>
      </w:r>
    </w:p>
    <w:p w14:paraId="689F2907" w14:textId="23AE4CF6" w:rsidR="00BD3823" w:rsidRPr="000B15FA" w:rsidRDefault="0063506A" w:rsidP="0063506A">
      <w:pPr>
        <w:shd w:val="clear" w:color="auto" w:fill="FFFFFF" w:themeFill="background1"/>
        <w:spacing w:before="120" w:after="120"/>
        <w:ind w:firstLine="709"/>
        <w:jc w:val="both"/>
        <w:rPr>
          <w:rFonts w:ascii="Arial" w:hAnsi="Arial" w:cs="Arial"/>
          <w:sz w:val="20"/>
          <w:szCs w:val="20"/>
          <w:lang w:val="kk-KZ"/>
        </w:rPr>
      </w:pPr>
      <w:r w:rsidRPr="000B15FA">
        <w:rPr>
          <w:rFonts w:ascii="Arial" w:hAnsi="Arial" w:cs="Arial"/>
          <w:sz w:val="20"/>
          <w:szCs w:val="20"/>
          <w:lang w:val="kk-KZ"/>
        </w:rPr>
        <w:t xml:space="preserve">Конкурстың тәртібі, кезеңдері мен шарттары Қағидалармен және осы </w:t>
      </w:r>
      <w:r w:rsidR="000E1F4E" w:rsidRPr="000B15FA">
        <w:rPr>
          <w:rFonts w:ascii="Arial" w:hAnsi="Arial" w:cs="Arial"/>
          <w:sz w:val="20"/>
          <w:szCs w:val="20"/>
          <w:lang w:val="kk-KZ"/>
        </w:rPr>
        <w:t>Сауда-</w:t>
      </w:r>
      <w:r w:rsidRPr="000B15FA">
        <w:rPr>
          <w:rFonts w:ascii="Arial" w:hAnsi="Arial" w:cs="Arial"/>
          <w:sz w:val="20"/>
          <w:szCs w:val="20"/>
          <w:lang w:val="kk-KZ"/>
        </w:rPr>
        <w:t xml:space="preserve">саттық туралы </w:t>
      </w:r>
      <w:bookmarkStart w:id="0" w:name="_Hlk75807650"/>
      <w:r w:rsidR="000E1F4E" w:rsidRPr="000B15FA">
        <w:rPr>
          <w:rFonts w:ascii="Arial" w:hAnsi="Arial" w:cs="Arial"/>
          <w:sz w:val="20"/>
          <w:szCs w:val="20"/>
          <w:lang w:val="kk-KZ"/>
        </w:rPr>
        <w:t>хабархат</w:t>
      </w:r>
      <w:r w:rsidR="00E841DB">
        <w:rPr>
          <w:rFonts w:ascii="Arial" w:hAnsi="Arial" w:cs="Arial"/>
          <w:sz w:val="20"/>
          <w:szCs w:val="20"/>
          <w:lang w:val="kk-KZ"/>
        </w:rPr>
        <w:t xml:space="preserve">пен </w:t>
      </w:r>
      <w:r w:rsidRPr="000B15FA">
        <w:rPr>
          <w:rFonts w:ascii="Arial" w:hAnsi="Arial" w:cs="Arial"/>
          <w:sz w:val="20"/>
          <w:szCs w:val="20"/>
          <w:lang w:val="kk-KZ"/>
        </w:rPr>
        <w:t xml:space="preserve">(бұдан әрі </w:t>
      </w:r>
      <w:r w:rsidR="00BE32D9" w:rsidRPr="000B15FA">
        <w:rPr>
          <w:rFonts w:ascii="Arial" w:hAnsi="Arial" w:cs="Arial"/>
          <w:sz w:val="20"/>
          <w:szCs w:val="20"/>
          <w:lang w:val="kk-KZ"/>
        </w:rPr>
        <w:t>–</w:t>
      </w:r>
      <w:r w:rsidRPr="000B15FA">
        <w:rPr>
          <w:rFonts w:ascii="Arial" w:hAnsi="Arial" w:cs="Arial"/>
          <w:sz w:val="20"/>
          <w:szCs w:val="20"/>
          <w:lang w:val="kk-KZ"/>
        </w:rPr>
        <w:t xml:space="preserve"> </w:t>
      </w:r>
      <w:r w:rsidR="000B15FA">
        <w:rPr>
          <w:rFonts w:ascii="Arial" w:hAnsi="Arial" w:cs="Arial"/>
          <w:sz w:val="20"/>
          <w:szCs w:val="20"/>
          <w:lang w:val="kk-KZ"/>
        </w:rPr>
        <w:t>«</w:t>
      </w:r>
      <w:r w:rsidR="000E1F4E" w:rsidRPr="000B15FA">
        <w:rPr>
          <w:rFonts w:ascii="Arial" w:hAnsi="Arial" w:cs="Arial"/>
          <w:sz w:val="20"/>
          <w:szCs w:val="20"/>
          <w:lang w:val="kk-KZ"/>
        </w:rPr>
        <w:t>Хабархат</w:t>
      </w:r>
      <w:r w:rsidR="000B15FA">
        <w:rPr>
          <w:rFonts w:ascii="Arial" w:hAnsi="Arial" w:cs="Arial"/>
          <w:sz w:val="20"/>
          <w:szCs w:val="20"/>
          <w:lang w:val="kk-KZ"/>
        </w:rPr>
        <w:t>»</w:t>
      </w:r>
      <w:r w:rsidRPr="000B15FA">
        <w:rPr>
          <w:rFonts w:ascii="Arial" w:hAnsi="Arial" w:cs="Arial"/>
          <w:sz w:val="20"/>
          <w:szCs w:val="20"/>
          <w:lang w:val="kk-KZ"/>
        </w:rPr>
        <w:t xml:space="preserve">) </w:t>
      </w:r>
      <w:r w:rsidR="00E841DB">
        <w:rPr>
          <w:rFonts w:ascii="Arial" w:hAnsi="Arial" w:cs="Arial"/>
          <w:sz w:val="20"/>
          <w:szCs w:val="20"/>
          <w:lang w:val="kk-KZ"/>
        </w:rPr>
        <w:t xml:space="preserve">және Хабархаттың </w:t>
      </w:r>
      <w:r w:rsidRPr="000B15FA">
        <w:rPr>
          <w:rFonts w:ascii="Arial" w:hAnsi="Arial" w:cs="Arial"/>
          <w:sz w:val="20"/>
          <w:szCs w:val="20"/>
          <w:lang w:val="kk-KZ"/>
        </w:rPr>
        <w:t xml:space="preserve">№ 1 </w:t>
      </w:r>
      <w:r w:rsidR="00E841DB">
        <w:rPr>
          <w:rFonts w:ascii="Arial" w:hAnsi="Arial" w:cs="Arial"/>
          <w:sz w:val="20"/>
          <w:szCs w:val="20"/>
          <w:lang w:val="kk-KZ"/>
        </w:rPr>
        <w:t>Қ</w:t>
      </w:r>
      <w:r w:rsidRPr="000B15FA">
        <w:rPr>
          <w:rFonts w:ascii="Arial" w:hAnsi="Arial" w:cs="Arial"/>
          <w:sz w:val="20"/>
          <w:szCs w:val="20"/>
          <w:lang w:val="kk-KZ"/>
        </w:rPr>
        <w:t>осымша</w:t>
      </w:r>
      <w:r w:rsidR="000E1F4E" w:rsidRPr="000B15FA">
        <w:rPr>
          <w:rFonts w:ascii="Arial" w:hAnsi="Arial" w:cs="Arial"/>
          <w:sz w:val="20"/>
          <w:szCs w:val="20"/>
          <w:lang w:val="kk-KZ"/>
        </w:rPr>
        <w:t>сы</w:t>
      </w:r>
      <w:r w:rsidRPr="000B15FA">
        <w:rPr>
          <w:rFonts w:ascii="Arial" w:hAnsi="Arial" w:cs="Arial"/>
          <w:sz w:val="20"/>
          <w:szCs w:val="20"/>
          <w:lang w:val="kk-KZ"/>
        </w:rPr>
        <w:t>мен айқындалады</w:t>
      </w:r>
      <w:r w:rsidR="00BD3823" w:rsidRPr="000B15FA">
        <w:rPr>
          <w:rFonts w:ascii="Arial" w:hAnsi="Arial" w:cs="Arial"/>
          <w:sz w:val="20"/>
          <w:szCs w:val="20"/>
          <w:lang w:val="kk-KZ"/>
        </w:rPr>
        <w:t>.</w:t>
      </w:r>
    </w:p>
    <w:bookmarkEnd w:id="0"/>
    <w:p w14:paraId="440A0878" w14:textId="73FB5F36" w:rsidR="00895D1F" w:rsidRPr="000B15FA" w:rsidRDefault="00895D1F" w:rsidP="008216EE">
      <w:pPr>
        <w:shd w:val="clear" w:color="auto" w:fill="FFFFFF"/>
        <w:spacing w:before="120" w:after="120"/>
        <w:ind w:firstLine="709"/>
        <w:jc w:val="both"/>
        <w:rPr>
          <w:rFonts w:ascii="Arial" w:hAnsi="Arial" w:cs="Arial"/>
          <w:b/>
          <w:sz w:val="20"/>
          <w:szCs w:val="20"/>
          <w:lang w:val="kk-KZ"/>
        </w:rPr>
      </w:pPr>
      <w:r w:rsidRPr="000B15FA">
        <w:rPr>
          <w:rFonts w:ascii="Arial" w:hAnsi="Arial" w:cs="Arial"/>
          <w:b/>
          <w:sz w:val="20"/>
          <w:szCs w:val="20"/>
          <w:lang w:val="kk-KZ"/>
        </w:rPr>
        <w:t>1</w:t>
      </w:r>
      <w:r w:rsidR="000E1F4E" w:rsidRPr="000B15FA">
        <w:rPr>
          <w:rFonts w:ascii="Arial" w:hAnsi="Arial" w:cs="Arial"/>
          <w:b/>
          <w:sz w:val="20"/>
          <w:szCs w:val="20"/>
          <w:lang w:val="kk-KZ"/>
        </w:rPr>
        <w:t xml:space="preserve">-кезең </w:t>
      </w:r>
      <w:r w:rsidR="00C86C93" w:rsidRPr="000B15FA">
        <w:rPr>
          <w:rFonts w:ascii="Arial" w:hAnsi="Arial" w:cs="Arial"/>
          <w:b/>
          <w:sz w:val="20"/>
          <w:szCs w:val="20"/>
          <w:lang w:val="kk-KZ"/>
        </w:rPr>
        <w:t xml:space="preserve">келесілерді </w:t>
      </w:r>
      <w:r w:rsidR="000E1F4E" w:rsidRPr="000B15FA">
        <w:rPr>
          <w:rFonts w:ascii="Arial" w:hAnsi="Arial" w:cs="Arial"/>
          <w:b/>
          <w:sz w:val="20"/>
          <w:szCs w:val="20"/>
          <w:lang w:val="kk-KZ"/>
        </w:rPr>
        <w:t>қамтиды</w:t>
      </w:r>
      <w:r w:rsidRPr="000B15FA">
        <w:rPr>
          <w:rFonts w:ascii="Arial" w:hAnsi="Arial" w:cs="Arial"/>
          <w:b/>
          <w:sz w:val="20"/>
          <w:szCs w:val="20"/>
          <w:lang w:val="kk-KZ"/>
        </w:rPr>
        <w:t>:</w:t>
      </w:r>
    </w:p>
    <w:p w14:paraId="51E80C40" w14:textId="0AD95E28" w:rsidR="009F08DB" w:rsidRDefault="009F08DB" w:rsidP="00BE32D9">
      <w:pPr>
        <w:pStyle w:val="af9"/>
        <w:numPr>
          <w:ilvl w:val="0"/>
          <w:numId w:val="27"/>
        </w:numPr>
        <w:shd w:val="clear" w:color="auto" w:fill="FFFFFF"/>
        <w:spacing w:before="120" w:after="120"/>
        <w:rPr>
          <w:rFonts w:ascii="Arial" w:hAnsi="Arial" w:cs="Arial"/>
          <w:sz w:val="20"/>
          <w:szCs w:val="20"/>
          <w:lang w:val="kk-KZ"/>
        </w:rPr>
      </w:pPr>
      <w:r w:rsidRPr="009F08DB">
        <w:rPr>
          <w:rFonts w:ascii="Arial" w:hAnsi="Arial" w:cs="Arial"/>
          <w:sz w:val="20"/>
          <w:szCs w:val="20"/>
          <w:lang w:val="kk-KZ"/>
        </w:rPr>
        <w:t xml:space="preserve">Осы </w:t>
      </w:r>
      <w:r w:rsidRPr="000B15FA">
        <w:rPr>
          <w:rFonts w:ascii="Arial" w:hAnsi="Arial" w:cs="Arial"/>
          <w:sz w:val="20"/>
          <w:szCs w:val="20"/>
          <w:lang w:val="kk-KZ"/>
        </w:rPr>
        <w:t xml:space="preserve">Хабархат </w:t>
      </w:r>
      <w:r w:rsidRPr="009F08DB">
        <w:rPr>
          <w:rFonts w:ascii="Arial" w:hAnsi="Arial" w:cs="Arial"/>
          <w:sz w:val="20"/>
          <w:szCs w:val="20"/>
          <w:lang w:val="kk-KZ"/>
        </w:rPr>
        <w:t xml:space="preserve">жарияланған сәттен бастап конкурстық өтінімдерді қабылдау мерзімі аяқталғанға дейін </w:t>
      </w:r>
      <w:r w:rsidR="0070199E" w:rsidRPr="000B15FA">
        <w:rPr>
          <w:rFonts w:ascii="Arial" w:hAnsi="Arial" w:cs="Arial"/>
          <w:sz w:val="20"/>
          <w:szCs w:val="20"/>
          <w:lang w:val="kk-KZ"/>
        </w:rPr>
        <w:t>Құпиялылық</w:t>
      </w:r>
      <w:r w:rsidR="0070199E" w:rsidRPr="009F08DB">
        <w:rPr>
          <w:rFonts w:ascii="Arial" w:hAnsi="Arial" w:cs="Arial"/>
          <w:sz w:val="20"/>
          <w:szCs w:val="20"/>
          <w:lang w:val="kk-KZ"/>
        </w:rPr>
        <w:t xml:space="preserve"> </w:t>
      </w:r>
      <w:r w:rsidRPr="009F08DB">
        <w:rPr>
          <w:rFonts w:ascii="Arial" w:hAnsi="Arial" w:cs="Arial"/>
          <w:sz w:val="20"/>
          <w:szCs w:val="20"/>
          <w:lang w:val="kk-KZ"/>
        </w:rPr>
        <w:t xml:space="preserve">туралы келісімге қол қою және активпен танысу. Активке қатысты құпия ақпараты бар ақпараттық бөлмеге (Data room) қол жеткізу құқығы </w:t>
      </w:r>
      <w:r>
        <w:rPr>
          <w:rFonts w:ascii="Arial" w:hAnsi="Arial" w:cs="Arial"/>
          <w:sz w:val="20"/>
          <w:szCs w:val="20"/>
          <w:lang w:val="kk-KZ"/>
        </w:rPr>
        <w:t>С</w:t>
      </w:r>
      <w:r w:rsidRPr="009F08DB">
        <w:rPr>
          <w:rFonts w:ascii="Arial" w:hAnsi="Arial" w:cs="Arial"/>
          <w:sz w:val="20"/>
          <w:szCs w:val="20"/>
          <w:lang w:val="kk-KZ"/>
        </w:rPr>
        <w:t xml:space="preserve">алалық компаниямен </w:t>
      </w:r>
      <w:r w:rsidRPr="000B15FA">
        <w:rPr>
          <w:rFonts w:ascii="Arial" w:hAnsi="Arial" w:cs="Arial"/>
          <w:sz w:val="20"/>
          <w:szCs w:val="20"/>
          <w:lang w:val="kk-KZ"/>
        </w:rPr>
        <w:t>Құпиялылық</w:t>
      </w:r>
      <w:r w:rsidRPr="009F08DB">
        <w:rPr>
          <w:rFonts w:ascii="Arial" w:hAnsi="Arial" w:cs="Arial"/>
          <w:sz w:val="20"/>
          <w:szCs w:val="20"/>
          <w:lang w:val="kk-KZ"/>
        </w:rPr>
        <w:t xml:space="preserve"> туралы келісімге қол қойылғаннан кейін конкурсқа қатысушыларға беріледі</w:t>
      </w:r>
      <w:r>
        <w:rPr>
          <w:rFonts w:ascii="Arial" w:hAnsi="Arial" w:cs="Arial"/>
          <w:sz w:val="20"/>
          <w:szCs w:val="20"/>
          <w:lang w:val="kk-KZ"/>
        </w:rPr>
        <w:t>.</w:t>
      </w:r>
    </w:p>
    <w:p w14:paraId="3FEB92D7" w14:textId="6635B479" w:rsidR="000E1F4E" w:rsidRPr="000B15FA" w:rsidRDefault="00C86C93" w:rsidP="00BE32D9">
      <w:pPr>
        <w:pStyle w:val="af9"/>
        <w:numPr>
          <w:ilvl w:val="0"/>
          <w:numId w:val="27"/>
        </w:numPr>
        <w:shd w:val="clear" w:color="auto" w:fill="FFFFFF"/>
        <w:spacing w:before="120" w:after="120"/>
        <w:rPr>
          <w:rFonts w:ascii="Arial" w:hAnsi="Arial" w:cs="Arial"/>
          <w:sz w:val="20"/>
          <w:szCs w:val="20"/>
          <w:lang w:val="kk-KZ"/>
        </w:rPr>
      </w:pPr>
      <w:r w:rsidRPr="000B15FA">
        <w:rPr>
          <w:rFonts w:ascii="Arial" w:hAnsi="Arial" w:cs="Arial"/>
          <w:sz w:val="20"/>
          <w:szCs w:val="20"/>
          <w:lang w:val="kk-KZ"/>
        </w:rPr>
        <w:t>Хабархаттағы талаптарға сәйкес жасалған конкурстық өтінімдерді, Хабархат</w:t>
      </w:r>
      <w:r w:rsidR="000E1F4E" w:rsidRPr="000B15FA">
        <w:rPr>
          <w:rFonts w:ascii="Arial" w:hAnsi="Arial" w:cs="Arial"/>
          <w:sz w:val="20"/>
          <w:szCs w:val="20"/>
          <w:lang w:val="kk-KZ"/>
        </w:rPr>
        <w:t xml:space="preserve"> жарияланған күннен бастап </w:t>
      </w:r>
      <w:r w:rsidR="00F576DE" w:rsidRPr="00F576DE">
        <w:rPr>
          <w:rFonts w:ascii="Arial" w:hAnsi="Arial" w:cs="Arial"/>
          <w:sz w:val="20"/>
          <w:szCs w:val="20"/>
          <w:lang w:val="kk-KZ"/>
        </w:rPr>
        <w:t>31</w:t>
      </w:r>
      <w:r w:rsidR="0070199E" w:rsidRPr="0070199E">
        <w:rPr>
          <w:rFonts w:ascii="Arial" w:hAnsi="Arial" w:cs="Arial"/>
          <w:sz w:val="20"/>
          <w:szCs w:val="20"/>
          <w:lang w:val="kk-KZ"/>
        </w:rPr>
        <w:t xml:space="preserve"> (</w:t>
      </w:r>
      <w:r w:rsidR="00F576DE" w:rsidRPr="00F576DE">
        <w:rPr>
          <w:rFonts w:ascii="Arial" w:hAnsi="Arial" w:cs="Arial"/>
          <w:sz w:val="20"/>
          <w:szCs w:val="20"/>
          <w:lang w:val="kk-KZ"/>
        </w:rPr>
        <w:t>от</w:t>
      </w:r>
      <w:r w:rsidR="00F576DE">
        <w:rPr>
          <w:rFonts w:ascii="Arial" w:hAnsi="Arial" w:cs="Arial"/>
          <w:sz w:val="20"/>
          <w:szCs w:val="20"/>
          <w:lang w:val="kk-KZ"/>
        </w:rPr>
        <w:t>ыз</w:t>
      </w:r>
      <w:r w:rsidR="0070199E" w:rsidRPr="0070199E">
        <w:rPr>
          <w:rFonts w:ascii="Arial" w:hAnsi="Arial" w:cs="Arial"/>
          <w:sz w:val="20"/>
          <w:szCs w:val="20"/>
          <w:lang w:val="kk-KZ"/>
        </w:rPr>
        <w:t xml:space="preserve">) </w:t>
      </w:r>
      <w:r w:rsidR="00F576DE" w:rsidRPr="00F576DE">
        <w:rPr>
          <w:rFonts w:ascii="Arial" w:hAnsi="Arial" w:cs="Arial"/>
          <w:sz w:val="20"/>
          <w:szCs w:val="20"/>
          <w:lang w:val="kk-KZ"/>
        </w:rPr>
        <w:t>күнтізбелік</w:t>
      </w:r>
      <w:r w:rsidR="00F576DE">
        <w:rPr>
          <w:rFonts w:ascii="Arial" w:hAnsi="Arial" w:cs="Arial"/>
          <w:sz w:val="20"/>
          <w:szCs w:val="20"/>
          <w:lang w:val="kk-KZ"/>
        </w:rPr>
        <w:t xml:space="preserve"> </w:t>
      </w:r>
      <w:r w:rsidR="000E1F4E" w:rsidRPr="000B15FA">
        <w:rPr>
          <w:rFonts w:ascii="Arial" w:hAnsi="Arial" w:cs="Arial"/>
          <w:sz w:val="20"/>
          <w:szCs w:val="20"/>
          <w:lang w:val="kk-KZ"/>
        </w:rPr>
        <w:t>күн ішінде және</w:t>
      </w:r>
      <w:r w:rsidR="0070199E">
        <w:rPr>
          <w:rFonts w:ascii="Arial" w:hAnsi="Arial" w:cs="Arial"/>
          <w:sz w:val="20"/>
          <w:szCs w:val="20"/>
          <w:lang w:val="kk-KZ"/>
        </w:rPr>
        <w:t xml:space="preserve"> </w:t>
      </w:r>
      <w:r w:rsidR="0070199E" w:rsidRPr="0070199E">
        <w:rPr>
          <w:rFonts w:ascii="Arial" w:hAnsi="Arial" w:cs="Arial"/>
          <w:sz w:val="20"/>
          <w:szCs w:val="20"/>
          <w:lang w:val="kk-KZ"/>
        </w:rPr>
        <w:t xml:space="preserve">2021 </w:t>
      </w:r>
      <w:r w:rsidR="0070199E" w:rsidRPr="001E65F4">
        <w:rPr>
          <w:rFonts w:ascii="Arial" w:hAnsi="Arial" w:cs="Arial"/>
          <w:sz w:val="20"/>
          <w:szCs w:val="20"/>
          <w:lang w:val="kk-KZ"/>
        </w:rPr>
        <w:t xml:space="preserve">жылғы </w:t>
      </w:r>
      <w:r w:rsidR="00F576DE" w:rsidRPr="001E65F4">
        <w:rPr>
          <w:rFonts w:ascii="Arial" w:hAnsi="Arial" w:cs="Arial"/>
          <w:sz w:val="20"/>
          <w:szCs w:val="20"/>
          <w:lang w:val="kk-KZ"/>
        </w:rPr>
        <w:t>2</w:t>
      </w:r>
      <w:r w:rsidR="0070199E" w:rsidRPr="001E65F4">
        <w:rPr>
          <w:rFonts w:ascii="Arial" w:hAnsi="Arial" w:cs="Arial"/>
          <w:sz w:val="20"/>
          <w:szCs w:val="20"/>
          <w:lang w:val="kk-KZ"/>
        </w:rPr>
        <w:t>-ш</w:t>
      </w:r>
      <w:r w:rsidR="00F576DE" w:rsidRPr="001E65F4">
        <w:rPr>
          <w:rFonts w:ascii="Arial" w:hAnsi="Arial" w:cs="Arial"/>
          <w:sz w:val="20"/>
          <w:szCs w:val="20"/>
          <w:lang w:val="kk-KZ"/>
        </w:rPr>
        <w:t>i</w:t>
      </w:r>
      <w:r w:rsidR="0070199E" w:rsidRPr="001E65F4">
        <w:rPr>
          <w:rFonts w:ascii="Arial" w:hAnsi="Arial" w:cs="Arial"/>
          <w:sz w:val="20"/>
          <w:szCs w:val="20"/>
          <w:lang w:val="kk-KZ"/>
        </w:rPr>
        <w:t xml:space="preserve"> </w:t>
      </w:r>
      <w:r w:rsidR="00F576DE" w:rsidRPr="001E65F4">
        <w:rPr>
          <w:rFonts w:ascii="Arial" w:hAnsi="Arial" w:cs="Arial"/>
          <w:sz w:val="20"/>
          <w:szCs w:val="20"/>
          <w:lang w:val="kk-KZ"/>
        </w:rPr>
        <w:t>тамыз</w:t>
      </w:r>
      <w:r w:rsidR="003B1522" w:rsidRPr="001E65F4">
        <w:rPr>
          <w:rFonts w:ascii="Arial" w:hAnsi="Arial" w:cs="Arial"/>
          <w:sz w:val="20"/>
          <w:szCs w:val="20"/>
          <w:lang w:val="kk-KZ"/>
        </w:rPr>
        <w:t>ға</w:t>
      </w:r>
      <w:r w:rsidR="0070199E" w:rsidRPr="001E65F4">
        <w:rPr>
          <w:rFonts w:ascii="Arial" w:hAnsi="Arial" w:cs="Arial"/>
          <w:sz w:val="20"/>
          <w:szCs w:val="20"/>
          <w:lang w:val="kk-KZ"/>
        </w:rPr>
        <w:t xml:space="preserve"> </w:t>
      </w:r>
      <w:r w:rsidR="000E1F4E" w:rsidRPr="001E65F4">
        <w:rPr>
          <w:rFonts w:ascii="Arial" w:hAnsi="Arial" w:cs="Arial"/>
          <w:sz w:val="20"/>
          <w:szCs w:val="20"/>
          <w:lang w:val="kk-KZ"/>
        </w:rPr>
        <w:t xml:space="preserve">дейін </w:t>
      </w:r>
      <w:r w:rsidR="0070199E" w:rsidRPr="001E65F4">
        <w:rPr>
          <w:rFonts w:ascii="Arial" w:hAnsi="Arial" w:cs="Arial"/>
          <w:sz w:val="20"/>
          <w:szCs w:val="20"/>
          <w:lang w:val="kk-KZ"/>
        </w:rPr>
        <w:t>сағат 1</w:t>
      </w:r>
      <w:r w:rsidR="00F576DE" w:rsidRPr="001E65F4">
        <w:rPr>
          <w:rFonts w:ascii="Arial" w:hAnsi="Arial" w:cs="Arial"/>
          <w:sz w:val="20"/>
          <w:szCs w:val="20"/>
          <w:lang w:val="kk-KZ"/>
        </w:rPr>
        <w:t>0</w:t>
      </w:r>
      <w:r w:rsidR="0070199E" w:rsidRPr="001E65F4">
        <w:rPr>
          <w:rFonts w:ascii="Arial" w:hAnsi="Arial" w:cs="Arial"/>
          <w:sz w:val="20"/>
          <w:szCs w:val="20"/>
          <w:lang w:val="kk-KZ"/>
        </w:rPr>
        <w:t>:00</w:t>
      </w:r>
      <w:r w:rsidR="000D00FC" w:rsidRPr="001E65F4">
        <w:rPr>
          <w:rFonts w:ascii="Arial" w:hAnsi="Arial" w:cs="Arial"/>
          <w:sz w:val="20"/>
          <w:szCs w:val="20"/>
          <w:lang w:val="kk-KZ"/>
        </w:rPr>
        <w:t>-ге</w:t>
      </w:r>
      <w:r w:rsidR="0070199E" w:rsidRPr="001E65F4">
        <w:rPr>
          <w:rFonts w:ascii="Arial" w:hAnsi="Arial" w:cs="Arial"/>
          <w:sz w:val="20"/>
          <w:szCs w:val="20"/>
          <w:lang w:val="kk-KZ"/>
        </w:rPr>
        <w:t xml:space="preserve"> Нұр-сұлтан қаласы, Қонаев</w:t>
      </w:r>
      <w:r w:rsidR="0070199E" w:rsidRPr="009F08DB">
        <w:rPr>
          <w:rFonts w:ascii="Arial" w:hAnsi="Arial" w:cs="Arial"/>
          <w:sz w:val="20"/>
          <w:szCs w:val="20"/>
          <w:lang w:val="kk-KZ"/>
        </w:rPr>
        <w:t xml:space="preserve"> көшесі</w:t>
      </w:r>
      <w:r w:rsidR="0070199E" w:rsidRPr="009F08DB" w:rsidDel="009F08DB">
        <w:rPr>
          <w:rFonts w:ascii="Arial" w:hAnsi="Arial" w:cs="Arial"/>
          <w:sz w:val="20"/>
          <w:szCs w:val="20"/>
          <w:lang w:val="kk-KZ"/>
        </w:rPr>
        <w:t xml:space="preserve"> </w:t>
      </w:r>
      <w:r w:rsidR="00610DE5">
        <w:rPr>
          <w:rFonts w:ascii="Arial" w:hAnsi="Arial" w:cs="Arial"/>
          <w:sz w:val="20"/>
          <w:szCs w:val="20"/>
          <w:lang w:val="kk-KZ"/>
        </w:rPr>
        <w:t xml:space="preserve">6 </w:t>
      </w:r>
      <w:r w:rsidRPr="000B15FA">
        <w:rPr>
          <w:rFonts w:ascii="Arial" w:hAnsi="Arial" w:cs="Arial"/>
          <w:sz w:val="20"/>
          <w:szCs w:val="20"/>
          <w:lang w:val="kk-KZ"/>
        </w:rPr>
        <w:t xml:space="preserve">мекенжайы бойынша </w:t>
      </w:r>
      <w:r w:rsidR="000E1F4E" w:rsidRPr="000B15FA">
        <w:rPr>
          <w:rFonts w:ascii="Arial" w:hAnsi="Arial" w:cs="Arial"/>
          <w:sz w:val="20"/>
          <w:szCs w:val="20"/>
          <w:lang w:val="kk-KZ"/>
        </w:rPr>
        <w:t>қабылдау.</w:t>
      </w:r>
    </w:p>
    <w:p w14:paraId="4B6D1AAC" w14:textId="18674B91" w:rsidR="000E1F4E" w:rsidRPr="000B15FA" w:rsidRDefault="005A5E86" w:rsidP="00BE32D9">
      <w:pPr>
        <w:pStyle w:val="af9"/>
        <w:numPr>
          <w:ilvl w:val="0"/>
          <w:numId w:val="27"/>
        </w:numPr>
        <w:shd w:val="clear" w:color="auto" w:fill="FFFFFF"/>
        <w:spacing w:before="120" w:after="120"/>
        <w:rPr>
          <w:rFonts w:ascii="Arial" w:hAnsi="Arial" w:cs="Arial"/>
          <w:sz w:val="20"/>
          <w:szCs w:val="20"/>
          <w:lang w:val="kk-KZ"/>
        </w:rPr>
      </w:pPr>
      <w:r>
        <w:rPr>
          <w:rFonts w:ascii="Arial" w:hAnsi="Arial" w:cs="Arial"/>
          <w:sz w:val="20"/>
          <w:szCs w:val="20"/>
          <w:lang w:val="kk-KZ"/>
        </w:rPr>
        <w:t>С</w:t>
      </w:r>
      <w:r w:rsidRPr="0070199E">
        <w:rPr>
          <w:rFonts w:ascii="Arial" w:hAnsi="Arial" w:cs="Arial"/>
          <w:sz w:val="20"/>
          <w:szCs w:val="20"/>
          <w:lang w:val="kk-KZ"/>
        </w:rPr>
        <w:t>алалық компания комиссиясы</w:t>
      </w:r>
      <w:r w:rsidR="00D27A75" w:rsidRPr="000B15FA">
        <w:rPr>
          <w:rFonts w:ascii="Arial" w:hAnsi="Arial" w:cs="Arial"/>
          <w:sz w:val="20"/>
          <w:szCs w:val="20"/>
          <w:lang w:val="kk-KZ"/>
        </w:rPr>
        <w:t>ның</w:t>
      </w:r>
      <w:r>
        <w:rPr>
          <w:rFonts w:ascii="Arial" w:hAnsi="Arial" w:cs="Arial"/>
          <w:sz w:val="20"/>
          <w:szCs w:val="20"/>
          <w:lang w:val="kk-KZ"/>
        </w:rPr>
        <w:t xml:space="preserve"> к</w:t>
      </w:r>
      <w:r w:rsidR="0070199E" w:rsidRPr="0070199E">
        <w:rPr>
          <w:rFonts w:ascii="Arial" w:hAnsi="Arial" w:cs="Arial"/>
          <w:sz w:val="20"/>
          <w:szCs w:val="20"/>
          <w:lang w:val="kk-KZ"/>
        </w:rPr>
        <w:t>онкурстық өтінімдер салынған пакеттерді ашу</w:t>
      </w:r>
      <w:r w:rsidR="00D27A75">
        <w:rPr>
          <w:rFonts w:ascii="Arial" w:hAnsi="Arial" w:cs="Arial"/>
          <w:sz w:val="20"/>
          <w:szCs w:val="20"/>
          <w:lang w:val="kk-KZ"/>
        </w:rPr>
        <w:t>ы</w:t>
      </w:r>
      <w:r w:rsidR="0070199E" w:rsidRPr="0070199E">
        <w:rPr>
          <w:rFonts w:ascii="Arial" w:hAnsi="Arial" w:cs="Arial"/>
          <w:sz w:val="20"/>
          <w:szCs w:val="20"/>
          <w:lang w:val="kk-KZ"/>
        </w:rPr>
        <w:t xml:space="preserve"> және </w:t>
      </w:r>
      <w:r w:rsidR="00F60402" w:rsidRPr="00F60402">
        <w:rPr>
          <w:rFonts w:ascii="Arial" w:hAnsi="Arial" w:cs="Arial"/>
          <w:sz w:val="20"/>
          <w:szCs w:val="20"/>
          <w:lang w:val="kk-KZ"/>
        </w:rPr>
        <w:t xml:space="preserve">Салалық компания комиссиясының </w:t>
      </w:r>
      <w:r w:rsidRPr="005A5E86">
        <w:rPr>
          <w:rFonts w:ascii="Arial" w:hAnsi="Arial" w:cs="Arial"/>
          <w:sz w:val="20"/>
          <w:szCs w:val="20"/>
          <w:lang w:val="kk-KZ"/>
        </w:rPr>
        <w:t xml:space="preserve">олардың </w:t>
      </w:r>
      <w:r>
        <w:rPr>
          <w:rFonts w:ascii="Arial" w:hAnsi="Arial" w:cs="Arial"/>
          <w:sz w:val="20"/>
          <w:szCs w:val="20"/>
          <w:lang w:val="kk-KZ"/>
        </w:rPr>
        <w:t>Хабархат</w:t>
      </w:r>
      <w:r w:rsidRPr="005A5E86">
        <w:rPr>
          <w:rFonts w:ascii="Arial" w:hAnsi="Arial" w:cs="Arial"/>
          <w:sz w:val="20"/>
          <w:szCs w:val="20"/>
          <w:lang w:val="kk-KZ"/>
        </w:rPr>
        <w:t xml:space="preserve"> талаптарына </w:t>
      </w:r>
      <w:r w:rsidR="00B04664" w:rsidRPr="0070199E">
        <w:rPr>
          <w:rFonts w:ascii="Arial" w:hAnsi="Arial" w:cs="Arial"/>
          <w:sz w:val="20"/>
          <w:szCs w:val="20"/>
          <w:lang w:val="kk-KZ"/>
        </w:rPr>
        <w:t>(алдын ала ұсыныстарды бағалау критерийлеріне сәйкестікті тексермей)</w:t>
      </w:r>
      <w:r w:rsidR="00B04664">
        <w:rPr>
          <w:rFonts w:ascii="Arial" w:hAnsi="Arial" w:cs="Arial"/>
          <w:sz w:val="20"/>
          <w:szCs w:val="20"/>
          <w:lang w:val="kk-KZ"/>
        </w:rPr>
        <w:t xml:space="preserve"> </w:t>
      </w:r>
      <w:r w:rsidRPr="005A5E86">
        <w:rPr>
          <w:rFonts w:ascii="Arial" w:hAnsi="Arial" w:cs="Arial"/>
          <w:sz w:val="20"/>
          <w:szCs w:val="20"/>
          <w:lang w:val="kk-KZ"/>
        </w:rPr>
        <w:t xml:space="preserve">сәйкестігін тексеру </w:t>
      </w:r>
      <w:r w:rsidRPr="0070199E">
        <w:rPr>
          <w:rFonts w:ascii="Arial" w:hAnsi="Arial" w:cs="Arial"/>
          <w:sz w:val="20"/>
          <w:szCs w:val="20"/>
          <w:lang w:val="kk-KZ"/>
        </w:rPr>
        <w:t xml:space="preserve">тексеруі </w:t>
      </w:r>
      <w:r w:rsidR="0070199E" w:rsidRPr="0070199E">
        <w:rPr>
          <w:rFonts w:ascii="Arial" w:hAnsi="Arial" w:cs="Arial"/>
          <w:sz w:val="20"/>
          <w:szCs w:val="20"/>
          <w:lang w:val="kk-KZ"/>
        </w:rPr>
        <w:t xml:space="preserve">конкурсқа қатысуға конкурстық өтінімдер беру үшін мерзім аяқталған күні </w:t>
      </w:r>
      <w:r w:rsidR="00D27A75" w:rsidRPr="00D27A75">
        <w:rPr>
          <w:rFonts w:ascii="Arial" w:hAnsi="Arial" w:cs="Arial"/>
          <w:sz w:val="20"/>
          <w:szCs w:val="20"/>
          <w:lang w:val="kk-KZ"/>
        </w:rPr>
        <w:t>жүзеге асырылады</w:t>
      </w:r>
      <w:r w:rsidR="00D27A75" w:rsidRPr="00D27A75" w:rsidDel="00D27A75">
        <w:rPr>
          <w:rFonts w:ascii="Arial" w:hAnsi="Arial" w:cs="Arial"/>
          <w:sz w:val="20"/>
          <w:szCs w:val="20"/>
          <w:lang w:val="kk-KZ"/>
        </w:rPr>
        <w:t xml:space="preserve"> </w:t>
      </w:r>
      <w:r w:rsidR="0070199E">
        <w:rPr>
          <w:rFonts w:ascii="Arial" w:hAnsi="Arial" w:cs="Arial"/>
          <w:sz w:val="20"/>
          <w:szCs w:val="20"/>
          <w:lang w:val="kk-KZ"/>
        </w:rPr>
        <w:t>.</w:t>
      </w:r>
    </w:p>
    <w:p w14:paraId="5714613D" w14:textId="247AB458" w:rsidR="000E1F4E" w:rsidRPr="000B15FA" w:rsidRDefault="00BE32D9" w:rsidP="00BE32D9">
      <w:pPr>
        <w:pStyle w:val="af9"/>
        <w:numPr>
          <w:ilvl w:val="0"/>
          <w:numId w:val="27"/>
        </w:numPr>
        <w:shd w:val="clear" w:color="auto" w:fill="FFFFFF"/>
        <w:spacing w:before="120" w:after="120"/>
        <w:rPr>
          <w:rFonts w:ascii="Arial" w:hAnsi="Arial" w:cs="Arial"/>
          <w:sz w:val="20"/>
          <w:szCs w:val="20"/>
          <w:lang w:val="kk-KZ"/>
        </w:rPr>
      </w:pPr>
      <w:r w:rsidRPr="000B15FA">
        <w:rPr>
          <w:rFonts w:ascii="Arial" w:hAnsi="Arial" w:cs="Arial"/>
          <w:sz w:val="20"/>
          <w:szCs w:val="20"/>
          <w:lang w:val="kk-KZ"/>
        </w:rPr>
        <w:t xml:space="preserve">Конкурстық өтінімдерді тексеру аяқталған күннен бастап 3 (үш) жұмыс күні ішінде </w:t>
      </w:r>
      <w:r w:rsidR="000E1F4E" w:rsidRPr="000B15FA">
        <w:rPr>
          <w:rFonts w:ascii="Arial" w:hAnsi="Arial" w:cs="Arial"/>
          <w:sz w:val="20"/>
          <w:szCs w:val="20"/>
          <w:lang w:val="kk-KZ"/>
        </w:rPr>
        <w:t xml:space="preserve">салалық Компанияның құрылымдық бөлімшесінің (бұдан әрі – </w:t>
      </w:r>
      <w:r w:rsidR="000B15FA">
        <w:rPr>
          <w:rFonts w:ascii="Arial" w:hAnsi="Arial" w:cs="Arial"/>
          <w:sz w:val="20"/>
          <w:szCs w:val="20"/>
          <w:lang w:val="kk-KZ"/>
        </w:rPr>
        <w:t>«</w:t>
      </w:r>
      <w:r w:rsidRPr="000B15FA">
        <w:rPr>
          <w:rFonts w:ascii="Arial" w:hAnsi="Arial" w:cs="Arial"/>
          <w:sz w:val="20"/>
          <w:szCs w:val="20"/>
          <w:lang w:val="kk-KZ"/>
        </w:rPr>
        <w:t xml:space="preserve">Жауапты </w:t>
      </w:r>
      <w:r w:rsidR="000E1F4E" w:rsidRPr="000B15FA">
        <w:rPr>
          <w:rFonts w:ascii="Arial" w:hAnsi="Arial" w:cs="Arial"/>
          <w:sz w:val="20"/>
          <w:szCs w:val="20"/>
          <w:lang w:val="kk-KZ"/>
        </w:rPr>
        <w:t>департамент</w:t>
      </w:r>
      <w:r w:rsidR="000B15FA">
        <w:rPr>
          <w:rFonts w:ascii="Arial" w:hAnsi="Arial" w:cs="Arial"/>
          <w:sz w:val="20"/>
          <w:szCs w:val="20"/>
          <w:lang w:val="kk-KZ"/>
        </w:rPr>
        <w:t>»</w:t>
      </w:r>
      <w:r w:rsidR="000E1F4E" w:rsidRPr="000B15FA">
        <w:rPr>
          <w:rFonts w:ascii="Arial" w:hAnsi="Arial" w:cs="Arial"/>
          <w:sz w:val="20"/>
          <w:szCs w:val="20"/>
          <w:lang w:val="kk-KZ"/>
        </w:rPr>
        <w:t>) конкурстық өтінімдердегі к</w:t>
      </w:r>
      <w:r w:rsidRPr="000B15FA">
        <w:rPr>
          <w:rFonts w:ascii="Arial" w:hAnsi="Arial" w:cs="Arial"/>
          <w:sz w:val="20"/>
          <w:szCs w:val="20"/>
          <w:lang w:val="kk-KZ"/>
        </w:rPr>
        <w:t xml:space="preserve">емшіліктерді жою үшін өтініш </w:t>
      </w:r>
      <w:r w:rsidR="000E1F4E" w:rsidRPr="000B15FA">
        <w:rPr>
          <w:rFonts w:ascii="Arial" w:hAnsi="Arial" w:cs="Arial"/>
          <w:sz w:val="20"/>
          <w:szCs w:val="20"/>
          <w:lang w:val="kk-KZ"/>
        </w:rPr>
        <w:t xml:space="preserve">берушілердің </w:t>
      </w:r>
      <w:r w:rsidRPr="000B15FA">
        <w:rPr>
          <w:rFonts w:ascii="Arial" w:hAnsi="Arial" w:cs="Arial"/>
          <w:sz w:val="20"/>
          <w:szCs w:val="20"/>
          <w:lang w:val="kk-KZ"/>
        </w:rPr>
        <w:t>мекенжайына жазбаша хабарлама жіберуі</w:t>
      </w:r>
      <w:r w:rsidR="000E1F4E" w:rsidRPr="000B15FA">
        <w:rPr>
          <w:rFonts w:ascii="Arial" w:hAnsi="Arial" w:cs="Arial"/>
          <w:sz w:val="20"/>
          <w:szCs w:val="20"/>
          <w:lang w:val="kk-KZ"/>
        </w:rPr>
        <w:t>.</w:t>
      </w:r>
    </w:p>
    <w:p w14:paraId="5AD7ECBD" w14:textId="5C50850C" w:rsidR="00BE32D9" w:rsidRPr="000B15FA" w:rsidRDefault="00BE32D9" w:rsidP="00BE32D9">
      <w:pPr>
        <w:pStyle w:val="af9"/>
        <w:numPr>
          <w:ilvl w:val="0"/>
          <w:numId w:val="27"/>
        </w:numPr>
        <w:shd w:val="clear" w:color="auto" w:fill="FFFFFF"/>
        <w:spacing w:before="120" w:after="120"/>
        <w:rPr>
          <w:rFonts w:ascii="Arial" w:hAnsi="Arial" w:cs="Arial"/>
          <w:sz w:val="20"/>
          <w:szCs w:val="20"/>
          <w:lang w:val="kk-KZ"/>
        </w:rPr>
      </w:pPr>
      <w:r w:rsidRPr="000B15FA">
        <w:rPr>
          <w:rFonts w:ascii="Arial" w:hAnsi="Arial" w:cs="Arial"/>
          <w:sz w:val="20"/>
          <w:szCs w:val="20"/>
          <w:lang w:val="kk-KZ"/>
        </w:rPr>
        <w:t>Өтініш берушілердің анықталған сәйкессіздіктерді жоюы және Салалық компанияның Жауапты департаментіне 7 (жеті) жұмыс күні ішінде түзетілген материалдарды ұсынуы.  Бұл ретте алдын ала ұсыныстың мазмұнын және/немесе шарттарын өзгертетін мәліметтер мен құжаттарды ұсынуға рұқсат етілмейді.</w:t>
      </w:r>
    </w:p>
    <w:p w14:paraId="28A1F7DC" w14:textId="0F2A384C" w:rsidR="00BE32D9" w:rsidRPr="000B15FA" w:rsidRDefault="00BE32D9" w:rsidP="00BE32D9">
      <w:pPr>
        <w:pStyle w:val="af9"/>
        <w:numPr>
          <w:ilvl w:val="0"/>
          <w:numId w:val="27"/>
        </w:numPr>
        <w:shd w:val="clear" w:color="auto" w:fill="FFFFFF"/>
        <w:spacing w:before="120" w:after="120"/>
        <w:rPr>
          <w:rFonts w:ascii="Arial" w:hAnsi="Arial" w:cs="Arial"/>
          <w:sz w:val="20"/>
          <w:szCs w:val="20"/>
          <w:lang w:val="kk-KZ"/>
        </w:rPr>
      </w:pPr>
      <w:r w:rsidRPr="000B15FA">
        <w:rPr>
          <w:rFonts w:ascii="Arial" w:hAnsi="Arial" w:cs="Arial"/>
          <w:sz w:val="20"/>
          <w:szCs w:val="20"/>
          <w:lang w:val="kk-KZ"/>
        </w:rPr>
        <w:t>Салалық компания комиссиясының анықталған сәйкессіздіктерді жоюға арналған мерзім өткен күннен бастап 3 (үш) жұмыс күні ішінде кемшіліктері жойылған конкурстық өтінімдерді және оларға қоса берілген алдын ала ұсыныстарды қарауы.</w:t>
      </w:r>
    </w:p>
    <w:p w14:paraId="2028A048" w14:textId="682688F9" w:rsidR="00FD5E5C" w:rsidRPr="000B15FA" w:rsidRDefault="00BE32D9" w:rsidP="00BE32D9">
      <w:pPr>
        <w:pStyle w:val="af9"/>
        <w:numPr>
          <w:ilvl w:val="0"/>
          <w:numId w:val="27"/>
        </w:numPr>
        <w:shd w:val="clear" w:color="auto" w:fill="FFFFFF"/>
        <w:spacing w:before="120" w:after="120"/>
        <w:rPr>
          <w:rFonts w:ascii="Arial" w:hAnsi="Arial" w:cs="Arial"/>
          <w:sz w:val="20"/>
          <w:szCs w:val="20"/>
          <w:lang w:val="kk-KZ"/>
        </w:rPr>
      </w:pPr>
      <w:r w:rsidRPr="000B15FA">
        <w:rPr>
          <w:rFonts w:ascii="Arial" w:hAnsi="Arial" w:cs="Arial"/>
          <w:sz w:val="20"/>
          <w:szCs w:val="20"/>
          <w:lang w:val="kk-KZ"/>
        </w:rPr>
        <w:lastRenderedPageBreak/>
        <w:t>Конкурстың бірінші кезеңі бойынша қорытындылар жасау және екінші кезең туралы хабарламалар жіберу</w:t>
      </w:r>
      <w:r w:rsidR="007D5DFE" w:rsidRPr="000B15FA">
        <w:rPr>
          <w:rFonts w:ascii="Arial" w:hAnsi="Arial" w:cs="Arial"/>
          <w:sz w:val="20"/>
          <w:szCs w:val="20"/>
          <w:lang w:val="kk-KZ"/>
        </w:rPr>
        <w:t>.</w:t>
      </w:r>
    </w:p>
    <w:p w14:paraId="309DCD47" w14:textId="77777777" w:rsidR="005A637F" w:rsidRPr="000B15FA" w:rsidRDefault="005A637F" w:rsidP="005A637F">
      <w:pPr>
        <w:shd w:val="clear" w:color="auto" w:fill="FFFFFF"/>
        <w:spacing w:before="120" w:after="120"/>
        <w:rPr>
          <w:rFonts w:ascii="Arial" w:hAnsi="Arial" w:cs="Arial"/>
          <w:sz w:val="20"/>
          <w:szCs w:val="20"/>
          <w:lang w:val="kk-KZ"/>
        </w:rPr>
      </w:pPr>
    </w:p>
    <w:p w14:paraId="2F35EB4D" w14:textId="1F783E63" w:rsidR="00A64E54" w:rsidRPr="000B15FA" w:rsidRDefault="00A64E54" w:rsidP="00A64E54">
      <w:pPr>
        <w:spacing w:before="120" w:after="120"/>
        <w:ind w:left="709"/>
        <w:rPr>
          <w:rFonts w:ascii="Arial" w:hAnsi="Arial" w:cs="Arial"/>
          <w:b/>
          <w:color w:val="222222"/>
          <w:sz w:val="20"/>
          <w:szCs w:val="20"/>
          <w:lang w:val="kk-KZ"/>
        </w:rPr>
      </w:pPr>
      <w:r w:rsidRPr="000B15FA">
        <w:rPr>
          <w:rFonts w:ascii="Arial" w:hAnsi="Arial" w:cs="Arial"/>
          <w:b/>
          <w:color w:val="222222"/>
          <w:sz w:val="20"/>
          <w:szCs w:val="20"/>
          <w:lang w:val="kk-KZ"/>
        </w:rPr>
        <w:t>2</w:t>
      </w:r>
      <w:r w:rsidR="00804285" w:rsidRPr="000B15FA">
        <w:rPr>
          <w:rFonts w:ascii="Arial" w:hAnsi="Arial" w:cs="Arial"/>
          <w:b/>
          <w:color w:val="222222"/>
          <w:sz w:val="20"/>
          <w:szCs w:val="20"/>
          <w:lang w:val="kk-KZ"/>
        </w:rPr>
        <w:t>-кезең</w:t>
      </w:r>
      <w:r w:rsidRPr="000B15FA">
        <w:rPr>
          <w:rFonts w:ascii="Arial" w:hAnsi="Arial" w:cs="Arial"/>
          <w:b/>
          <w:color w:val="222222"/>
          <w:sz w:val="20"/>
          <w:szCs w:val="20"/>
          <w:lang w:val="kk-KZ"/>
        </w:rPr>
        <w:t xml:space="preserve"> </w:t>
      </w:r>
      <w:r w:rsidR="00804285" w:rsidRPr="000B15FA">
        <w:rPr>
          <w:rFonts w:ascii="Arial" w:hAnsi="Arial" w:cs="Arial"/>
          <w:b/>
          <w:color w:val="222222"/>
          <w:sz w:val="20"/>
          <w:szCs w:val="20"/>
          <w:lang w:val="kk-KZ"/>
        </w:rPr>
        <w:t>келесілерді қамтиды</w:t>
      </w:r>
      <w:r w:rsidRPr="000B15FA">
        <w:rPr>
          <w:rFonts w:ascii="Arial" w:hAnsi="Arial" w:cs="Arial"/>
          <w:b/>
          <w:color w:val="222222"/>
          <w:sz w:val="20"/>
          <w:szCs w:val="20"/>
          <w:lang w:val="kk-KZ"/>
        </w:rPr>
        <w:t>:</w:t>
      </w:r>
    </w:p>
    <w:p w14:paraId="7EA364B6" w14:textId="33ECD4AE" w:rsidR="00804285" w:rsidRPr="000B15FA" w:rsidRDefault="00804285" w:rsidP="00804285">
      <w:pPr>
        <w:pStyle w:val="af9"/>
        <w:numPr>
          <w:ilvl w:val="0"/>
          <w:numId w:val="28"/>
        </w:numPr>
        <w:shd w:val="clear" w:color="auto" w:fill="FFFFFF"/>
        <w:spacing w:before="120" w:after="120"/>
        <w:rPr>
          <w:rFonts w:ascii="Arial" w:hAnsi="Arial" w:cs="Arial"/>
          <w:sz w:val="20"/>
          <w:szCs w:val="20"/>
          <w:lang w:val="kk-KZ"/>
        </w:rPr>
      </w:pPr>
      <w:r w:rsidRPr="000B15FA">
        <w:rPr>
          <w:rFonts w:ascii="Arial" w:hAnsi="Arial" w:cs="Arial"/>
          <w:sz w:val="20"/>
          <w:szCs w:val="20"/>
          <w:lang w:val="kk-KZ"/>
        </w:rPr>
        <w:t xml:space="preserve">Салалық компанияның Конкурстың бірінші кезеңінің аяқталғаны туралы хабарламасында айқындалған критерийлерге сәйкес, бірінші кезеңнің қорытындылары жасалған күннен </w:t>
      </w:r>
      <w:r w:rsidRPr="001E65F4">
        <w:rPr>
          <w:rFonts w:ascii="Arial" w:hAnsi="Arial" w:cs="Arial"/>
          <w:sz w:val="20"/>
          <w:szCs w:val="20"/>
          <w:lang w:val="kk-KZ"/>
        </w:rPr>
        <w:t xml:space="preserve">бастап </w:t>
      </w:r>
      <w:r w:rsidR="0070199E" w:rsidRPr="001E65F4">
        <w:rPr>
          <w:rFonts w:ascii="Arial" w:hAnsi="Arial" w:cs="Arial"/>
          <w:sz w:val="20"/>
          <w:szCs w:val="20"/>
          <w:lang w:val="kk-KZ"/>
        </w:rPr>
        <w:t xml:space="preserve">7 (жеті) жұмыс </w:t>
      </w:r>
      <w:r w:rsidRPr="001E65F4">
        <w:rPr>
          <w:rFonts w:ascii="Arial" w:hAnsi="Arial" w:cs="Arial"/>
          <w:sz w:val="20"/>
          <w:szCs w:val="20"/>
          <w:lang w:val="kk-KZ"/>
        </w:rPr>
        <w:t>күн</w:t>
      </w:r>
      <w:bookmarkStart w:id="1" w:name="_GoBack"/>
      <w:bookmarkEnd w:id="1"/>
      <w:r w:rsidRPr="000B15FA">
        <w:rPr>
          <w:rFonts w:ascii="Arial" w:hAnsi="Arial" w:cs="Arial"/>
          <w:sz w:val="20"/>
          <w:szCs w:val="20"/>
          <w:lang w:val="kk-KZ"/>
        </w:rPr>
        <w:t xml:space="preserve"> ішінде, Активті сатып алу шарттарының сипаттамасын қамтитын конкурстық ұсыныстарды қабылдау.</w:t>
      </w:r>
    </w:p>
    <w:p w14:paraId="5D5BA8A1" w14:textId="3B5E2BF1" w:rsidR="00804285" w:rsidRPr="000B15FA" w:rsidRDefault="00804285" w:rsidP="00804285">
      <w:pPr>
        <w:pStyle w:val="Default"/>
        <w:spacing w:before="120" w:after="120"/>
        <w:ind w:left="1069"/>
        <w:jc w:val="both"/>
        <w:rPr>
          <w:rFonts w:ascii="Arial" w:hAnsi="Arial" w:cs="Arial"/>
          <w:color w:val="auto"/>
          <w:sz w:val="20"/>
          <w:szCs w:val="20"/>
          <w:lang w:val="kk-KZ"/>
        </w:rPr>
      </w:pPr>
      <w:r w:rsidRPr="000B15FA">
        <w:rPr>
          <w:rFonts w:ascii="Arial" w:hAnsi="Arial" w:cs="Arial"/>
          <w:color w:val="auto"/>
          <w:sz w:val="20"/>
          <w:szCs w:val="20"/>
          <w:lang w:val="kk-KZ"/>
        </w:rPr>
        <w:t>Конкурстық ұсынысты Конкурс қатысушысы желімделген конвертте ұсынады. Конкурстық ұсыныс тігілуі, беттері не парақтары нөмірленуі тиіс, соңғы беті не парағы Конкурс қатысушысының қолымен және мөрімен куәландырылады.</w:t>
      </w:r>
    </w:p>
    <w:p w14:paraId="206114C3" w14:textId="6FB77EA9" w:rsidR="00804285" w:rsidRPr="000B15FA" w:rsidRDefault="00804285" w:rsidP="00804285">
      <w:pPr>
        <w:pStyle w:val="Default"/>
        <w:spacing w:before="120" w:after="120"/>
        <w:ind w:left="1069"/>
        <w:jc w:val="both"/>
        <w:rPr>
          <w:rFonts w:ascii="Arial" w:hAnsi="Arial" w:cs="Arial"/>
          <w:color w:val="auto"/>
          <w:sz w:val="20"/>
          <w:szCs w:val="20"/>
          <w:lang w:val="kk-KZ"/>
        </w:rPr>
      </w:pPr>
      <w:r w:rsidRPr="000B15FA">
        <w:rPr>
          <w:rFonts w:ascii="Arial" w:hAnsi="Arial" w:cs="Arial"/>
          <w:color w:val="auto"/>
          <w:sz w:val="20"/>
          <w:szCs w:val="20"/>
          <w:lang w:val="kk-KZ"/>
        </w:rPr>
        <w:t>Конкурстық ұсыныс салынған желімделген конверттің беткі жағында Қатысушы:</w:t>
      </w:r>
    </w:p>
    <w:p w14:paraId="47664260" w14:textId="20674357" w:rsidR="00804285" w:rsidRPr="000B15FA" w:rsidRDefault="00804285" w:rsidP="00804285">
      <w:pPr>
        <w:pStyle w:val="Default"/>
        <w:spacing w:before="120" w:after="120"/>
        <w:ind w:left="1069"/>
        <w:jc w:val="both"/>
        <w:rPr>
          <w:rFonts w:ascii="Arial" w:hAnsi="Arial" w:cs="Arial"/>
          <w:color w:val="auto"/>
          <w:sz w:val="20"/>
          <w:szCs w:val="20"/>
          <w:lang w:val="kk-KZ"/>
        </w:rPr>
      </w:pPr>
      <w:r w:rsidRPr="000B15FA">
        <w:rPr>
          <w:rFonts w:ascii="Arial" w:hAnsi="Arial" w:cs="Arial"/>
          <w:color w:val="auto"/>
          <w:sz w:val="20"/>
          <w:szCs w:val="20"/>
          <w:lang w:val="kk-KZ"/>
        </w:rPr>
        <w:t>1) Конкурс қатысушысының толық атауы</w:t>
      </w:r>
      <w:r w:rsidR="0089224C" w:rsidRPr="000B15FA">
        <w:rPr>
          <w:rFonts w:ascii="Arial" w:hAnsi="Arial" w:cs="Arial"/>
          <w:color w:val="auto"/>
          <w:sz w:val="20"/>
          <w:szCs w:val="20"/>
          <w:lang w:val="kk-KZ"/>
        </w:rPr>
        <w:t>н</w:t>
      </w:r>
      <w:r w:rsidRPr="000B15FA">
        <w:rPr>
          <w:rFonts w:ascii="Arial" w:hAnsi="Arial" w:cs="Arial"/>
          <w:color w:val="auto"/>
          <w:sz w:val="20"/>
          <w:szCs w:val="20"/>
          <w:lang w:val="kk-KZ"/>
        </w:rPr>
        <w:t xml:space="preserve"> және пошта мекенжайы</w:t>
      </w:r>
      <w:r w:rsidR="0089224C" w:rsidRPr="000B15FA">
        <w:rPr>
          <w:rFonts w:ascii="Arial" w:hAnsi="Arial" w:cs="Arial"/>
          <w:color w:val="auto"/>
          <w:sz w:val="20"/>
          <w:szCs w:val="20"/>
          <w:lang w:val="kk-KZ"/>
        </w:rPr>
        <w:t>н</w:t>
      </w:r>
      <w:r w:rsidRPr="000B15FA">
        <w:rPr>
          <w:rFonts w:ascii="Arial" w:hAnsi="Arial" w:cs="Arial"/>
          <w:color w:val="auto"/>
          <w:sz w:val="20"/>
          <w:szCs w:val="20"/>
          <w:lang w:val="kk-KZ"/>
        </w:rPr>
        <w:t>;</w:t>
      </w:r>
    </w:p>
    <w:p w14:paraId="390D25EE" w14:textId="78D1B705" w:rsidR="00804285" w:rsidRPr="000B15FA" w:rsidRDefault="00804285" w:rsidP="00804285">
      <w:pPr>
        <w:pStyle w:val="Default"/>
        <w:spacing w:before="120" w:after="120"/>
        <w:ind w:left="1069"/>
        <w:jc w:val="both"/>
        <w:rPr>
          <w:rFonts w:ascii="Arial" w:hAnsi="Arial" w:cs="Arial"/>
          <w:color w:val="auto"/>
          <w:sz w:val="20"/>
          <w:szCs w:val="20"/>
          <w:lang w:val="kk-KZ"/>
        </w:rPr>
      </w:pPr>
      <w:r w:rsidRPr="000B15FA">
        <w:rPr>
          <w:rFonts w:ascii="Arial" w:hAnsi="Arial" w:cs="Arial"/>
          <w:color w:val="auto"/>
          <w:sz w:val="20"/>
          <w:szCs w:val="20"/>
          <w:lang w:val="kk-KZ"/>
        </w:rPr>
        <w:t>2) Салалық компанияның толық атауы</w:t>
      </w:r>
      <w:r w:rsidR="0089224C" w:rsidRPr="000B15FA">
        <w:rPr>
          <w:rFonts w:ascii="Arial" w:hAnsi="Arial" w:cs="Arial"/>
          <w:color w:val="auto"/>
          <w:sz w:val="20"/>
          <w:szCs w:val="20"/>
          <w:lang w:val="kk-KZ"/>
        </w:rPr>
        <w:t>н</w:t>
      </w:r>
      <w:r w:rsidRPr="000B15FA">
        <w:rPr>
          <w:rFonts w:ascii="Arial" w:hAnsi="Arial" w:cs="Arial"/>
          <w:color w:val="auto"/>
          <w:sz w:val="20"/>
          <w:szCs w:val="20"/>
          <w:lang w:val="kk-KZ"/>
        </w:rPr>
        <w:t xml:space="preserve"> және пошта мекенжайы</w:t>
      </w:r>
      <w:r w:rsidR="0089224C" w:rsidRPr="000B15FA">
        <w:rPr>
          <w:rFonts w:ascii="Arial" w:hAnsi="Arial" w:cs="Arial"/>
          <w:color w:val="auto"/>
          <w:sz w:val="20"/>
          <w:szCs w:val="20"/>
          <w:lang w:val="kk-KZ"/>
        </w:rPr>
        <w:t>н</w:t>
      </w:r>
      <w:r w:rsidRPr="000B15FA">
        <w:rPr>
          <w:rFonts w:ascii="Arial" w:hAnsi="Arial" w:cs="Arial"/>
          <w:color w:val="auto"/>
          <w:sz w:val="20"/>
          <w:szCs w:val="20"/>
          <w:lang w:val="kk-KZ"/>
        </w:rPr>
        <w:t>;</w:t>
      </w:r>
    </w:p>
    <w:p w14:paraId="4874F91F" w14:textId="348F1222" w:rsidR="00804285" w:rsidRPr="000B15FA" w:rsidRDefault="00804285" w:rsidP="00804285">
      <w:pPr>
        <w:pStyle w:val="Default"/>
        <w:spacing w:before="120" w:after="120"/>
        <w:ind w:left="1069"/>
        <w:jc w:val="both"/>
        <w:rPr>
          <w:rFonts w:ascii="Arial" w:hAnsi="Arial" w:cs="Arial"/>
          <w:color w:val="auto"/>
          <w:sz w:val="20"/>
          <w:szCs w:val="20"/>
          <w:lang w:val="kk-KZ"/>
        </w:rPr>
      </w:pPr>
      <w:r w:rsidRPr="000B15FA">
        <w:rPr>
          <w:rFonts w:ascii="Arial" w:hAnsi="Arial" w:cs="Arial"/>
          <w:color w:val="auto"/>
          <w:sz w:val="20"/>
          <w:szCs w:val="20"/>
          <w:lang w:val="kk-KZ"/>
        </w:rPr>
        <w:t>3) Конкурс қатысушысының конкурстық ұсынысы берілетін</w:t>
      </w:r>
      <w:r w:rsidR="0089224C" w:rsidRPr="000B15FA">
        <w:rPr>
          <w:rFonts w:ascii="Arial" w:hAnsi="Arial" w:cs="Arial"/>
          <w:color w:val="auto"/>
          <w:sz w:val="20"/>
          <w:szCs w:val="20"/>
          <w:lang w:val="kk-KZ"/>
        </w:rPr>
        <w:t>,</w:t>
      </w:r>
      <w:r w:rsidRPr="000B15FA">
        <w:rPr>
          <w:rFonts w:ascii="Arial" w:hAnsi="Arial" w:cs="Arial"/>
          <w:color w:val="auto"/>
          <w:sz w:val="20"/>
          <w:szCs w:val="20"/>
          <w:lang w:val="kk-KZ"/>
        </w:rPr>
        <w:t xml:space="preserve"> Конкурсқа қатысуға арналған Активтің атауы</w:t>
      </w:r>
      <w:r w:rsidR="0089224C" w:rsidRPr="000B15FA">
        <w:rPr>
          <w:rFonts w:ascii="Arial" w:hAnsi="Arial" w:cs="Arial"/>
          <w:color w:val="auto"/>
          <w:sz w:val="20"/>
          <w:szCs w:val="20"/>
          <w:lang w:val="kk-KZ"/>
        </w:rPr>
        <w:t>н</w:t>
      </w:r>
      <w:r w:rsidRPr="000B15FA">
        <w:rPr>
          <w:rFonts w:ascii="Arial" w:hAnsi="Arial" w:cs="Arial"/>
          <w:color w:val="auto"/>
          <w:sz w:val="20"/>
          <w:szCs w:val="20"/>
          <w:lang w:val="kk-KZ"/>
        </w:rPr>
        <w:t>;</w:t>
      </w:r>
    </w:p>
    <w:p w14:paraId="36EB8A8B" w14:textId="7CB32DFD" w:rsidR="00377088" w:rsidRPr="000B15FA" w:rsidRDefault="00804285" w:rsidP="00377088">
      <w:pPr>
        <w:pStyle w:val="Default"/>
        <w:spacing w:before="120" w:after="120"/>
        <w:ind w:left="1069"/>
        <w:jc w:val="both"/>
        <w:rPr>
          <w:rFonts w:ascii="Arial" w:hAnsi="Arial" w:cs="Arial"/>
          <w:color w:val="auto"/>
          <w:sz w:val="20"/>
          <w:szCs w:val="20"/>
          <w:lang w:val="kk-KZ"/>
        </w:rPr>
      </w:pPr>
      <w:r w:rsidRPr="000B15FA">
        <w:rPr>
          <w:rFonts w:ascii="Arial" w:hAnsi="Arial" w:cs="Arial"/>
          <w:color w:val="auto"/>
          <w:sz w:val="20"/>
          <w:szCs w:val="20"/>
          <w:lang w:val="kk-KZ"/>
        </w:rPr>
        <w:t xml:space="preserve">4) </w:t>
      </w:r>
      <w:r w:rsidR="000A6482">
        <w:rPr>
          <w:rFonts w:ascii="Arial" w:hAnsi="Arial" w:cs="Arial"/>
          <w:color w:val="auto"/>
          <w:sz w:val="20"/>
          <w:szCs w:val="20"/>
          <w:lang w:val="kk-KZ"/>
        </w:rPr>
        <w:t>О</w:t>
      </w:r>
      <w:r w:rsidRPr="000B15FA">
        <w:rPr>
          <w:rFonts w:ascii="Arial" w:hAnsi="Arial" w:cs="Arial"/>
          <w:color w:val="auto"/>
          <w:sz w:val="20"/>
          <w:szCs w:val="20"/>
          <w:lang w:val="kk-KZ"/>
        </w:rPr>
        <w:t xml:space="preserve">сы Хабархатқа сәйкес конкурстық ұсыныстарды қабылдаудың аяқталу күні мен уақытын көрсете отырып, </w:t>
      </w:r>
      <w:r w:rsidR="000B15FA">
        <w:rPr>
          <w:rFonts w:ascii="Arial" w:hAnsi="Arial" w:cs="Arial"/>
          <w:color w:val="auto"/>
          <w:sz w:val="20"/>
          <w:szCs w:val="20"/>
          <w:lang w:val="kk-KZ"/>
        </w:rPr>
        <w:t>«</w:t>
      </w:r>
      <w:r w:rsidR="00163C00">
        <w:rPr>
          <w:rFonts w:ascii="Arial" w:hAnsi="Arial" w:cs="Arial"/>
          <w:color w:val="auto"/>
          <w:sz w:val="20"/>
          <w:szCs w:val="20"/>
          <w:lang w:val="kk-KZ"/>
        </w:rPr>
        <w:t xml:space="preserve">АЛДЫН-АЛА </w:t>
      </w:r>
      <w:r w:rsidRPr="000B15FA">
        <w:rPr>
          <w:rFonts w:ascii="Arial" w:hAnsi="Arial" w:cs="Arial"/>
          <w:color w:val="auto"/>
          <w:sz w:val="20"/>
          <w:szCs w:val="20"/>
          <w:lang w:val="kk-KZ"/>
        </w:rPr>
        <w:t>АШПАҢЫЗ</w:t>
      </w:r>
      <w:r w:rsidR="000B15FA">
        <w:rPr>
          <w:rFonts w:ascii="Arial" w:hAnsi="Arial" w:cs="Arial"/>
          <w:color w:val="auto"/>
          <w:sz w:val="20"/>
          <w:szCs w:val="20"/>
          <w:lang w:val="kk-KZ"/>
        </w:rPr>
        <w:t>»</w:t>
      </w:r>
      <w:r w:rsidRPr="000B15FA">
        <w:rPr>
          <w:rFonts w:ascii="Arial" w:hAnsi="Arial" w:cs="Arial"/>
          <w:color w:val="auto"/>
          <w:sz w:val="20"/>
          <w:szCs w:val="20"/>
          <w:lang w:val="kk-KZ"/>
        </w:rPr>
        <w:t xml:space="preserve"> деген жазу</w:t>
      </w:r>
      <w:r w:rsidR="0089224C" w:rsidRPr="000B15FA">
        <w:rPr>
          <w:rFonts w:ascii="Arial" w:hAnsi="Arial" w:cs="Arial"/>
          <w:color w:val="auto"/>
          <w:sz w:val="20"/>
          <w:szCs w:val="20"/>
          <w:lang w:val="kk-KZ"/>
        </w:rPr>
        <w:t>ды көрсетуі керек</w:t>
      </w:r>
      <w:r w:rsidR="00377088" w:rsidRPr="000B15FA">
        <w:rPr>
          <w:rFonts w:ascii="Arial" w:hAnsi="Arial" w:cs="Arial"/>
          <w:color w:val="auto"/>
          <w:sz w:val="20"/>
          <w:szCs w:val="20"/>
          <w:lang w:val="kk-KZ"/>
        </w:rPr>
        <w:t>.</w:t>
      </w:r>
    </w:p>
    <w:p w14:paraId="199019B9" w14:textId="79F51458" w:rsidR="0089224C" w:rsidRPr="000B15FA" w:rsidRDefault="0089224C" w:rsidP="0089224C">
      <w:pPr>
        <w:pStyle w:val="Default"/>
        <w:spacing w:before="120" w:after="120"/>
        <w:ind w:left="1069"/>
        <w:jc w:val="both"/>
        <w:rPr>
          <w:rFonts w:ascii="Arial" w:hAnsi="Arial" w:cs="Arial"/>
          <w:color w:val="auto"/>
          <w:sz w:val="20"/>
          <w:szCs w:val="20"/>
          <w:lang w:val="kk-KZ"/>
        </w:rPr>
      </w:pPr>
      <w:r w:rsidRPr="000B15FA">
        <w:rPr>
          <w:rFonts w:ascii="Arial" w:hAnsi="Arial" w:cs="Arial"/>
          <w:color w:val="auto"/>
          <w:sz w:val="20"/>
          <w:szCs w:val="20"/>
          <w:lang w:val="kk-KZ"/>
        </w:rPr>
        <w:t xml:space="preserve">Белгіленген мерзім өткеннен кейін </w:t>
      </w:r>
      <w:r w:rsidR="008D0B31" w:rsidRPr="000B15FA">
        <w:rPr>
          <w:rFonts w:ascii="Arial" w:hAnsi="Arial" w:cs="Arial"/>
          <w:color w:val="auto"/>
          <w:sz w:val="20"/>
          <w:szCs w:val="20"/>
          <w:lang w:val="kk-KZ"/>
        </w:rPr>
        <w:t xml:space="preserve">берілген, конкурстық ұсыныс салынған </w:t>
      </w:r>
      <w:r w:rsidRPr="000B15FA">
        <w:rPr>
          <w:rFonts w:ascii="Arial" w:hAnsi="Arial" w:cs="Arial"/>
          <w:color w:val="auto"/>
          <w:sz w:val="20"/>
          <w:szCs w:val="20"/>
          <w:lang w:val="kk-KZ"/>
        </w:rPr>
        <w:t xml:space="preserve">Конверт ашылмайды және </w:t>
      </w:r>
      <w:r w:rsidR="008D0B31" w:rsidRPr="000B15FA">
        <w:rPr>
          <w:rFonts w:ascii="Arial" w:hAnsi="Arial" w:cs="Arial"/>
          <w:color w:val="auto"/>
          <w:sz w:val="20"/>
          <w:szCs w:val="20"/>
          <w:lang w:val="kk-KZ"/>
        </w:rPr>
        <w:t xml:space="preserve">Қатысушыға кері </w:t>
      </w:r>
      <w:r w:rsidRPr="000B15FA">
        <w:rPr>
          <w:rFonts w:ascii="Arial" w:hAnsi="Arial" w:cs="Arial"/>
          <w:color w:val="auto"/>
          <w:sz w:val="20"/>
          <w:szCs w:val="20"/>
          <w:lang w:val="kk-KZ"/>
        </w:rPr>
        <w:t>қайтарылады. Тиісті түрде р</w:t>
      </w:r>
      <w:r w:rsidR="008D0B31" w:rsidRPr="000B15FA">
        <w:rPr>
          <w:rFonts w:ascii="Arial" w:hAnsi="Arial" w:cs="Arial"/>
          <w:color w:val="auto"/>
          <w:sz w:val="20"/>
          <w:szCs w:val="20"/>
          <w:lang w:val="kk-KZ"/>
        </w:rPr>
        <w:t>ә</w:t>
      </w:r>
      <w:r w:rsidRPr="000B15FA">
        <w:rPr>
          <w:rFonts w:ascii="Arial" w:hAnsi="Arial" w:cs="Arial"/>
          <w:color w:val="auto"/>
          <w:sz w:val="20"/>
          <w:szCs w:val="20"/>
          <w:lang w:val="kk-KZ"/>
        </w:rPr>
        <w:t xml:space="preserve">сімделген конкурстық ұсынысты </w:t>
      </w:r>
      <w:r w:rsidR="008D0B31" w:rsidRPr="000B15FA">
        <w:rPr>
          <w:rFonts w:ascii="Arial" w:hAnsi="Arial" w:cs="Arial"/>
          <w:color w:val="auto"/>
          <w:sz w:val="20"/>
          <w:szCs w:val="20"/>
          <w:lang w:val="kk-KZ"/>
        </w:rPr>
        <w:t xml:space="preserve">Қатысушы </w:t>
      </w:r>
      <w:r w:rsidRPr="000B15FA">
        <w:rPr>
          <w:rFonts w:ascii="Arial" w:hAnsi="Arial" w:cs="Arial"/>
          <w:color w:val="auto"/>
          <w:sz w:val="20"/>
          <w:szCs w:val="20"/>
          <w:lang w:val="kk-KZ"/>
        </w:rPr>
        <w:t>конкурстық ұсыныстарды беру</w:t>
      </w:r>
      <w:r w:rsidR="008D0B31" w:rsidRPr="000B15FA">
        <w:rPr>
          <w:rFonts w:ascii="Arial" w:hAnsi="Arial" w:cs="Arial"/>
          <w:color w:val="auto"/>
          <w:sz w:val="20"/>
          <w:szCs w:val="20"/>
          <w:lang w:val="kk-KZ"/>
        </w:rPr>
        <w:t>ге арналған</w:t>
      </w:r>
      <w:r w:rsidRPr="000B15FA">
        <w:rPr>
          <w:rFonts w:ascii="Arial" w:hAnsi="Arial" w:cs="Arial"/>
          <w:color w:val="auto"/>
          <w:sz w:val="20"/>
          <w:szCs w:val="20"/>
          <w:lang w:val="kk-KZ"/>
        </w:rPr>
        <w:t xml:space="preserve"> мерзім ішінде </w:t>
      </w:r>
      <w:r w:rsidR="008D0B31" w:rsidRPr="000B15FA">
        <w:rPr>
          <w:rFonts w:ascii="Arial" w:hAnsi="Arial" w:cs="Arial"/>
          <w:color w:val="auto"/>
          <w:sz w:val="20"/>
          <w:szCs w:val="20"/>
          <w:lang w:val="kk-KZ"/>
        </w:rPr>
        <w:t xml:space="preserve">Конкурстың </w:t>
      </w:r>
      <w:r w:rsidRPr="000B15FA">
        <w:rPr>
          <w:rFonts w:ascii="Arial" w:hAnsi="Arial" w:cs="Arial"/>
          <w:color w:val="auto"/>
          <w:sz w:val="20"/>
          <w:szCs w:val="20"/>
          <w:lang w:val="kk-KZ"/>
        </w:rPr>
        <w:t>екінші кезеңі туралы хабарламада көрсетілген мекенжай бойынша жібереді немесе ұсынады.</w:t>
      </w:r>
    </w:p>
    <w:p w14:paraId="48379B3C" w14:textId="61E9252F" w:rsidR="0089224C" w:rsidRPr="000B15FA" w:rsidRDefault="008D0B31" w:rsidP="008D0B31">
      <w:pPr>
        <w:pStyle w:val="af9"/>
        <w:numPr>
          <w:ilvl w:val="0"/>
          <w:numId w:val="28"/>
        </w:numPr>
        <w:shd w:val="clear" w:color="auto" w:fill="FFFFFF"/>
        <w:spacing w:before="120" w:after="120"/>
        <w:rPr>
          <w:rFonts w:ascii="Arial" w:hAnsi="Arial" w:cs="Arial"/>
          <w:sz w:val="20"/>
          <w:szCs w:val="20"/>
          <w:lang w:val="kk-KZ"/>
        </w:rPr>
      </w:pPr>
      <w:r w:rsidRPr="000B15FA">
        <w:rPr>
          <w:rFonts w:ascii="Arial" w:hAnsi="Arial" w:cs="Arial"/>
          <w:sz w:val="20"/>
          <w:szCs w:val="20"/>
          <w:lang w:val="kk-KZ"/>
        </w:rPr>
        <w:t xml:space="preserve">Салалық компанияның комиссиясы конкурстық ұсыныстар салынған конверттерді ашқан күннен бастап 2 (екі) жұмыс күні ішінде Конкурстық </w:t>
      </w:r>
      <w:r w:rsidR="0089224C" w:rsidRPr="000B15FA">
        <w:rPr>
          <w:rFonts w:ascii="Arial" w:hAnsi="Arial" w:cs="Arial"/>
          <w:sz w:val="20"/>
          <w:szCs w:val="20"/>
          <w:lang w:val="kk-KZ"/>
        </w:rPr>
        <w:t xml:space="preserve">ұсыныстарды қарау және конкурстық ұсыныстар </w:t>
      </w:r>
      <w:r w:rsidRPr="000B15FA">
        <w:rPr>
          <w:rFonts w:ascii="Arial" w:hAnsi="Arial" w:cs="Arial"/>
          <w:sz w:val="20"/>
          <w:szCs w:val="20"/>
          <w:lang w:val="kk-KZ"/>
        </w:rPr>
        <w:t xml:space="preserve">салынған </w:t>
      </w:r>
      <w:r w:rsidR="0089224C" w:rsidRPr="000B15FA">
        <w:rPr>
          <w:rFonts w:ascii="Arial" w:hAnsi="Arial" w:cs="Arial"/>
          <w:sz w:val="20"/>
          <w:szCs w:val="20"/>
          <w:lang w:val="kk-KZ"/>
        </w:rPr>
        <w:t xml:space="preserve">конверттерді ашу хаттамасын </w:t>
      </w:r>
      <w:r w:rsidRPr="000B15FA">
        <w:rPr>
          <w:rFonts w:ascii="Arial" w:hAnsi="Arial" w:cs="Arial"/>
          <w:sz w:val="20"/>
          <w:szCs w:val="20"/>
          <w:lang w:val="kk-KZ"/>
        </w:rPr>
        <w:t>толтыру</w:t>
      </w:r>
      <w:r w:rsidR="0089224C" w:rsidRPr="000B15FA">
        <w:rPr>
          <w:rFonts w:ascii="Arial" w:hAnsi="Arial" w:cs="Arial"/>
          <w:sz w:val="20"/>
          <w:szCs w:val="20"/>
          <w:lang w:val="kk-KZ"/>
        </w:rPr>
        <w:t>.</w:t>
      </w:r>
    </w:p>
    <w:p w14:paraId="22A47A37" w14:textId="65EC2985" w:rsidR="00A64E54" w:rsidRPr="000B15FA" w:rsidRDefault="00A670EC" w:rsidP="58885EC7">
      <w:pPr>
        <w:pStyle w:val="af9"/>
        <w:numPr>
          <w:ilvl w:val="0"/>
          <w:numId w:val="28"/>
        </w:numPr>
        <w:shd w:val="clear" w:color="auto" w:fill="FFFFFF" w:themeFill="background1"/>
        <w:spacing w:before="120" w:after="120"/>
        <w:rPr>
          <w:rFonts w:ascii="Arial" w:hAnsi="Arial" w:cs="Arial"/>
          <w:sz w:val="20"/>
          <w:szCs w:val="20"/>
          <w:lang w:val="kk-KZ"/>
        </w:rPr>
      </w:pPr>
      <w:r w:rsidRPr="001E65F4">
        <w:rPr>
          <w:rFonts w:ascii="Arial" w:hAnsi="Arial" w:cs="Arial"/>
          <w:sz w:val="20"/>
          <w:szCs w:val="20"/>
          <w:lang w:val="kk-KZ"/>
        </w:rPr>
        <w:t>2021 жылғы 22 қыркүйекке</w:t>
      </w:r>
      <w:r w:rsidRPr="0070199E">
        <w:rPr>
          <w:rFonts w:ascii="Arial" w:hAnsi="Arial" w:cs="Arial"/>
          <w:sz w:val="20"/>
          <w:szCs w:val="20"/>
          <w:lang w:val="kk-KZ"/>
        </w:rPr>
        <w:t xml:space="preserve"> </w:t>
      </w:r>
      <w:r w:rsidRPr="000B15FA">
        <w:rPr>
          <w:rFonts w:ascii="Arial" w:hAnsi="Arial" w:cs="Arial"/>
          <w:sz w:val="20"/>
          <w:szCs w:val="20"/>
          <w:lang w:val="kk-KZ"/>
        </w:rPr>
        <w:t>дейін</w:t>
      </w:r>
      <w:r>
        <w:rPr>
          <w:rFonts w:ascii="Arial" w:hAnsi="Arial" w:cs="Arial"/>
          <w:sz w:val="20"/>
          <w:szCs w:val="20"/>
          <w:lang w:val="kk-KZ"/>
        </w:rPr>
        <w:t xml:space="preserve"> </w:t>
      </w:r>
      <w:r w:rsidR="008D0B31" w:rsidRPr="000B15FA">
        <w:rPr>
          <w:rFonts w:ascii="Arial" w:hAnsi="Arial" w:cs="Arial"/>
          <w:sz w:val="20"/>
          <w:szCs w:val="20"/>
          <w:lang w:val="kk-KZ"/>
        </w:rPr>
        <w:t xml:space="preserve">Конкурс </w:t>
      </w:r>
      <w:r w:rsidR="0089224C" w:rsidRPr="000B15FA">
        <w:rPr>
          <w:rFonts w:ascii="Arial" w:hAnsi="Arial" w:cs="Arial"/>
          <w:sz w:val="20"/>
          <w:szCs w:val="20"/>
          <w:lang w:val="kk-KZ"/>
        </w:rPr>
        <w:t xml:space="preserve">қорытындыларын </w:t>
      </w:r>
      <w:r w:rsidR="008D0B31" w:rsidRPr="000B15FA">
        <w:rPr>
          <w:rFonts w:ascii="Arial" w:hAnsi="Arial" w:cs="Arial"/>
          <w:sz w:val="20"/>
          <w:szCs w:val="20"/>
          <w:lang w:val="kk-KZ"/>
        </w:rPr>
        <w:t xml:space="preserve">жасау </w:t>
      </w:r>
      <w:r w:rsidR="0089224C" w:rsidRPr="000B15FA">
        <w:rPr>
          <w:rFonts w:ascii="Arial" w:hAnsi="Arial" w:cs="Arial"/>
          <w:sz w:val="20"/>
          <w:szCs w:val="20"/>
          <w:lang w:val="kk-KZ"/>
        </w:rPr>
        <w:t xml:space="preserve">және </w:t>
      </w:r>
      <w:r w:rsidR="008D0B31" w:rsidRPr="000B15FA">
        <w:rPr>
          <w:rFonts w:ascii="Arial" w:hAnsi="Arial" w:cs="Arial"/>
          <w:sz w:val="20"/>
          <w:szCs w:val="20"/>
          <w:lang w:val="kk-KZ"/>
        </w:rPr>
        <w:t xml:space="preserve">і </w:t>
      </w:r>
      <w:r w:rsidR="0089224C" w:rsidRPr="000B15FA">
        <w:rPr>
          <w:rFonts w:ascii="Arial" w:hAnsi="Arial" w:cs="Arial"/>
          <w:sz w:val="20"/>
          <w:szCs w:val="20"/>
          <w:lang w:val="kk-KZ"/>
        </w:rPr>
        <w:t>жеңімпазды таңдау</w:t>
      </w:r>
      <w:r>
        <w:rPr>
          <w:rFonts w:ascii="Arial" w:hAnsi="Arial" w:cs="Arial"/>
          <w:sz w:val="20"/>
          <w:szCs w:val="20"/>
          <w:lang w:val="kk-KZ"/>
        </w:rPr>
        <w:t>.</w:t>
      </w:r>
    </w:p>
    <w:p w14:paraId="501ED5F5" w14:textId="77777777" w:rsidR="00FF0FFE" w:rsidRDefault="00FF0FFE" w:rsidP="008D0B31">
      <w:pPr>
        <w:spacing w:before="120" w:after="120"/>
        <w:ind w:firstLine="709"/>
        <w:jc w:val="both"/>
        <w:rPr>
          <w:rFonts w:ascii="Arial" w:hAnsi="Arial" w:cs="Arial"/>
          <w:b/>
          <w:bCs/>
          <w:color w:val="222222"/>
          <w:sz w:val="20"/>
          <w:szCs w:val="20"/>
          <w:lang w:val="kk-KZ"/>
        </w:rPr>
      </w:pPr>
    </w:p>
    <w:p w14:paraId="487A5809" w14:textId="147B0FEE" w:rsidR="008D0B31" w:rsidRPr="000B15FA" w:rsidRDefault="008D0B31" w:rsidP="008D0B31">
      <w:pPr>
        <w:spacing w:before="120" w:after="120"/>
        <w:ind w:firstLine="709"/>
        <w:jc w:val="both"/>
        <w:rPr>
          <w:rFonts w:ascii="Arial" w:hAnsi="Arial" w:cs="Arial"/>
          <w:bCs/>
          <w:color w:val="222222"/>
          <w:sz w:val="20"/>
          <w:szCs w:val="20"/>
          <w:lang w:val="kk-KZ"/>
        </w:rPr>
      </w:pPr>
      <w:r w:rsidRPr="000B15FA">
        <w:rPr>
          <w:rFonts w:ascii="Arial" w:hAnsi="Arial" w:cs="Arial"/>
          <w:b/>
          <w:bCs/>
          <w:color w:val="222222"/>
          <w:sz w:val="20"/>
          <w:szCs w:val="20"/>
          <w:lang w:val="kk-KZ"/>
        </w:rPr>
        <w:t>Конкурстық өтінімде</w:t>
      </w:r>
      <w:r w:rsidRPr="000B15FA">
        <w:rPr>
          <w:rFonts w:ascii="Arial" w:hAnsi="Arial" w:cs="Arial"/>
          <w:bCs/>
          <w:color w:val="222222"/>
          <w:sz w:val="20"/>
          <w:szCs w:val="20"/>
          <w:lang w:val="kk-KZ"/>
        </w:rPr>
        <w:t xml:space="preserve"> </w:t>
      </w:r>
      <w:r w:rsidR="00533B23" w:rsidRPr="000B15FA">
        <w:rPr>
          <w:rFonts w:ascii="Arial" w:hAnsi="Arial" w:cs="Arial"/>
          <w:bCs/>
          <w:color w:val="222222"/>
          <w:sz w:val="20"/>
          <w:szCs w:val="20"/>
          <w:lang w:val="kk-KZ"/>
        </w:rPr>
        <w:t>келесілер</w:t>
      </w:r>
      <w:r w:rsidRPr="000B15FA">
        <w:rPr>
          <w:rFonts w:ascii="Arial" w:hAnsi="Arial" w:cs="Arial"/>
          <w:bCs/>
          <w:color w:val="222222"/>
          <w:sz w:val="20"/>
          <w:szCs w:val="20"/>
          <w:lang w:val="kk-KZ"/>
        </w:rPr>
        <w:t xml:space="preserve"> болу</w:t>
      </w:r>
      <w:r w:rsidR="00533B23" w:rsidRPr="000B15FA">
        <w:rPr>
          <w:rFonts w:ascii="Arial" w:hAnsi="Arial" w:cs="Arial"/>
          <w:bCs/>
          <w:color w:val="222222"/>
          <w:sz w:val="20"/>
          <w:szCs w:val="20"/>
          <w:lang w:val="kk-KZ"/>
        </w:rPr>
        <w:t xml:space="preserve"> керек</w:t>
      </w:r>
      <w:r w:rsidRPr="000B15FA">
        <w:rPr>
          <w:rFonts w:ascii="Arial" w:hAnsi="Arial" w:cs="Arial"/>
          <w:bCs/>
          <w:color w:val="222222"/>
          <w:sz w:val="20"/>
          <w:szCs w:val="20"/>
          <w:lang w:val="kk-KZ"/>
        </w:rPr>
        <w:t>:</w:t>
      </w:r>
    </w:p>
    <w:p w14:paraId="18901D1A" w14:textId="76222C12" w:rsidR="008D0B31" w:rsidRPr="000B15FA" w:rsidRDefault="008D0B31" w:rsidP="00533B23">
      <w:pPr>
        <w:pStyle w:val="af9"/>
        <w:numPr>
          <w:ilvl w:val="0"/>
          <w:numId w:val="29"/>
        </w:numPr>
        <w:spacing w:before="120" w:after="120"/>
        <w:rPr>
          <w:rFonts w:ascii="Arial" w:hAnsi="Arial" w:cs="Arial"/>
          <w:bCs/>
          <w:color w:val="222222"/>
          <w:sz w:val="20"/>
          <w:szCs w:val="20"/>
          <w:lang w:val="kk-KZ"/>
        </w:rPr>
      </w:pPr>
      <w:r w:rsidRPr="000B15FA">
        <w:rPr>
          <w:rFonts w:ascii="Arial" w:hAnsi="Arial" w:cs="Arial"/>
          <w:bCs/>
          <w:color w:val="222222"/>
          <w:sz w:val="20"/>
          <w:szCs w:val="20"/>
          <w:lang w:val="kk-KZ"/>
        </w:rPr>
        <w:t xml:space="preserve">Конкурс нысанасы бойынша алдын ала ұсыныс. Алдын ала ұсыныс әлеуетті инвестордың (бұдан әрі – </w:t>
      </w:r>
      <w:r w:rsidR="000B15FA">
        <w:rPr>
          <w:rFonts w:ascii="Arial" w:hAnsi="Arial" w:cs="Arial"/>
          <w:bCs/>
          <w:color w:val="222222"/>
          <w:sz w:val="20"/>
          <w:szCs w:val="20"/>
          <w:lang w:val="kk-KZ"/>
        </w:rPr>
        <w:t>«</w:t>
      </w:r>
      <w:r w:rsidR="00533B23" w:rsidRPr="000B15FA">
        <w:rPr>
          <w:rFonts w:ascii="Arial" w:hAnsi="Arial" w:cs="Arial"/>
          <w:bCs/>
          <w:color w:val="222222"/>
          <w:sz w:val="20"/>
          <w:szCs w:val="20"/>
          <w:lang w:val="kk-KZ"/>
        </w:rPr>
        <w:t>Қатысушы</w:t>
      </w:r>
      <w:r w:rsidR="000B15FA">
        <w:rPr>
          <w:rFonts w:ascii="Arial" w:hAnsi="Arial" w:cs="Arial"/>
          <w:bCs/>
          <w:color w:val="222222"/>
          <w:sz w:val="20"/>
          <w:szCs w:val="20"/>
          <w:lang w:val="kk-KZ"/>
        </w:rPr>
        <w:t>»</w:t>
      </w:r>
      <w:r w:rsidRPr="000B15FA">
        <w:rPr>
          <w:rFonts w:ascii="Arial" w:hAnsi="Arial" w:cs="Arial"/>
          <w:bCs/>
          <w:color w:val="222222"/>
          <w:sz w:val="20"/>
          <w:szCs w:val="20"/>
          <w:lang w:val="kk-KZ"/>
        </w:rPr>
        <w:t xml:space="preserve">) ұсыныстарды бағалау </w:t>
      </w:r>
      <w:r w:rsidR="00533B23" w:rsidRPr="000B15FA">
        <w:rPr>
          <w:rFonts w:ascii="Arial" w:hAnsi="Arial" w:cs="Arial"/>
          <w:bCs/>
          <w:color w:val="222222"/>
          <w:sz w:val="20"/>
          <w:szCs w:val="20"/>
          <w:lang w:val="kk-KZ"/>
        </w:rPr>
        <w:t>критерийлерін</w:t>
      </w:r>
      <w:r w:rsidRPr="000B15FA">
        <w:rPr>
          <w:rFonts w:ascii="Arial" w:hAnsi="Arial" w:cs="Arial"/>
          <w:bCs/>
          <w:color w:val="222222"/>
          <w:sz w:val="20"/>
          <w:szCs w:val="20"/>
          <w:lang w:val="kk-KZ"/>
        </w:rPr>
        <w:t xml:space="preserve"> және ең төменгі талаптарды орындау туралы міндеттемелерін қамтуы </w:t>
      </w:r>
      <w:r w:rsidR="00533B23" w:rsidRPr="000B15FA">
        <w:rPr>
          <w:rFonts w:ascii="Arial" w:hAnsi="Arial" w:cs="Arial"/>
          <w:bCs/>
          <w:color w:val="222222"/>
          <w:sz w:val="20"/>
          <w:szCs w:val="20"/>
          <w:lang w:val="kk-KZ"/>
        </w:rPr>
        <w:t>керек</w:t>
      </w:r>
      <w:r w:rsidRPr="000B15FA">
        <w:rPr>
          <w:rFonts w:ascii="Arial" w:hAnsi="Arial" w:cs="Arial"/>
          <w:bCs/>
          <w:color w:val="222222"/>
          <w:sz w:val="20"/>
          <w:szCs w:val="20"/>
          <w:lang w:val="kk-KZ"/>
        </w:rPr>
        <w:t>;</w:t>
      </w:r>
    </w:p>
    <w:p w14:paraId="6BB91B06" w14:textId="1EFD9B7E" w:rsidR="008D0B31" w:rsidRPr="000B15FA" w:rsidRDefault="00533B23" w:rsidP="00533B23">
      <w:pPr>
        <w:pStyle w:val="af9"/>
        <w:numPr>
          <w:ilvl w:val="0"/>
          <w:numId w:val="29"/>
        </w:numPr>
        <w:spacing w:before="120" w:after="120"/>
        <w:rPr>
          <w:rFonts w:ascii="Arial" w:hAnsi="Arial" w:cs="Arial"/>
          <w:bCs/>
          <w:color w:val="222222"/>
          <w:sz w:val="20"/>
          <w:szCs w:val="20"/>
          <w:lang w:val="kk-KZ"/>
        </w:rPr>
      </w:pPr>
      <w:r w:rsidRPr="000B15FA">
        <w:rPr>
          <w:rFonts w:ascii="Arial" w:hAnsi="Arial" w:cs="Arial"/>
          <w:bCs/>
          <w:color w:val="222222"/>
          <w:sz w:val="20"/>
          <w:szCs w:val="20"/>
          <w:lang w:val="kk-KZ"/>
        </w:rPr>
        <w:t>Қағидалардың</w:t>
      </w:r>
      <w:r w:rsidR="008D0B31" w:rsidRPr="000B15FA">
        <w:rPr>
          <w:rFonts w:ascii="Arial" w:hAnsi="Arial" w:cs="Arial"/>
          <w:bCs/>
          <w:color w:val="222222"/>
          <w:sz w:val="20"/>
          <w:szCs w:val="20"/>
          <w:lang w:val="kk-KZ"/>
        </w:rPr>
        <w:t xml:space="preserve"> 1-қосымша</w:t>
      </w:r>
      <w:r w:rsidRPr="000B15FA">
        <w:rPr>
          <w:rFonts w:ascii="Arial" w:hAnsi="Arial" w:cs="Arial"/>
          <w:bCs/>
          <w:color w:val="222222"/>
          <w:sz w:val="20"/>
          <w:szCs w:val="20"/>
          <w:lang w:val="kk-KZ"/>
        </w:rPr>
        <w:t>сын</w:t>
      </w:r>
      <w:r w:rsidR="008D0B31" w:rsidRPr="000B15FA">
        <w:rPr>
          <w:rFonts w:ascii="Arial" w:hAnsi="Arial" w:cs="Arial"/>
          <w:bCs/>
          <w:color w:val="222222"/>
          <w:sz w:val="20"/>
          <w:szCs w:val="20"/>
          <w:lang w:val="kk-KZ"/>
        </w:rPr>
        <w:t>а сәйкес нысан бойынша жасалған өтініш;</w:t>
      </w:r>
    </w:p>
    <w:p w14:paraId="4B945337" w14:textId="27C8F485" w:rsidR="00A30E9B" w:rsidRPr="000B15FA" w:rsidRDefault="00533B23" w:rsidP="00A30E9B">
      <w:pPr>
        <w:pStyle w:val="af9"/>
        <w:numPr>
          <w:ilvl w:val="0"/>
          <w:numId w:val="29"/>
        </w:numPr>
        <w:spacing w:before="120" w:after="120"/>
        <w:rPr>
          <w:rFonts w:ascii="Arial" w:hAnsi="Arial" w:cs="Arial"/>
          <w:bCs/>
          <w:color w:val="222222"/>
          <w:sz w:val="20"/>
          <w:szCs w:val="20"/>
          <w:lang w:val="kk-KZ"/>
        </w:rPr>
      </w:pPr>
      <w:r w:rsidRPr="000B15FA">
        <w:rPr>
          <w:rFonts w:ascii="Arial" w:hAnsi="Arial" w:cs="Arial"/>
          <w:bCs/>
          <w:color w:val="222222"/>
          <w:sz w:val="20"/>
          <w:szCs w:val="20"/>
          <w:lang w:val="kk-KZ"/>
        </w:rPr>
        <w:t>Хабархаттың № 1 қосымшасының 1.2-тармағынд</w:t>
      </w:r>
      <w:r w:rsidR="008D0B31" w:rsidRPr="000B15FA">
        <w:rPr>
          <w:rFonts w:ascii="Arial" w:hAnsi="Arial" w:cs="Arial"/>
          <w:bCs/>
          <w:color w:val="222222"/>
          <w:sz w:val="20"/>
          <w:szCs w:val="20"/>
          <w:lang w:val="kk-KZ"/>
        </w:rPr>
        <w:t>ағы тізбе бойынша</w:t>
      </w:r>
      <w:r w:rsidRPr="000B15FA">
        <w:rPr>
          <w:rFonts w:ascii="Arial" w:hAnsi="Arial" w:cs="Arial"/>
          <w:bCs/>
          <w:color w:val="222222"/>
          <w:sz w:val="20"/>
          <w:szCs w:val="20"/>
          <w:lang w:val="kk-KZ"/>
        </w:rPr>
        <w:t>,</w:t>
      </w:r>
      <w:r w:rsidR="008D0B31" w:rsidRPr="000B15FA">
        <w:rPr>
          <w:rFonts w:ascii="Arial" w:hAnsi="Arial" w:cs="Arial"/>
          <w:bCs/>
          <w:color w:val="222222"/>
          <w:sz w:val="20"/>
          <w:szCs w:val="20"/>
          <w:lang w:val="kk-KZ"/>
        </w:rPr>
        <w:t xml:space="preserve"> өтініш берушінің біліктілік талаптарына сәйкестігін растайтын құжаттары бар қосымша</w:t>
      </w:r>
      <w:r w:rsidR="00A30E9B" w:rsidRPr="000B15FA">
        <w:rPr>
          <w:rFonts w:ascii="Arial" w:hAnsi="Arial" w:cs="Arial"/>
          <w:bCs/>
          <w:color w:val="222222"/>
          <w:sz w:val="20"/>
          <w:szCs w:val="20"/>
          <w:lang w:val="kk-KZ"/>
        </w:rPr>
        <w:t>.</w:t>
      </w:r>
    </w:p>
    <w:p w14:paraId="2C6B1650" w14:textId="2C6F9B4A" w:rsidR="00B8647B" w:rsidRPr="001E65F4" w:rsidRDefault="00B8647B" w:rsidP="00B8647B">
      <w:pPr>
        <w:spacing w:before="120" w:after="120"/>
        <w:ind w:firstLine="709"/>
        <w:jc w:val="both"/>
        <w:rPr>
          <w:rFonts w:ascii="Arial" w:hAnsi="Arial" w:cs="Arial"/>
          <w:sz w:val="20"/>
          <w:szCs w:val="20"/>
          <w:lang w:val="kk-KZ"/>
        </w:rPr>
      </w:pPr>
      <w:r w:rsidRPr="000B15FA">
        <w:rPr>
          <w:rFonts w:ascii="Arial" w:hAnsi="Arial" w:cs="Arial"/>
          <w:b/>
          <w:color w:val="222222"/>
          <w:sz w:val="20"/>
          <w:szCs w:val="20"/>
          <w:lang w:val="kk-KZ"/>
        </w:rPr>
        <w:t xml:space="preserve">Активтің бастапқы (әуелгі) бағасы: </w:t>
      </w:r>
      <w:r w:rsidRPr="001E65F4">
        <w:rPr>
          <w:rFonts w:ascii="Arial" w:hAnsi="Arial" w:cs="Arial"/>
          <w:sz w:val="20"/>
          <w:szCs w:val="20"/>
          <w:lang w:val="kk-KZ"/>
        </w:rPr>
        <w:t>5 310 000 000 (бес миллиард үш жүз он миллион) теңге.</w:t>
      </w:r>
    </w:p>
    <w:p w14:paraId="2343C8C4" w14:textId="3502642D" w:rsidR="00B8647B" w:rsidRPr="000B15FA" w:rsidRDefault="00B8647B" w:rsidP="00B8647B">
      <w:pPr>
        <w:spacing w:before="120" w:after="120"/>
        <w:ind w:firstLine="709"/>
        <w:jc w:val="both"/>
        <w:rPr>
          <w:rFonts w:ascii="Arial" w:hAnsi="Arial" w:cs="Arial"/>
          <w:b/>
          <w:color w:val="222222"/>
          <w:sz w:val="20"/>
          <w:szCs w:val="20"/>
          <w:lang w:val="kk-KZ"/>
        </w:rPr>
      </w:pPr>
      <w:r w:rsidRPr="000B15FA">
        <w:rPr>
          <w:rFonts w:ascii="Arial" w:hAnsi="Arial" w:cs="Arial"/>
          <w:b/>
          <w:color w:val="222222"/>
          <w:sz w:val="20"/>
          <w:szCs w:val="20"/>
          <w:lang w:val="kk-KZ"/>
        </w:rPr>
        <w:lastRenderedPageBreak/>
        <w:t xml:space="preserve">Алдын ала ұсыныстарды бағалау критерийлері </w:t>
      </w:r>
      <w:r w:rsidRPr="000B15FA">
        <w:rPr>
          <w:rFonts w:ascii="Arial" w:hAnsi="Arial" w:cs="Arial"/>
          <w:color w:val="222222"/>
          <w:sz w:val="20"/>
          <w:szCs w:val="20"/>
          <w:lang w:val="kk-KZ"/>
        </w:rPr>
        <w:t>баға, өткізілетін Актив қызметінің бейінін сақтау, осы Хабархаттың шарттарына сәйкес Актив бақылауын ауыстыру бойынша шектеу жөніндегі міндеттемені қабылдау, біліктілік талаптарына сәйкестік болып табылады.</w:t>
      </w:r>
      <w:r w:rsidRPr="000B15FA">
        <w:rPr>
          <w:rFonts w:ascii="Arial" w:hAnsi="Arial" w:cs="Arial"/>
          <w:b/>
          <w:color w:val="222222"/>
          <w:sz w:val="20"/>
          <w:szCs w:val="20"/>
          <w:lang w:val="kk-KZ"/>
        </w:rPr>
        <w:t xml:space="preserve"> </w:t>
      </w:r>
    </w:p>
    <w:p w14:paraId="7A79C88A" w14:textId="789EFDD1" w:rsidR="00B8647B" w:rsidRPr="000B15FA" w:rsidRDefault="00B8647B" w:rsidP="00B8647B">
      <w:pPr>
        <w:tabs>
          <w:tab w:val="left" w:pos="12249"/>
        </w:tabs>
        <w:spacing w:before="120" w:after="120"/>
        <w:ind w:firstLine="709"/>
        <w:jc w:val="both"/>
        <w:rPr>
          <w:rFonts w:ascii="Arial" w:hAnsi="Arial" w:cs="Arial"/>
          <w:color w:val="222222"/>
          <w:sz w:val="20"/>
          <w:szCs w:val="20"/>
          <w:lang w:val="kk-KZ"/>
        </w:rPr>
      </w:pPr>
      <w:r w:rsidRPr="000B15FA">
        <w:rPr>
          <w:rFonts w:ascii="Arial" w:hAnsi="Arial" w:cs="Arial"/>
          <w:b/>
          <w:color w:val="222222"/>
          <w:sz w:val="20"/>
          <w:szCs w:val="20"/>
          <w:lang w:val="kk-KZ"/>
        </w:rPr>
        <w:t xml:space="preserve">Ең төменгі талаптар - </w:t>
      </w:r>
      <w:r w:rsidRPr="000B15FA">
        <w:rPr>
          <w:rFonts w:ascii="Arial" w:hAnsi="Arial" w:cs="Arial"/>
          <w:color w:val="222222"/>
          <w:sz w:val="20"/>
          <w:szCs w:val="20"/>
          <w:lang w:val="kk-KZ"/>
        </w:rPr>
        <w:t>Активті өткізу шарттары Сауда-саттық туралы хабархаттың № 1 қосымшасында көрсетілген.</w:t>
      </w:r>
      <w:r w:rsidRPr="000B15FA">
        <w:rPr>
          <w:rFonts w:ascii="Arial" w:hAnsi="Arial" w:cs="Arial"/>
          <w:color w:val="222222"/>
          <w:sz w:val="20"/>
          <w:szCs w:val="20"/>
          <w:lang w:val="kk-KZ"/>
        </w:rPr>
        <w:tab/>
      </w:r>
    </w:p>
    <w:p w14:paraId="2D0F3EF5" w14:textId="06474174" w:rsidR="00B8647B" w:rsidRPr="000B15FA" w:rsidRDefault="00B8647B" w:rsidP="00B8647B">
      <w:pPr>
        <w:spacing w:before="120" w:after="120"/>
        <w:ind w:firstLine="709"/>
        <w:jc w:val="both"/>
        <w:rPr>
          <w:rFonts w:ascii="Arial" w:hAnsi="Arial" w:cs="Arial"/>
          <w:b/>
          <w:color w:val="222222"/>
          <w:sz w:val="20"/>
          <w:szCs w:val="20"/>
          <w:lang w:val="kk-KZ"/>
        </w:rPr>
      </w:pPr>
      <w:r w:rsidRPr="000B15FA">
        <w:rPr>
          <w:rFonts w:ascii="Arial" w:hAnsi="Arial" w:cs="Arial"/>
          <w:b/>
          <w:color w:val="222222"/>
          <w:sz w:val="20"/>
          <w:szCs w:val="20"/>
          <w:lang w:val="kk-KZ"/>
        </w:rPr>
        <w:t xml:space="preserve">Конкурстық ұсыныстарды бағалау </w:t>
      </w:r>
      <w:r w:rsidR="00B8395C" w:rsidRPr="000B15FA">
        <w:rPr>
          <w:rFonts w:ascii="Arial" w:hAnsi="Arial" w:cs="Arial"/>
          <w:b/>
          <w:color w:val="222222"/>
          <w:sz w:val="20"/>
          <w:szCs w:val="20"/>
          <w:lang w:val="kk-KZ"/>
        </w:rPr>
        <w:t xml:space="preserve">критерийлері </w:t>
      </w:r>
      <w:r w:rsidRPr="000B15FA">
        <w:rPr>
          <w:rFonts w:ascii="Arial" w:hAnsi="Arial" w:cs="Arial"/>
          <w:b/>
          <w:color w:val="222222"/>
          <w:sz w:val="20"/>
          <w:szCs w:val="20"/>
          <w:lang w:val="kk-KZ"/>
        </w:rPr>
        <w:t>айқындал</w:t>
      </w:r>
      <w:r w:rsidR="00B8395C" w:rsidRPr="000B15FA">
        <w:rPr>
          <w:rFonts w:ascii="Arial" w:hAnsi="Arial" w:cs="Arial"/>
          <w:b/>
          <w:color w:val="222222"/>
          <w:sz w:val="20"/>
          <w:szCs w:val="20"/>
          <w:lang w:val="kk-KZ"/>
        </w:rPr>
        <w:t xml:space="preserve">ып, Конкурстың </w:t>
      </w:r>
      <w:r w:rsidRPr="000B15FA">
        <w:rPr>
          <w:rFonts w:ascii="Arial" w:hAnsi="Arial" w:cs="Arial"/>
          <w:b/>
          <w:color w:val="222222"/>
          <w:sz w:val="20"/>
          <w:szCs w:val="20"/>
          <w:lang w:val="kk-KZ"/>
        </w:rPr>
        <w:t>екінші кезеңі барысында жіберіледі.</w:t>
      </w:r>
    </w:p>
    <w:p w14:paraId="3CEF1B57" w14:textId="77777777" w:rsidR="00B8647B" w:rsidRPr="000B15FA" w:rsidRDefault="00B8647B" w:rsidP="00B8647B">
      <w:pPr>
        <w:spacing w:before="120" w:after="120"/>
        <w:ind w:firstLine="709"/>
        <w:jc w:val="both"/>
        <w:rPr>
          <w:rFonts w:ascii="Arial" w:hAnsi="Arial" w:cs="Arial"/>
          <w:b/>
          <w:color w:val="222222"/>
          <w:sz w:val="20"/>
          <w:szCs w:val="20"/>
          <w:lang w:val="kk-KZ"/>
        </w:rPr>
      </w:pPr>
      <w:r w:rsidRPr="000B15FA">
        <w:rPr>
          <w:rFonts w:ascii="Arial" w:hAnsi="Arial" w:cs="Arial"/>
          <w:b/>
          <w:color w:val="222222"/>
          <w:sz w:val="20"/>
          <w:szCs w:val="20"/>
          <w:lang w:val="kk-KZ"/>
        </w:rPr>
        <w:t xml:space="preserve">Активке меншік құқығының өту шарттары: </w:t>
      </w:r>
      <w:r w:rsidRPr="000B15FA">
        <w:rPr>
          <w:rFonts w:ascii="Arial" w:hAnsi="Arial" w:cs="Arial"/>
          <w:color w:val="222222"/>
          <w:sz w:val="20"/>
          <w:szCs w:val="20"/>
          <w:lang w:val="kk-KZ"/>
        </w:rPr>
        <w:t>Қағидалардың 40-тармағында көзделген тәртіппен.</w:t>
      </w:r>
    </w:p>
    <w:p w14:paraId="3474E1DC" w14:textId="68B1F6D7" w:rsidR="003B4058" w:rsidRPr="000B15FA" w:rsidRDefault="00B8395C" w:rsidP="008216EE">
      <w:pPr>
        <w:spacing w:before="120" w:after="120"/>
        <w:ind w:firstLine="709"/>
        <w:jc w:val="both"/>
        <w:rPr>
          <w:rFonts w:ascii="Arial" w:hAnsi="Arial" w:cs="Arial"/>
          <w:sz w:val="20"/>
          <w:szCs w:val="20"/>
          <w:lang w:val="kk-KZ"/>
        </w:rPr>
      </w:pPr>
      <w:r w:rsidRPr="000B15FA">
        <w:rPr>
          <w:rFonts w:ascii="Arial" w:hAnsi="Arial" w:cs="Arial"/>
          <w:b/>
          <w:color w:val="222222"/>
          <w:sz w:val="20"/>
          <w:szCs w:val="20"/>
          <w:lang w:val="kk-KZ"/>
        </w:rPr>
        <w:t>Қамсыздандыру</w:t>
      </w:r>
      <w:r w:rsidR="00B8647B" w:rsidRPr="000B15FA">
        <w:rPr>
          <w:rFonts w:ascii="Arial" w:hAnsi="Arial" w:cs="Arial"/>
          <w:b/>
          <w:color w:val="222222"/>
          <w:sz w:val="20"/>
          <w:szCs w:val="20"/>
          <w:lang w:val="kk-KZ"/>
        </w:rPr>
        <w:t xml:space="preserve">. </w:t>
      </w:r>
      <w:r w:rsidR="00B8647B" w:rsidRPr="000B15FA">
        <w:rPr>
          <w:rFonts w:ascii="Arial" w:hAnsi="Arial" w:cs="Arial"/>
          <w:color w:val="222222"/>
          <w:sz w:val="20"/>
          <w:szCs w:val="20"/>
          <w:lang w:val="kk-KZ"/>
        </w:rPr>
        <w:t xml:space="preserve">Сауда-саттыққа қатысу үшін өтінімдерді қабылдау аяқталған күннен </w:t>
      </w:r>
      <w:r w:rsidR="00B8647B" w:rsidRPr="001E65F4">
        <w:rPr>
          <w:rFonts w:ascii="Arial" w:hAnsi="Arial" w:cs="Arial"/>
          <w:color w:val="222222"/>
          <w:sz w:val="20"/>
          <w:szCs w:val="20"/>
          <w:lang w:val="kk-KZ"/>
        </w:rPr>
        <w:t xml:space="preserve">кешіктірмей </w:t>
      </w:r>
      <w:r w:rsidR="00B8647B" w:rsidRPr="001E65F4">
        <w:rPr>
          <w:rFonts w:ascii="Arial" w:hAnsi="Arial" w:cs="Arial"/>
          <w:sz w:val="20"/>
          <w:szCs w:val="20"/>
          <w:lang w:val="kk-KZ"/>
        </w:rPr>
        <w:t>300 000 000 (үш жүз миллион) теңге</w:t>
      </w:r>
      <w:r w:rsidR="00B8647B" w:rsidRPr="001E65F4">
        <w:rPr>
          <w:rFonts w:ascii="Arial" w:hAnsi="Arial" w:cs="Arial"/>
          <w:color w:val="222222"/>
          <w:sz w:val="20"/>
          <w:szCs w:val="20"/>
          <w:lang w:val="kk-KZ"/>
        </w:rPr>
        <w:t xml:space="preserve"> мөлшерінде</w:t>
      </w:r>
      <w:r w:rsidR="00B8647B" w:rsidRPr="000B15FA">
        <w:rPr>
          <w:rFonts w:ascii="Arial" w:hAnsi="Arial" w:cs="Arial"/>
          <w:color w:val="222222"/>
          <w:sz w:val="20"/>
          <w:szCs w:val="20"/>
          <w:lang w:val="kk-KZ"/>
        </w:rPr>
        <w:t xml:space="preserve"> </w:t>
      </w:r>
      <w:r w:rsidRPr="000B15FA">
        <w:rPr>
          <w:rFonts w:ascii="Arial" w:hAnsi="Arial" w:cs="Arial"/>
          <w:color w:val="222222"/>
          <w:sz w:val="20"/>
          <w:szCs w:val="20"/>
          <w:lang w:val="kk-KZ"/>
        </w:rPr>
        <w:t xml:space="preserve">Конкурсқа </w:t>
      </w:r>
      <w:r w:rsidR="00B8647B" w:rsidRPr="000B15FA">
        <w:rPr>
          <w:rFonts w:ascii="Arial" w:hAnsi="Arial" w:cs="Arial"/>
          <w:color w:val="222222"/>
          <w:sz w:val="20"/>
          <w:szCs w:val="20"/>
          <w:lang w:val="kk-KZ"/>
        </w:rPr>
        <w:t xml:space="preserve">қатысуға өтінішті және </w:t>
      </w:r>
      <w:r w:rsidRPr="000B15FA">
        <w:rPr>
          <w:rFonts w:ascii="Arial" w:hAnsi="Arial" w:cs="Arial"/>
          <w:color w:val="222222"/>
          <w:sz w:val="20"/>
          <w:szCs w:val="20"/>
          <w:lang w:val="kk-KZ"/>
        </w:rPr>
        <w:t xml:space="preserve">Активке қатысу үлесінің 100% Сатып алу-сату шарты (бұдан әрі – </w:t>
      </w:r>
      <w:r w:rsidR="000B15FA">
        <w:rPr>
          <w:rFonts w:ascii="Arial" w:hAnsi="Arial" w:cs="Arial"/>
          <w:color w:val="222222"/>
          <w:sz w:val="20"/>
          <w:szCs w:val="20"/>
          <w:lang w:val="kk-KZ"/>
        </w:rPr>
        <w:t>«</w:t>
      </w:r>
      <w:r w:rsidRPr="000B15FA">
        <w:rPr>
          <w:rFonts w:ascii="Arial" w:hAnsi="Arial" w:cs="Arial"/>
          <w:color w:val="222222"/>
          <w:sz w:val="20"/>
          <w:szCs w:val="20"/>
          <w:lang w:val="kk-KZ"/>
        </w:rPr>
        <w:t>Шарт</w:t>
      </w:r>
      <w:r w:rsidR="000B15FA">
        <w:rPr>
          <w:rFonts w:ascii="Arial" w:hAnsi="Arial" w:cs="Arial"/>
          <w:color w:val="222222"/>
          <w:sz w:val="20"/>
          <w:szCs w:val="20"/>
          <w:lang w:val="kk-KZ"/>
        </w:rPr>
        <w:t>»</w:t>
      </w:r>
      <w:r w:rsidRPr="000B15FA">
        <w:rPr>
          <w:rFonts w:ascii="Arial" w:hAnsi="Arial" w:cs="Arial"/>
          <w:color w:val="222222"/>
          <w:sz w:val="20"/>
          <w:szCs w:val="20"/>
          <w:lang w:val="kk-KZ"/>
        </w:rPr>
        <w:t xml:space="preserve">) бойынша </w:t>
      </w:r>
      <w:r w:rsidR="00B8647B" w:rsidRPr="000B15FA">
        <w:rPr>
          <w:rFonts w:ascii="Arial" w:hAnsi="Arial" w:cs="Arial"/>
          <w:color w:val="222222"/>
          <w:sz w:val="20"/>
          <w:szCs w:val="20"/>
          <w:lang w:val="kk-KZ"/>
        </w:rPr>
        <w:t xml:space="preserve">міндеттемелерді орындауды </w:t>
      </w:r>
      <w:r w:rsidRPr="000B15FA">
        <w:rPr>
          <w:rFonts w:ascii="Arial" w:hAnsi="Arial" w:cs="Arial"/>
          <w:color w:val="222222"/>
          <w:sz w:val="20"/>
          <w:szCs w:val="20"/>
          <w:lang w:val="kk-KZ"/>
        </w:rPr>
        <w:t xml:space="preserve">қамсыздандыруды </w:t>
      </w:r>
      <w:r w:rsidR="00B8647B" w:rsidRPr="000B15FA">
        <w:rPr>
          <w:rFonts w:ascii="Arial" w:hAnsi="Arial" w:cs="Arial"/>
          <w:color w:val="222222"/>
          <w:sz w:val="20"/>
          <w:szCs w:val="20"/>
          <w:lang w:val="kk-KZ"/>
        </w:rPr>
        <w:t xml:space="preserve">(бұдан әрі - </w:t>
      </w:r>
      <w:r w:rsidR="000B15FA">
        <w:rPr>
          <w:rFonts w:ascii="Arial" w:hAnsi="Arial" w:cs="Arial"/>
          <w:color w:val="222222"/>
          <w:sz w:val="20"/>
          <w:szCs w:val="20"/>
          <w:lang w:val="kk-KZ"/>
        </w:rPr>
        <w:t>«</w:t>
      </w:r>
      <w:r w:rsidRPr="000B15FA">
        <w:rPr>
          <w:rFonts w:ascii="Arial" w:hAnsi="Arial" w:cs="Arial"/>
          <w:color w:val="222222"/>
          <w:sz w:val="20"/>
          <w:szCs w:val="20"/>
          <w:lang w:val="kk-KZ"/>
        </w:rPr>
        <w:t>Қамсыздандыру</w:t>
      </w:r>
      <w:r w:rsidR="000B15FA">
        <w:rPr>
          <w:rFonts w:ascii="Arial" w:hAnsi="Arial" w:cs="Arial"/>
          <w:color w:val="222222"/>
          <w:sz w:val="20"/>
          <w:szCs w:val="20"/>
          <w:lang w:val="kk-KZ"/>
        </w:rPr>
        <w:t>»</w:t>
      </w:r>
      <w:r w:rsidR="00B8647B" w:rsidRPr="000B15FA">
        <w:rPr>
          <w:rFonts w:ascii="Arial" w:hAnsi="Arial" w:cs="Arial"/>
          <w:color w:val="222222"/>
          <w:sz w:val="20"/>
          <w:szCs w:val="20"/>
          <w:lang w:val="kk-KZ"/>
        </w:rPr>
        <w:t>) ұсыну қажет</w:t>
      </w:r>
      <w:r w:rsidR="001C4934" w:rsidRPr="000B15FA">
        <w:rPr>
          <w:rFonts w:ascii="Arial" w:hAnsi="Arial" w:cs="Arial"/>
          <w:sz w:val="20"/>
          <w:szCs w:val="20"/>
          <w:lang w:val="kk-KZ"/>
        </w:rPr>
        <w:t xml:space="preserve">. </w:t>
      </w:r>
    </w:p>
    <w:p w14:paraId="6983ECF9" w14:textId="244700A8" w:rsidR="00B8395C" w:rsidRPr="000B15FA" w:rsidRDefault="00B8395C" w:rsidP="00B8395C">
      <w:pPr>
        <w:tabs>
          <w:tab w:val="left" w:pos="5816"/>
        </w:tabs>
        <w:spacing w:before="120" w:after="120"/>
        <w:ind w:firstLine="709"/>
        <w:jc w:val="both"/>
        <w:rPr>
          <w:rFonts w:ascii="Arial" w:hAnsi="Arial" w:cs="Arial"/>
          <w:sz w:val="20"/>
          <w:szCs w:val="20"/>
          <w:lang w:val="kk-KZ"/>
        </w:rPr>
      </w:pPr>
      <w:r w:rsidRPr="000B15FA">
        <w:rPr>
          <w:rFonts w:ascii="Arial" w:hAnsi="Arial" w:cs="Arial"/>
          <w:sz w:val="20"/>
          <w:szCs w:val="20"/>
          <w:lang w:val="kk-KZ"/>
        </w:rPr>
        <w:t xml:space="preserve">Қамсыздандыру болуы мүмкін: </w:t>
      </w:r>
      <w:r w:rsidRPr="000B15FA">
        <w:rPr>
          <w:rFonts w:ascii="Arial" w:hAnsi="Arial" w:cs="Arial"/>
          <w:sz w:val="20"/>
          <w:szCs w:val="20"/>
          <w:lang w:val="kk-KZ"/>
        </w:rPr>
        <w:tab/>
      </w:r>
    </w:p>
    <w:p w14:paraId="05270386" w14:textId="63F40CE9" w:rsidR="00B8395C" w:rsidRPr="000B15FA" w:rsidRDefault="00B8395C" w:rsidP="00B8395C">
      <w:pPr>
        <w:tabs>
          <w:tab w:val="left" w:pos="5816"/>
        </w:tabs>
        <w:spacing w:before="120" w:after="120"/>
        <w:ind w:firstLine="709"/>
        <w:jc w:val="both"/>
        <w:rPr>
          <w:rFonts w:ascii="Arial" w:hAnsi="Arial" w:cs="Arial"/>
          <w:sz w:val="20"/>
          <w:szCs w:val="20"/>
          <w:lang w:val="kk-KZ"/>
        </w:rPr>
      </w:pPr>
      <w:r w:rsidRPr="000B15FA">
        <w:rPr>
          <w:rFonts w:ascii="Arial" w:hAnsi="Arial" w:cs="Arial"/>
          <w:sz w:val="20"/>
          <w:szCs w:val="20"/>
          <w:lang w:val="kk-KZ"/>
        </w:rPr>
        <w:t xml:space="preserve">1) Салалық компанияның мына банктік шотына салынған ақшалай кепілдік жарна: БСН 020 540 003 431, Кбе 16, БСК HSBKKZKX, ЖСК  </w:t>
      </w:r>
      <w:r w:rsidR="001E65F4" w:rsidRPr="001E65F4">
        <w:rPr>
          <w:rFonts w:ascii="Arial" w:hAnsi="Arial" w:cs="Arial"/>
          <w:sz w:val="20"/>
          <w:szCs w:val="20"/>
          <w:lang w:val="kk-KZ"/>
        </w:rPr>
        <w:t>KZ376010111000018002</w:t>
      </w:r>
      <w:r w:rsidRPr="000B15FA">
        <w:rPr>
          <w:rFonts w:ascii="Arial" w:hAnsi="Arial" w:cs="Arial"/>
          <w:sz w:val="20"/>
          <w:szCs w:val="20"/>
          <w:lang w:val="kk-KZ"/>
        </w:rPr>
        <w:t xml:space="preserve">, </w:t>
      </w:r>
      <w:r w:rsidR="000B15FA">
        <w:rPr>
          <w:rFonts w:ascii="Arial" w:hAnsi="Arial" w:cs="Arial"/>
          <w:sz w:val="20"/>
          <w:szCs w:val="20"/>
          <w:lang w:val="kk-KZ"/>
        </w:rPr>
        <w:t>«</w:t>
      </w:r>
      <w:r w:rsidR="003F1ED3" w:rsidRPr="000B15FA">
        <w:rPr>
          <w:rFonts w:ascii="Arial" w:hAnsi="Arial" w:cs="Arial"/>
          <w:sz w:val="20"/>
          <w:szCs w:val="20"/>
          <w:lang w:val="kk-KZ"/>
        </w:rPr>
        <w:t>ҚАЗАҚСТАН ХАЛЫҚ БАНКІ</w:t>
      </w:r>
      <w:r w:rsidR="000B15FA">
        <w:rPr>
          <w:rFonts w:ascii="Arial" w:hAnsi="Arial" w:cs="Arial"/>
          <w:sz w:val="20"/>
          <w:szCs w:val="20"/>
          <w:lang w:val="kk-KZ"/>
        </w:rPr>
        <w:t>»</w:t>
      </w:r>
      <w:r w:rsidR="003F1ED3" w:rsidRPr="000B15FA">
        <w:rPr>
          <w:rFonts w:ascii="Arial" w:hAnsi="Arial" w:cs="Arial"/>
          <w:sz w:val="20"/>
          <w:szCs w:val="20"/>
          <w:lang w:val="kk-KZ"/>
        </w:rPr>
        <w:t xml:space="preserve"> </w:t>
      </w:r>
      <w:r w:rsidRPr="000B15FA">
        <w:rPr>
          <w:rFonts w:ascii="Arial" w:hAnsi="Arial" w:cs="Arial"/>
          <w:sz w:val="20"/>
          <w:szCs w:val="20"/>
          <w:lang w:val="kk-KZ"/>
        </w:rPr>
        <w:t>АҚ. Кепілдік жарнаның мөлшеріне банк қызметтерін</w:t>
      </w:r>
      <w:r w:rsidR="003F1ED3" w:rsidRPr="000B15FA">
        <w:rPr>
          <w:rFonts w:ascii="Arial" w:hAnsi="Arial" w:cs="Arial"/>
          <w:sz w:val="20"/>
          <w:szCs w:val="20"/>
          <w:lang w:val="kk-KZ"/>
        </w:rPr>
        <w:t>ің</w:t>
      </w:r>
      <w:r w:rsidRPr="000B15FA">
        <w:rPr>
          <w:rFonts w:ascii="Arial" w:hAnsi="Arial" w:cs="Arial"/>
          <w:sz w:val="20"/>
          <w:szCs w:val="20"/>
          <w:lang w:val="kk-KZ"/>
        </w:rPr>
        <w:t xml:space="preserve"> төле</w:t>
      </w:r>
      <w:r w:rsidR="003F1ED3" w:rsidRPr="000B15FA">
        <w:rPr>
          <w:rFonts w:ascii="Arial" w:hAnsi="Arial" w:cs="Arial"/>
          <w:sz w:val="20"/>
          <w:szCs w:val="20"/>
          <w:lang w:val="kk-KZ"/>
        </w:rPr>
        <w:t>мі</w:t>
      </w:r>
      <w:r w:rsidRPr="000B15FA">
        <w:rPr>
          <w:rFonts w:ascii="Arial" w:hAnsi="Arial" w:cs="Arial"/>
          <w:sz w:val="20"/>
          <w:szCs w:val="20"/>
          <w:lang w:val="kk-KZ"/>
        </w:rPr>
        <w:t xml:space="preserve"> кірмейді.</w:t>
      </w:r>
    </w:p>
    <w:p w14:paraId="20854C37" w14:textId="37D980EB" w:rsidR="005F5EEE" w:rsidRPr="000B15FA" w:rsidRDefault="00B8395C" w:rsidP="008216EE">
      <w:pPr>
        <w:tabs>
          <w:tab w:val="num" w:pos="702"/>
        </w:tabs>
        <w:spacing w:before="120" w:after="120"/>
        <w:jc w:val="both"/>
        <w:rPr>
          <w:rFonts w:ascii="Arial" w:hAnsi="Arial" w:cs="Arial"/>
          <w:color w:val="222222"/>
          <w:sz w:val="20"/>
          <w:szCs w:val="20"/>
          <w:lang w:val="kk-KZ"/>
        </w:rPr>
      </w:pPr>
      <w:r w:rsidRPr="000B15FA">
        <w:rPr>
          <w:rFonts w:ascii="Arial" w:hAnsi="Arial" w:cs="Arial"/>
          <w:sz w:val="20"/>
          <w:szCs w:val="20"/>
          <w:lang w:val="kk-KZ"/>
        </w:rPr>
        <w:tab/>
        <w:t xml:space="preserve">2) </w:t>
      </w:r>
      <w:r w:rsidR="003F1ED3" w:rsidRPr="000B15FA">
        <w:rPr>
          <w:rFonts w:ascii="Arial" w:hAnsi="Arial" w:cs="Arial"/>
          <w:sz w:val="20"/>
          <w:szCs w:val="20"/>
          <w:lang w:val="kk-KZ"/>
        </w:rPr>
        <w:t xml:space="preserve">қолданылу мерзімі Шарт (оны жасасқан жағдайда) </w:t>
      </w:r>
      <w:r w:rsidRPr="000B15FA">
        <w:rPr>
          <w:rFonts w:ascii="Arial" w:hAnsi="Arial" w:cs="Arial"/>
          <w:sz w:val="20"/>
          <w:szCs w:val="20"/>
          <w:lang w:val="kk-KZ"/>
        </w:rPr>
        <w:t>бойынша міндеттемелер толық орындалғанға дейінгі қайтарып алынбайтын және шартсыз банктік кепілдік</w:t>
      </w:r>
      <w:r w:rsidR="00674284" w:rsidRPr="000B15FA">
        <w:rPr>
          <w:rFonts w:ascii="Arial" w:hAnsi="Arial" w:cs="Arial"/>
          <w:color w:val="222222"/>
          <w:sz w:val="20"/>
          <w:szCs w:val="20"/>
          <w:lang w:val="kk-KZ"/>
        </w:rPr>
        <w:t>:</w:t>
      </w:r>
      <w:r w:rsidR="005F5EEE" w:rsidRPr="000B15FA">
        <w:rPr>
          <w:rFonts w:ascii="Arial" w:hAnsi="Arial" w:cs="Arial"/>
          <w:color w:val="222222"/>
          <w:sz w:val="20"/>
          <w:szCs w:val="20"/>
          <w:lang w:val="kk-KZ"/>
        </w:rPr>
        <w:t xml:space="preserve"> </w:t>
      </w:r>
    </w:p>
    <w:p w14:paraId="13B153F9" w14:textId="20C52A57" w:rsidR="003F1ED3" w:rsidRPr="000B15FA" w:rsidRDefault="003F1ED3" w:rsidP="003F1ED3">
      <w:pPr>
        <w:shd w:val="clear" w:color="auto" w:fill="FFFFFF"/>
        <w:tabs>
          <w:tab w:val="left" w:pos="2721"/>
        </w:tabs>
        <w:spacing w:before="120" w:after="120"/>
        <w:ind w:firstLine="709"/>
        <w:jc w:val="both"/>
        <w:rPr>
          <w:rFonts w:ascii="Arial" w:hAnsi="Arial" w:cs="Arial"/>
          <w:color w:val="222222"/>
          <w:sz w:val="20"/>
          <w:szCs w:val="20"/>
          <w:lang w:val="kk-KZ"/>
        </w:rPr>
      </w:pPr>
      <w:r w:rsidRPr="000B15FA">
        <w:rPr>
          <w:rFonts w:ascii="Arial" w:hAnsi="Arial" w:cs="Arial"/>
          <w:color w:val="222222"/>
          <w:sz w:val="20"/>
          <w:szCs w:val="20"/>
          <w:lang w:val="kk-KZ"/>
        </w:rPr>
        <w:t>– шетел валютасындағы ұзақ мерзімді кредиттік рейтингі Standard&amp;</w:t>
      </w:r>
      <w:r w:rsidR="00B429E4" w:rsidRPr="000B15FA">
        <w:rPr>
          <w:rFonts w:ascii="Arial" w:hAnsi="Arial" w:cs="Arial"/>
          <w:color w:val="222222"/>
          <w:sz w:val="20"/>
          <w:szCs w:val="20"/>
          <w:lang w:val="kk-KZ"/>
        </w:rPr>
        <w:t>Poor’s</w:t>
      </w:r>
      <w:r w:rsidRPr="000B15FA">
        <w:rPr>
          <w:rFonts w:ascii="Arial" w:hAnsi="Arial" w:cs="Arial"/>
          <w:color w:val="222222"/>
          <w:sz w:val="20"/>
          <w:szCs w:val="20"/>
          <w:lang w:val="kk-KZ"/>
        </w:rPr>
        <w:t xml:space="preserve"> бойынша </w:t>
      </w:r>
      <w:r w:rsidR="000B15FA">
        <w:rPr>
          <w:rFonts w:ascii="Arial" w:hAnsi="Arial" w:cs="Arial"/>
          <w:color w:val="222222"/>
          <w:sz w:val="20"/>
          <w:szCs w:val="20"/>
          <w:lang w:val="kk-KZ"/>
        </w:rPr>
        <w:t>«</w:t>
      </w:r>
      <w:r w:rsidRPr="000B15FA">
        <w:rPr>
          <w:rFonts w:ascii="Arial" w:hAnsi="Arial" w:cs="Arial"/>
          <w:color w:val="222222"/>
          <w:sz w:val="20"/>
          <w:szCs w:val="20"/>
          <w:lang w:val="kk-KZ"/>
        </w:rPr>
        <w:t>В</w:t>
      </w:r>
      <w:r w:rsidR="000B15FA">
        <w:rPr>
          <w:rFonts w:ascii="Arial" w:hAnsi="Arial" w:cs="Arial"/>
          <w:color w:val="222222"/>
          <w:sz w:val="20"/>
          <w:szCs w:val="20"/>
          <w:lang w:val="kk-KZ"/>
        </w:rPr>
        <w:t>»</w:t>
      </w:r>
      <w:r w:rsidRPr="000B15FA">
        <w:rPr>
          <w:rFonts w:ascii="Arial" w:hAnsi="Arial" w:cs="Arial"/>
          <w:color w:val="222222"/>
          <w:sz w:val="20"/>
          <w:szCs w:val="20"/>
          <w:lang w:val="kk-KZ"/>
        </w:rPr>
        <w:t xml:space="preserve"> немесе Fitch бойынша </w:t>
      </w:r>
      <w:r w:rsidR="000B15FA">
        <w:rPr>
          <w:rFonts w:ascii="Arial" w:hAnsi="Arial" w:cs="Arial"/>
          <w:color w:val="222222"/>
          <w:sz w:val="20"/>
          <w:szCs w:val="20"/>
          <w:lang w:val="kk-KZ"/>
        </w:rPr>
        <w:t>«</w:t>
      </w:r>
      <w:r w:rsidRPr="000B15FA">
        <w:rPr>
          <w:rFonts w:ascii="Arial" w:hAnsi="Arial" w:cs="Arial"/>
          <w:color w:val="222222"/>
          <w:sz w:val="20"/>
          <w:szCs w:val="20"/>
          <w:lang w:val="kk-KZ"/>
        </w:rPr>
        <w:t>В-</w:t>
      </w:r>
      <w:r w:rsidR="000B15FA">
        <w:rPr>
          <w:rFonts w:ascii="Arial" w:hAnsi="Arial" w:cs="Arial"/>
          <w:color w:val="222222"/>
          <w:sz w:val="20"/>
          <w:szCs w:val="20"/>
          <w:lang w:val="kk-KZ"/>
        </w:rPr>
        <w:t>»</w:t>
      </w:r>
      <w:r w:rsidRPr="000B15FA">
        <w:rPr>
          <w:rFonts w:ascii="Arial" w:hAnsi="Arial" w:cs="Arial"/>
          <w:color w:val="222222"/>
          <w:sz w:val="20"/>
          <w:szCs w:val="20"/>
          <w:lang w:val="kk-KZ"/>
        </w:rPr>
        <w:t xml:space="preserve"> немесе Moody'sInvestorsService бойынша </w:t>
      </w:r>
      <w:r w:rsidR="000B15FA">
        <w:rPr>
          <w:rFonts w:ascii="Arial" w:hAnsi="Arial" w:cs="Arial"/>
          <w:color w:val="222222"/>
          <w:sz w:val="20"/>
          <w:szCs w:val="20"/>
          <w:lang w:val="kk-KZ"/>
        </w:rPr>
        <w:t>«</w:t>
      </w:r>
      <w:r w:rsidRPr="000B15FA">
        <w:rPr>
          <w:rFonts w:ascii="Arial" w:hAnsi="Arial" w:cs="Arial"/>
          <w:color w:val="222222"/>
          <w:sz w:val="20"/>
          <w:szCs w:val="20"/>
          <w:lang w:val="kk-KZ"/>
        </w:rPr>
        <w:t>В3</w:t>
      </w:r>
      <w:r w:rsidR="000B15FA">
        <w:rPr>
          <w:rFonts w:ascii="Arial" w:hAnsi="Arial" w:cs="Arial"/>
          <w:color w:val="222222"/>
          <w:sz w:val="20"/>
          <w:szCs w:val="20"/>
          <w:lang w:val="kk-KZ"/>
        </w:rPr>
        <w:t>»</w:t>
      </w:r>
      <w:r w:rsidRPr="000B15FA">
        <w:rPr>
          <w:rFonts w:ascii="Arial" w:hAnsi="Arial" w:cs="Arial"/>
          <w:color w:val="222222"/>
          <w:sz w:val="20"/>
          <w:szCs w:val="20"/>
          <w:lang w:val="kk-KZ"/>
        </w:rPr>
        <w:t xml:space="preserve"> деңгейінен төмен емес не бас ұйымның рейтингі (ҚР резидент банкінің акцияларының 50% астамы тиесілі бас ұйым) Standard&amp;</w:t>
      </w:r>
      <w:r w:rsidR="00B429E4" w:rsidRPr="000B15FA">
        <w:rPr>
          <w:rFonts w:ascii="Arial" w:hAnsi="Arial" w:cs="Arial"/>
          <w:color w:val="222222"/>
          <w:sz w:val="20"/>
          <w:szCs w:val="20"/>
          <w:lang w:val="kk-KZ"/>
        </w:rPr>
        <w:t>Poor’s</w:t>
      </w:r>
      <w:r w:rsidRPr="000B15FA">
        <w:rPr>
          <w:rFonts w:ascii="Arial" w:hAnsi="Arial" w:cs="Arial"/>
          <w:color w:val="222222"/>
          <w:sz w:val="20"/>
          <w:szCs w:val="20"/>
          <w:lang w:val="kk-KZ"/>
        </w:rPr>
        <w:t xml:space="preserve"> бойынша </w:t>
      </w:r>
      <w:r w:rsidR="000B15FA">
        <w:rPr>
          <w:rFonts w:ascii="Arial" w:hAnsi="Arial" w:cs="Arial"/>
          <w:color w:val="222222"/>
          <w:sz w:val="20"/>
          <w:szCs w:val="20"/>
          <w:lang w:val="kk-KZ"/>
        </w:rPr>
        <w:t>«</w:t>
      </w:r>
      <w:r w:rsidRPr="000B15FA">
        <w:rPr>
          <w:rFonts w:ascii="Arial" w:hAnsi="Arial" w:cs="Arial"/>
          <w:color w:val="222222"/>
          <w:sz w:val="20"/>
          <w:szCs w:val="20"/>
          <w:lang w:val="kk-KZ"/>
        </w:rPr>
        <w:t>ВВВ</w:t>
      </w:r>
      <w:r w:rsidR="000B15FA">
        <w:rPr>
          <w:rFonts w:ascii="Arial" w:hAnsi="Arial" w:cs="Arial"/>
          <w:color w:val="222222"/>
          <w:sz w:val="20"/>
          <w:szCs w:val="20"/>
          <w:lang w:val="kk-KZ"/>
        </w:rPr>
        <w:t>»</w:t>
      </w:r>
      <w:r w:rsidRPr="000B15FA">
        <w:rPr>
          <w:rFonts w:ascii="Arial" w:hAnsi="Arial" w:cs="Arial"/>
          <w:color w:val="222222"/>
          <w:sz w:val="20"/>
          <w:szCs w:val="20"/>
          <w:lang w:val="kk-KZ"/>
        </w:rPr>
        <w:t xml:space="preserve"> немесе Fitch бойынша </w:t>
      </w:r>
      <w:r w:rsidR="000B15FA">
        <w:rPr>
          <w:rFonts w:ascii="Arial" w:hAnsi="Arial" w:cs="Arial"/>
          <w:color w:val="222222"/>
          <w:sz w:val="20"/>
          <w:szCs w:val="20"/>
          <w:lang w:val="kk-KZ"/>
        </w:rPr>
        <w:t>«</w:t>
      </w:r>
      <w:r w:rsidRPr="000B15FA">
        <w:rPr>
          <w:rFonts w:ascii="Arial" w:hAnsi="Arial" w:cs="Arial"/>
          <w:color w:val="222222"/>
          <w:sz w:val="20"/>
          <w:szCs w:val="20"/>
          <w:lang w:val="kk-KZ"/>
        </w:rPr>
        <w:t>ВВВ</w:t>
      </w:r>
      <w:r w:rsidR="000B15FA">
        <w:rPr>
          <w:rFonts w:ascii="Arial" w:hAnsi="Arial" w:cs="Arial"/>
          <w:color w:val="222222"/>
          <w:sz w:val="20"/>
          <w:szCs w:val="20"/>
          <w:lang w:val="kk-KZ"/>
        </w:rPr>
        <w:t>»</w:t>
      </w:r>
      <w:r w:rsidRPr="000B15FA">
        <w:rPr>
          <w:rFonts w:ascii="Arial" w:hAnsi="Arial" w:cs="Arial"/>
          <w:color w:val="222222"/>
          <w:sz w:val="20"/>
          <w:szCs w:val="20"/>
          <w:lang w:val="kk-KZ"/>
        </w:rPr>
        <w:t xml:space="preserve"> немесе Moody'sInvestorsService бойынша </w:t>
      </w:r>
      <w:r w:rsidR="000B15FA">
        <w:rPr>
          <w:rFonts w:ascii="Arial" w:hAnsi="Arial" w:cs="Arial"/>
          <w:color w:val="222222"/>
          <w:sz w:val="20"/>
          <w:szCs w:val="20"/>
          <w:lang w:val="kk-KZ"/>
        </w:rPr>
        <w:t>«</w:t>
      </w:r>
      <w:r w:rsidRPr="000B15FA">
        <w:rPr>
          <w:rFonts w:ascii="Arial" w:hAnsi="Arial" w:cs="Arial"/>
          <w:color w:val="222222"/>
          <w:sz w:val="20"/>
          <w:szCs w:val="20"/>
          <w:lang w:val="kk-KZ"/>
        </w:rPr>
        <w:t>Ваа2</w:t>
      </w:r>
      <w:r w:rsidR="000B15FA">
        <w:rPr>
          <w:rFonts w:ascii="Arial" w:hAnsi="Arial" w:cs="Arial"/>
          <w:color w:val="222222"/>
          <w:sz w:val="20"/>
          <w:szCs w:val="20"/>
          <w:lang w:val="kk-KZ"/>
        </w:rPr>
        <w:t>»</w:t>
      </w:r>
      <w:r w:rsidRPr="000B15FA">
        <w:rPr>
          <w:rFonts w:ascii="Arial" w:hAnsi="Arial" w:cs="Arial"/>
          <w:color w:val="222222"/>
          <w:sz w:val="20"/>
          <w:szCs w:val="20"/>
          <w:lang w:val="kk-KZ"/>
        </w:rPr>
        <w:t xml:space="preserve"> деңгейінен төмен емес ҚР резидент банктерінен. Бұл норма акциялар пакетінің 50%-дан астамы </w:t>
      </w:r>
      <w:r w:rsidR="000B15FA">
        <w:rPr>
          <w:rFonts w:ascii="Arial" w:hAnsi="Arial" w:cs="Arial"/>
          <w:color w:val="222222"/>
          <w:sz w:val="20"/>
          <w:szCs w:val="20"/>
          <w:lang w:val="kk-KZ"/>
        </w:rPr>
        <w:t>«</w:t>
      </w:r>
      <w:r w:rsidRPr="000B15FA">
        <w:rPr>
          <w:rFonts w:ascii="Arial" w:hAnsi="Arial" w:cs="Arial"/>
          <w:color w:val="222222"/>
          <w:sz w:val="20"/>
          <w:szCs w:val="20"/>
          <w:lang w:val="kk-KZ"/>
        </w:rPr>
        <w:t>Самұрық-Қазына</w:t>
      </w:r>
      <w:r w:rsidR="000B15FA">
        <w:rPr>
          <w:rFonts w:ascii="Arial" w:hAnsi="Arial" w:cs="Arial"/>
          <w:color w:val="222222"/>
          <w:sz w:val="20"/>
          <w:szCs w:val="20"/>
          <w:lang w:val="kk-KZ"/>
        </w:rPr>
        <w:t>»</w:t>
      </w:r>
      <w:r w:rsidRPr="000B15FA">
        <w:rPr>
          <w:rFonts w:ascii="Arial" w:hAnsi="Arial" w:cs="Arial"/>
          <w:color w:val="222222"/>
          <w:sz w:val="20"/>
          <w:szCs w:val="20"/>
          <w:lang w:val="kk-KZ"/>
        </w:rPr>
        <w:t xml:space="preserve"> АҚ тиесілі банктерге қолданылмайды; </w:t>
      </w:r>
    </w:p>
    <w:p w14:paraId="14EF44DC" w14:textId="3826B360" w:rsidR="003F1ED3" w:rsidRPr="000B15FA" w:rsidRDefault="003F1ED3" w:rsidP="003F1ED3">
      <w:pPr>
        <w:shd w:val="clear" w:color="auto" w:fill="FFFFFF"/>
        <w:tabs>
          <w:tab w:val="left" w:pos="2721"/>
        </w:tabs>
        <w:spacing w:before="120" w:after="120"/>
        <w:ind w:firstLine="709"/>
        <w:jc w:val="both"/>
        <w:rPr>
          <w:rFonts w:ascii="Arial" w:hAnsi="Arial" w:cs="Arial"/>
          <w:color w:val="222222"/>
          <w:sz w:val="20"/>
          <w:szCs w:val="20"/>
          <w:lang w:val="kk-KZ"/>
        </w:rPr>
      </w:pPr>
      <w:r w:rsidRPr="000B15FA">
        <w:rPr>
          <w:rFonts w:ascii="Arial" w:hAnsi="Arial" w:cs="Arial"/>
          <w:color w:val="222222"/>
          <w:sz w:val="20"/>
          <w:szCs w:val="20"/>
          <w:lang w:val="kk-KZ"/>
        </w:rPr>
        <w:t xml:space="preserve">– </w:t>
      </w:r>
      <w:r w:rsidR="00B429E4" w:rsidRPr="000B15FA">
        <w:rPr>
          <w:rFonts w:ascii="Arial" w:hAnsi="Arial" w:cs="Arial"/>
          <w:color w:val="222222"/>
          <w:sz w:val="20"/>
          <w:szCs w:val="20"/>
          <w:lang w:val="kk-KZ"/>
        </w:rPr>
        <w:t>шетел валютасындағы ұзақ мерзімді кредиттік рейтингі Standard&amp;Poor'</w:t>
      </w:r>
      <w:r w:rsidRPr="000B15FA">
        <w:rPr>
          <w:rFonts w:ascii="Arial" w:hAnsi="Arial" w:cs="Arial"/>
          <w:color w:val="222222"/>
          <w:sz w:val="20"/>
          <w:szCs w:val="20"/>
          <w:lang w:val="kk-KZ"/>
        </w:rPr>
        <w:t xml:space="preserve">s бойынша </w:t>
      </w:r>
      <w:r w:rsidR="000B15FA">
        <w:rPr>
          <w:rFonts w:ascii="Arial" w:hAnsi="Arial" w:cs="Arial"/>
          <w:color w:val="222222"/>
          <w:sz w:val="20"/>
          <w:szCs w:val="20"/>
          <w:lang w:val="kk-KZ"/>
        </w:rPr>
        <w:t>«</w:t>
      </w:r>
      <w:r w:rsidRPr="000B15FA">
        <w:rPr>
          <w:rFonts w:ascii="Arial" w:hAnsi="Arial" w:cs="Arial"/>
          <w:color w:val="222222"/>
          <w:sz w:val="20"/>
          <w:szCs w:val="20"/>
          <w:lang w:val="kk-KZ"/>
        </w:rPr>
        <w:t>ВВВ</w:t>
      </w:r>
      <w:r w:rsidR="000B15FA">
        <w:rPr>
          <w:rFonts w:ascii="Arial" w:hAnsi="Arial" w:cs="Arial"/>
          <w:color w:val="222222"/>
          <w:sz w:val="20"/>
          <w:szCs w:val="20"/>
          <w:lang w:val="kk-KZ"/>
        </w:rPr>
        <w:t>»</w:t>
      </w:r>
      <w:r w:rsidRPr="000B15FA">
        <w:rPr>
          <w:rFonts w:ascii="Arial" w:hAnsi="Arial" w:cs="Arial"/>
          <w:color w:val="222222"/>
          <w:sz w:val="20"/>
          <w:szCs w:val="20"/>
          <w:lang w:val="kk-KZ"/>
        </w:rPr>
        <w:t xml:space="preserve">, Fitch </w:t>
      </w:r>
      <w:r w:rsidR="00B429E4" w:rsidRPr="000B15FA">
        <w:rPr>
          <w:rFonts w:ascii="Arial" w:hAnsi="Arial" w:cs="Arial"/>
          <w:color w:val="222222"/>
          <w:sz w:val="20"/>
          <w:szCs w:val="20"/>
          <w:lang w:val="kk-KZ"/>
        </w:rPr>
        <w:t xml:space="preserve">бойынша </w:t>
      </w:r>
      <w:r w:rsidR="000B15FA">
        <w:rPr>
          <w:rFonts w:ascii="Arial" w:hAnsi="Arial" w:cs="Arial"/>
          <w:color w:val="222222"/>
          <w:sz w:val="20"/>
          <w:szCs w:val="20"/>
          <w:lang w:val="kk-KZ"/>
        </w:rPr>
        <w:t>«</w:t>
      </w:r>
      <w:r w:rsidR="00B429E4" w:rsidRPr="000B15FA">
        <w:rPr>
          <w:rFonts w:ascii="Arial" w:hAnsi="Arial" w:cs="Arial"/>
          <w:color w:val="222222"/>
          <w:sz w:val="20"/>
          <w:szCs w:val="20"/>
          <w:lang w:val="kk-KZ"/>
        </w:rPr>
        <w:t>ВВВ</w:t>
      </w:r>
      <w:r w:rsidR="000B15FA">
        <w:rPr>
          <w:rFonts w:ascii="Arial" w:hAnsi="Arial" w:cs="Arial"/>
          <w:color w:val="222222"/>
          <w:sz w:val="20"/>
          <w:szCs w:val="20"/>
          <w:lang w:val="kk-KZ"/>
        </w:rPr>
        <w:t>»</w:t>
      </w:r>
      <w:r w:rsidR="00B429E4" w:rsidRPr="000B15FA">
        <w:rPr>
          <w:rFonts w:ascii="Arial" w:hAnsi="Arial" w:cs="Arial"/>
          <w:color w:val="222222"/>
          <w:sz w:val="20"/>
          <w:szCs w:val="20"/>
          <w:lang w:val="kk-KZ"/>
        </w:rPr>
        <w:t xml:space="preserve">, Moody'sInvestorsService </w:t>
      </w:r>
      <w:r w:rsidRPr="000B15FA">
        <w:rPr>
          <w:rFonts w:ascii="Arial" w:hAnsi="Arial" w:cs="Arial"/>
          <w:color w:val="222222"/>
          <w:sz w:val="20"/>
          <w:szCs w:val="20"/>
          <w:lang w:val="kk-KZ"/>
        </w:rPr>
        <w:t xml:space="preserve">бойынша </w:t>
      </w:r>
      <w:r w:rsidR="000B15FA">
        <w:rPr>
          <w:rFonts w:ascii="Arial" w:hAnsi="Arial" w:cs="Arial"/>
          <w:color w:val="222222"/>
          <w:sz w:val="20"/>
          <w:szCs w:val="20"/>
          <w:lang w:val="kk-KZ"/>
        </w:rPr>
        <w:t>«</w:t>
      </w:r>
      <w:r w:rsidR="00B429E4" w:rsidRPr="000B15FA">
        <w:rPr>
          <w:rFonts w:ascii="Arial" w:hAnsi="Arial" w:cs="Arial"/>
          <w:color w:val="222222"/>
          <w:sz w:val="20"/>
          <w:szCs w:val="20"/>
          <w:lang w:val="kk-KZ"/>
        </w:rPr>
        <w:t>Ваа2</w:t>
      </w:r>
      <w:r w:rsidR="000B15FA">
        <w:rPr>
          <w:rFonts w:ascii="Arial" w:hAnsi="Arial" w:cs="Arial"/>
          <w:color w:val="222222"/>
          <w:sz w:val="20"/>
          <w:szCs w:val="20"/>
          <w:lang w:val="kk-KZ"/>
        </w:rPr>
        <w:t>»</w:t>
      </w:r>
      <w:r w:rsidR="00B429E4" w:rsidRPr="000B15FA">
        <w:rPr>
          <w:rFonts w:ascii="Arial" w:hAnsi="Arial" w:cs="Arial"/>
          <w:color w:val="222222"/>
          <w:sz w:val="20"/>
          <w:szCs w:val="20"/>
          <w:lang w:val="kk-KZ"/>
        </w:rPr>
        <w:t xml:space="preserve"> деңгейінен </w:t>
      </w:r>
      <w:r w:rsidRPr="000B15FA">
        <w:rPr>
          <w:rFonts w:ascii="Arial" w:hAnsi="Arial" w:cs="Arial"/>
          <w:color w:val="222222"/>
          <w:sz w:val="20"/>
          <w:szCs w:val="20"/>
          <w:lang w:val="kk-KZ"/>
        </w:rPr>
        <w:t xml:space="preserve">төмен емес ҚР резидент емес банктерінен. </w:t>
      </w:r>
    </w:p>
    <w:p w14:paraId="3A3177C0" w14:textId="0EF8DEC1" w:rsidR="003F1ED3" w:rsidRPr="000B15FA" w:rsidRDefault="00B429E4" w:rsidP="00B429E4">
      <w:pPr>
        <w:shd w:val="clear" w:color="auto" w:fill="FFFFFF"/>
        <w:tabs>
          <w:tab w:val="left" w:pos="2721"/>
        </w:tabs>
        <w:spacing w:before="120" w:after="120"/>
        <w:ind w:firstLine="709"/>
        <w:jc w:val="both"/>
        <w:rPr>
          <w:rFonts w:ascii="Arial" w:hAnsi="Arial" w:cs="Arial"/>
          <w:color w:val="222222"/>
          <w:sz w:val="20"/>
          <w:szCs w:val="20"/>
          <w:lang w:val="kk-KZ"/>
        </w:rPr>
      </w:pPr>
      <w:r w:rsidRPr="000B15FA">
        <w:rPr>
          <w:rFonts w:ascii="Arial" w:hAnsi="Arial" w:cs="Arial"/>
          <w:color w:val="222222"/>
          <w:sz w:val="20"/>
          <w:szCs w:val="20"/>
          <w:lang w:val="kk-KZ"/>
        </w:rPr>
        <w:t xml:space="preserve">Бірден көп </w:t>
      </w:r>
      <w:r w:rsidR="003F1ED3" w:rsidRPr="000B15FA">
        <w:rPr>
          <w:rFonts w:ascii="Arial" w:hAnsi="Arial" w:cs="Arial"/>
          <w:color w:val="222222"/>
          <w:sz w:val="20"/>
          <w:szCs w:val="20"/>
          <w:lang w:val="kk-KZ"/>
        </w:rPr>
        <w:t xml:space="preserve">рейтинг болған жағдайда, </w:t>
      </w:r>
      <w:r w:rsidRPr="000B15FA">
        <w:rPr>
          <w:rFonts w:ascii="Arial" w:hAnsi="Arial" w:cs="Arial"/>
          <w:color w:val="222222"/>
          <w:sz w:val="20"/>
          <w:szCs w:val="20"/>
          <w:lang w:val="kk-KZ"/>
        </w:rPr>
        <w:t xml:space="preserve">есепке </w:t>
      </w:r>
      <w:r w:rsidR="003F1ED3" w:rsidRPr="000B15FA">
        <w:rPr>
          <w:rFonts w:ascii="Arial" w:hAnsi="Arial" w:cs="Arial"/>
          <w:color w:val="222222"/>
          <w:sz w:val="20"/>
          <w:szCs w:val="20"/>
          <w:lang w:val="kk-KZ"/>
        </w:rPr>
        <w:t xml:space="preserve">олардың ең азы алынады. </w:t>
      </w:r>
    </w:p>
    <w:p w14:paraId="6EDCF935" w14:textId="2F820AE6" w:rsidR="00543919" w:rsidRPr="000B15FA" w:rsidRDefault="003F1ED3" w:rsidP="008216EE">
      <w:pPr>
        <w:shd w:val="clear" w:color="auto" w:fill="FFFFFF"/>
        <w:tabs>
          <w:tab w:val="left" w:pos="2721"/>
        </w:tabs>
        <w:spacing w:before="120" w:after="120"/>
        <w:ind w:firstLine="709"/>
        <w:jc w:val="both"/>
        <w:rPr>
          <w:rFonts w:ascii="Arial" w:hAnsi="Arial" w:cs="Arial"/>
          <w:color w:val="222222"/>
          <w:sz w:val="20"/>
          <w:szCs w:val="20"/>
          <w:lang w:val="kk-KZ"/>
        </w:rPr>
      </w:pPr>
      <w:r w:rsidRPr="000B15FA">
        <w:rPr>
          <w:rFonts w:ascii="Arial" w:hAnsi="Arial" w:cs="Arial"/>
          <w:color w:val="222222"/>
          <w:sz w:val="20"/>
          <w:szCs w:val="20"/>
          <w:lang w:val="kk-KZ"/>
        </w:rPr>
        <w:t xml:space="preserve">Банк кепілдігі тиісті Банктің </w:t>
      </w:r>
      <w:r w:rsidR="00B429E4" w:rsidRPr="000B15FA">
        <w:rPr>
          <w:rFonts w:ascii="Arial" w:hAnsi="Arial" w:cs="Arial"/>
          <w:color w:val="222222"/>
          <w:sz w:val="20"/>
          <w:szCs w:val="20"/>
          <w:lang w:val="kk-KZ"/>
        </w:rPr>
        <w:t xml:space="preserve">Салалық </w:t>
      </w:r>
      <w:r w:rsidRPr="000B15FA">
        <w:rPr>
          <w:rFonts w:ascii="Arial" w:hAnsi="Arial" w:cs="Arial"/>
          <w:color w:val="222222"/>
          <w:sz w:val="20"/>
          <w:szCs w:val="20"/>
          <w:lang w:val="kk-KZ"/>
        </w:rPr>
        <w:t>компанияға жолда</w:t>
      </w:r>
      <w:r w:rsidR="00B429E4" w:rsidRPr="000B15FA">
        <w:rPr>
          <w:rFonts w:ascii="Arial" w:hAnsi="Arial" w:cs="Arial"/>
          <w:color w:val="222222"/>
          <w:sz w:val="20"/>
          <w:szCs w:val="20"/>
          <w:lang w:val="kk-KZ"/>
        </w:rPr>
        <w:t>н</w:t>
      </w:r>
      <w:r w:rsidRPr="000B15FA">
        <w:rPr>
          <w:rFonts w:ascii="Arial" w:hAnsi="Arial" w:cs="Arial"/>
          <w:color w:val="222222"/>
          <w:sz w:val="20"/>
          <w:szCs w:val="20"/>
          <w:lang w:val="kk-KZ"/>
        </w:rPr>
        <w:t xml:space="preserve">ған хатымен расталуы </w:t>
      </w:r>
      <w:r w:rsidR="00B429E4" w:rsidRPr="000B15FA">
        <w:rPr>
          <w:rFonts w:ascii="Arial" w:hAnsi="Arial" w:cs="Arial"/>
          <w:color w:val="222222"/>
          <w:sz w:val="20"/>
          <w:szCs w:val="20"/>
          <w:lang w:val="kk-KZ"/>
        </w:rPr>
        <w:t>керек</w:t>
      </w:r>
      <w:r w:rsidR="00674284" w:rsidRPr="000B15FA">
        <w:rPr>
          <w:rFonts w:ascii="Arial" w:hAnsi="Arial" w:cs="Arial"/>
          <w:color w:val="222222"/>
          <w:sz w:val="20"/>
          <w:szCs w:val="20"/>
          <w:lang w:val="kk-KZ"/>
        </w:rPr>
        <w:t>.</w:t>
      </w:r>
    </w:p>
    <w:p w14:paraId="6E251325" w14:textId="2BD98F7D" w:rsidR="00F25D5A" w:rsidRPr="000B15FA" w:rsidRDefault="00F25D5A" w:rsidP="00F25D5A">
      <w:pPr>
        <w:spacing w:before="120" w:after="120"/>
        <w:ind w:firstLine="708"/>
        <w:jc w:val="both"/>
        <w:rPr>
          <w:rFonts w:ascii="Arial" w:hAnsi="Arial" w:cs="Arial"/>
          <w:sz w:val="20"/>
          <w:szCs w:val="20"/>
          <w:lang w:val="kk-KZ"/>
        </w:rPr>
      </w:pPr>
      <w:r w:rsidRPr="000B15FA">
        <w:rPr>
          <w:rFonts w:ascii="Arial" w:hAnsi="Arial" w:cs="Arial"/>
          <w:sz w:val="20"/>
          <w:szCs w:val="20"/>
          <w:lang w:val="kk-KZ"/>
        </w:rPr>
        <w:t>Сауда-саттықта жеңген және Шарт жасасқан Қатысушының:</w:t>
      </w:r>
    </w:p>
    <w:p w14:paraId="1F5C598C" w14:textId="6252438A" w:rsidR="00F25D5A" w:rsidRPr="000B15FA" w:rsidRDefault="00F25D5A" w:rsidP="00F25D5A">
      <w:pPr>
        <w:spacing w:before="120" w:after="120"/>
        <w:ind w:firstLine="708"/>
        <w:jc w:val="both"/>
        <w:rPr>
          <w:rFonts w:ascii="Arial" w:hAnsi="Arial" w:cs="Arial"/>
          <w:sz w:val="20"/>
          <w:szCs w:val="20"/>
          <w:lang w:val="kk-KZ"/>
        </w:rPr>
      </w:pPr>
      <w:r w:rsidRPr="000B15FA">
        <w:rPr>
          <w:rFonts w:ascii="Arial" w:hAnsi="Arial" w:cs="Arial"/>
          <w:sz w:val="20"/>
          <w:szCs w:val="20"/>
          <w:lang w:val="kk-KZ"/>
        </w:rPr>
        <w:t>- кепілдік жарнаны салу арқылы ұсынылған қамсыздандыруы қайтарылмайды және Шарт бойынша тиесілі төлемдер шотына есепке алуға жатқызылады;</w:t>
      </w:r>
    </w:p>
    <w:p w14:paraId="34E400F0" w14:textId="65F7083B" w:rsidR="00F25D5A" w:rsidRPr="000B15FA" w:rsidRDefault="00F25D5A" w:rsidP="00F25D5A">
      <w:pPr>
        <w:spacing w:before="120" w:after="120"/>
        <w:ind w:firstLine="708"/>
        <w:jc w:val="both"/>
        <w:rPr>
          <w:rFonts w:ascii="Arial" w:hAnsi="Arial" w:cs="Arial"/>
          <w:sz w:val="20"/>
          <w:szCs w:val="20"/>
          <w:lang w:val="kk-KZ"/>
        </w:rPr>
      </w:pPr>
      <w:r w:rsidRPr="000B15FA">
        <w:rPr>
          <w:rFonts w:ascii="Arial" w:hAnsi="Arial" w:cs="Arial"/>
          <w:sz w:val="20"/>
          <w:szCs w:val="20"/>
          <w:lang w:val="kk-KZ"/>
        </w:rPr>
        <w:t xml:space="preserve">- қайтарып алынбайтын және шартсыз кепілдік беру арқылы ұсынылған қамсыздандыруы Шарт бойынша міндеттемелер толық орындалғаннан кейін кері қайтарылуға жатады.   </w:t>
      </w:r>
    </w:p>
    <w:p w14:paraId="7204B778" w14:textId="5433E12F" w:rsidR="00B009EE" w:rsidRPr="000B15FA" w:rsidRDefault="00F25D5A" w:rsidP="00F25D5A">
      <w:pPr>
        <w:spacing w:before="120" w:after="120"/>
        <w:ind w:firstLine="708"/>
        <w:jc w:val="both"/>
        <w:rPr>
          <w:rFonts w:ascii="Arial" w:hAnsi="Arial" w:cs="Arial"/>
          <w:sz w:val="20"/>
          <w:szCs w:val="20"/>
          <w:lang w:val="kk-KZ"/>
        </w:rPr>
      </w:pPr>
      <w:r w:rsidRPr="000B15FA">
        <w:rPr>
          <w:rFonts w:ascii="Arial" w:hAnsi="Arial" w:cs="Arial"/>
          <w:sz w:val="20"/>
          <w:szCs w:val="20"/>
          <w:lang w:val="kk-KZ"/>
        </w:rPr>
        <w:tab/>
        <w:t>Қамсыздандыру кері қайтарылмайды</w:t>
      </w:r>
      <w:r w:rsidR="00B009EE" w:rsidRPr="000B15FA">
        <w:rPr>
          <w:rFonts w:ascii="Arial" w:hAnsi="Arial" w:cs="Arial"/>
          <w:sz w:val="20"/>
          <w:szCs w:val="20"/>
          <w:lang w:val="kk-KZ"/>
        </w:rPr>
        <w:t>:</w:t>
      </w:r>
    </w:p>
    <w:p w14:paraId="6075E753" w14:textId="44F4A6F8" w:rsidR="00C92C35" w:rsidRPr="000B15FA" w:rsidRDefault="00C92C35" w:rsidP="00C92C35">
      <w:pPr>
        <w:spacing w:before="120" w:after="120"/>
        <w:ind w:firstLine="709"/>
        <w:jc w:val="both"/>
        <w:rPr>
          <w:rFonts w:ascii="Arial" w:hAnsi="Arial" w:cs="Arial"/>
          <w:sz w:val="20"/>
          <w:szCs w:val="20"/>
          <w:lang w:val="kk-KZ"/>
        </w:rPr>
      </w:pPr>
      <w:r w:rsidRPr="000B15FA">
        <w:rPr>
          <w:rFonts w:ascii="Arial" w:hAnsi="Arial" w:cs="Arial"/>
          <w:sz w:val="20"/>
          <w:szCs w:val="20"/>
          <w:lang w:val="kk-KZ"/>
        </w:rPr>
        <w:t>- Қатысушыға – сауда-саттықты өткізуге дейін кемінде үш күн бұрын оған қатысудан бас тартқан жағдайда немесе Қатысушы оған Қағидаларда және Қазақстан Республикасының (бұдан әрі – ҚР) заңнамасында қойылатын талаптарға сәйкес келмеген жағдайда;</w:t>
      </w:r>
    </w:p>
    <w:p w14:paraId="263853A4" w14:textId="21FC058E" w:rsidR="00C92C35" w:rsidRPr="000B15FA" w:rsidRDefault="00C92C35" w:rsidP="00C92C35">
      <w:pPr>
        <w:spacing w:before="120" w:after="120"/>
        <w:ind w:firstLine="709"/>
        <w:jc w:val="both"/>
        <w:rPr>
          <w:rFonts w:ascii="Arial" w:hAnsi="Arial" w:cs="Arial"/>
          <w:sz w:val="20"/>
          <w:szCs w:val="20"/>
          <w:lang w:val="kk-KZ"/>
        </w:rPr>
      </w:pPr>
      <w:r w:rsidRPr="000B15FA">
        <w:rPr>
          <w:rFonts w:ascii="Arial" w:hAnsi="Arial" w:cs="Arial"/>
          <w:sz w:val="20"/>
          <w:szCs w:val="20"/>
          <w:lang w:val="kk-KZ"/>
        </w:rPr>
        <w:t>- Жеңімпазға – ол сауда-саттық нәтижесі туралы хаттамаға қол қоюдан не шарт жасасудан бас тартқан жағдайда;</w:t>
      </w:r>
    </w:p>
    <w:p w14:paraId="59ED710D" w14:textId="3A992381" w:rsidR="00C92C35" w:rsidRPr="000B15FA" w:rsidRDefault="00C92C35" w:rsidP="00C92C35">
      <w:pPr>
        <w:spacing w:before="120" w:after="120"/>
        <w:ind w:firstLine="709"/>
        <w:jc w:val="both"/>
        <w:rPr>
          <w:rFonts w:ascii="Arial" w:hAnsi="Arial" w:cs="Arial"/>
          <w:sz w:val="20"/>
          <w:szCs w:val="20"/>
          <w:lang w:val="kk-KZ"/>
        </w:rPr>
      </w:pPr>
      <w:r w:rsidRPr="000B15FA">
        <w:rPr>
          <w:rFonts w:ascii="Arial" w:hAnsi="Arial" w:cs="Arial"/>
          <w:sz w:val="20"/>
          <w:szCs w:val="20"/>
          <w:lang w:val="kk-KZ"/>
        </w:rPr>
        <w:t xml:space="preserve">- Сатып алушыға – ол Шарт бойынша міндеттемелерді орындамаған не тиісті емес орындаған жағдайда. </w:t>
      </w:r>
    </w:p>
    <w:p w14:paraId="04EAB744" w14:textId="77777777" w:rsidR="00C432C0" w:rsidRPr="000B15FA" w:rsidRDefault="00C92C35" w:rsidP="00C92C35">
      <w:pPr>
        <w:spacing w:before="120" w:after="120"/>
        <w:ind w:firstLine="709"/>
        <w:jc w:val="both"/>
        <w:rPr>
          <w:rFonts w:ascii="Arial" w:hAnsi="Arial" w:cs="Arial"/>
          <w:sz w:val="20"/>
          <w:szCs w:val="20"/>
          <w:lang w:val="kk-KZ"/>
        </w:rPr>
      </w:pPr>
      <w:r w:rsidRPr="000B15FA">
        <w:rPr>
          <w:rFonts w:ascii="Arial" w:hAnsi="Arial" w:cs="Arial"/>
          <w:sz w:val="20"/>
          <w:szCs w:val="20"/>
          <w:lang w:val="kk-KZ"/>
        </w:rPr>
        <w:t>Қалған барлық жағдайларда Қамсыздандыру сауда-саттық аяқталған күннен бастап банктік 20 (жиырма) күннен кешіктірілмейтін мерзімде кері қайтарылады</w:t>
      </w:r>
      <w:r w:rsidR="00B009EE" w:rsidRPr="000B15FA">
        <w:rPr>
          <w:rFonts w:ascii="Arial" w:hAnsi="Arial" w:cs="Arial"/>
          <w:sz w:val="20"/>
          <w:szCs w:val="20"/>
          <w:lang w:val="kk-KZ"/>
        </w:rPr>
        <w:t>.</w:t>
      </w:r>
    </w:p>
    <w:p w14:paraId="7792FFCD" w14:textId="36F98FCC" w:rsidR="00C432C0" w:rsidRPr="000B15FA" w:rsidRDefault="00C432C0" w:rsidP="00C432C0">
      <w:pPr>
        <w:spacing w:before="120" w:after="120"/>
        <w:ind w:firstLine="709"/>
        <w:jc w:val="both"/>
        <w:rPr>
          <w:rFonts w:ascii="Arial" w:hAnsi="Arial" w:cs="Arial"/>
          <w:sz w:val="20"/>
          <w:szCs w:val="20"/>
          <w:lang w:val="kk-KZ"/>
        </w:rPr>
      </w:pPr>
      <w:r w:rsidRPr="0097743A">
        <w:rPr>
          <w:rFonts w:ascii="Arial" w:hAnsi="Arial" w:cs="Arial"/>
          <w:b/>
          <w:bCs/>
          <w:sz w:val="20"/>
          <w:szCs w:val="20"/>
          <w:lang w:val="kk-KZ"/>
        </w:rPr>
        <w:lastRenderedPageBreak/>
        <w:t>Сауда-саттыққа Қатысушы ретінде тіркелу үшін төмендегілерді ұсыну қажет</w:t>
      </w:r>
      <w:r w:rsidRPr="000B15FA">
        <w:rPr>
          <w:rFonts w:ascii="Arial" w:hAnsi="Arial" w:cs="Arial"/>
          <w:sz w:val="20"/>
          <w:szCs w:val="20"/>
          <w:lang w:val="kk-KZ"/>
        </w:rPr>
        <w:t>:</w:t>
      </w:r>
    </w:p>
    <w:p w14:paraId="5D6C4E30" w14:textId="4AFD857C" w:rsidR="00C432C0" w:rsidRPr="000B15FA" w:rsidRDefault="00C432C0" w:rsidP="00C432C0">
      <w:pPr>
        <w:spacing w:before="120" w:after="120"/>
        <w:ind w:firstLine="709"/>
        <w:jc w:val="both"/>
        <w:rPr>
          <w:rFonts w:ascii="Arial" w:hAnsi="Arial" w:cs="Arial"/>
          <w:sz w:val="20"/>
          <w:szCs w:val="20"/>
          <w:lang w:val="kk-KZ"/>
        </w:rPr>
      </w:pPr>
      <w:r w:rsidRPr="000B15FA">
        <w:rPr>
          <w:rFonts w:ascii="Arial" w:hAnsi="Arial" w:cs="Arial"/>
          <w:sz w:val="20"/>
          <w:szCs w:val="20"/>
          <w:lang w:val="kk-KZ"/>
        </w:rPr>
        <w:t>1) осы Хабархаттағы талаптарға сәйкес жасалған конкурстық өтінімді;</w:t>
      </w:r>
    </w:p>
    <w:p w14:paraId="1F0064E0" w14:textId="775F6F3D" w:rsidR="00C432C0" w:rsidRPr="000B15FA" w:rsidRDefault="00C432C0" w:rsidP="00C432C0">
      <w:pPr>
        <w:spacing w:before="120" w:after="120"/>
        <w:ind w:firstLine="709"/>
        <w:jc w:val="both"/>
        <w:rPr>
          <w:rFonts w:ascii="Arial" w:hAnsi="Arial" w:cs="Arial"/>
          <w:sz w:val="20"/>
          <w:szCs w:val="20"/>
          <w:lang w:val="kk-KZ"/>
        </w:rPr>
      </w:pPr>
      <w:r w:rsidRPr="000B15FA">
        <w:rPr>
          <w:rFonts w:ascii="Arial" w:hAnsi="Arial" w:cs="Arial"/>
          <w:sz w:val="20"/>
          <w:szCs w:val="20"/>
          <w:lang w:val="kk-KZ"/>
        </w:rPr>
        <w:t xml:space="preserve">2) </w:t>
      </w:r>
      <w:r w:rsidR="0097743A" w:rsidRPr="000B15FA">
        <w:rPr>
          <w:rFonts w:ascii="Arial" w:hAnsi="Arial" w:cs="Arial"/>
          <w:sz w:val="20"/>
          <w:szCs w:val="20"/>
          <w:lang w:val="kk-KZ"/>
        </w:rPr>
        <w:t>Конкурсқа қатысуға үміткер тұлғаның жарғысының нотариалды куәландырған көшірмесін, барлық өзгертулерімен және толықтыруларымен</w:t>
      </w:r>
      <w:r w:rsidRPr="000B15FA">
        <w:rPr>
          <w:rFonts w:ascii="Arial" w:hAnsi="Arial" w:cs="Arial"/>
          <w:sz w:val="20"/>
          <w:szCs w:val="20"/>
          <w:lang w:val="kk-KZ"/>
        </w:rPr>
        <w:t>;</w:t>
      </w:r>
    </w:p>
    <w:p w14:paraId="6D2AAC41" w14:textId="66AD4C09" w:rsidR="00C432C0" w:rsidRPr="000B15FA" w:rsidRDefault="00C432C0" w:rsidP="00C432C0">
      <w:pPr>
        <w:spacing w:before="120" w:after="120"/>
        <w:ind w:firstLine="709"/>
        <w:jc w:val="both"/>
        <w:rPr>
          <w:rFonts w:ascii="Arial" w:hAnsi="Arial" w:cs="Arial"/>
          <w:sz w:val="20"/>
          <w:szCs w:val="20"/>
          <w:lang w:val="kk-KZ"/>
        </w:rPr>
      </w:pPr>
      <w:r w:rsidRPr="000B15FA">
        <w:rPr>
          <w:rFonts w:ascii="Arial" w:hAnsi="Arial" w:cs="Arial"/>
          <w:sz w:val="20"/>
          <w:szCs w:val="20"/>
          <w:lang w:val="kk-KZ"/>
        </w:rPr>
        <w:t>3) Қатысушыны мемлекеттік тіркеу (қайта тіркеу) туралы куәліктің немесе анықтаманың нотариалды куәландырылған көшірмесін;</w:t>
      </w:r>
    </w:p>
    <w:p w14:paraId="191F3360" w14:textId="3001B5D9" w:rsidR="00C432C0" w:rsidRPr="000B15FA" w:rsidRDefault="00C432C0" w:rsidP="00C432C0">
      <w:pPr>
        <w:spacing w:before="120" w:after="120"/>
        <w:ind w:firstLine="709"/>
        <w:jc w:val="both"/>
        <w:rPr>
          <w:rFonts w:ascii="Arial" w:hAnsi="Arial" w:cs="Arial"/>
          <w:sz w:val="20"/>
          <w:szCs w:val="20"/>
          <w:lang w:val="kk-KZ"/>
        </w:rPr>
      </w:pPr>
      <w:r w:rsidRPr="000B15FA">
        <w:rPr>
          <w:rFonts w:ascii="Arial" w:hAnsi="Arial" w:cs="Arial"/>
          <w:sz w:val="20"/>
          <w:szCs w:val="20"/>
          <w:lang w:val="kk-KZ"/>
        </w:rPr>
        <w:t>4)</w:t>
      </w:r>
      <w:r w:rsidR="00BB5DAD" w:rsidRPr="00BB5DAD">
        <w:rPr>
          <w:rFonts w:ascii="Arial" w:hAnsi="Arial" w:cs="Arial"/>
          <w:sz w:val="20"/>
          <w:szCs w:val="20"/>
          <w:lang w:val="kk-KZ"/>
        </w:rPr>
        <w:t xml:space="preserve"> </w:t>
      </w:r>
      <w:r w:rsidR="00BB5DAD" w:rsidRPr="0070199E">
        <w:rPr>
          <w:rFonts w:ascii="Arial" w:hAnsi="Arial" w:cs="Arial"/>
          <w:sz w:val="20"/>
          <w:szCs w:val="20"/>
          <w:lang w:val="kk-KZ"/>
        </w:rPr>
        <w:t>Қатысушының түпкілікті бенефициар-жеке тұлғаларға меншігінің егжей-тегжейлі құрылымы, акционерлердің / қатысушылардың әр деңгейінде және мекеменің юрисдикцияларында және заңды тұлғалардың құрылуын растайтын нотариалды куәландырылған құжаттар</w:t>
      </w:r>
      <w:r w:rsidR="00BB5DAD">
        <w:rPr>
          <w:rFonts w:ascii="Arial" w:hAnsi="Arial" w:cs="Arial"/>
          <w:sz w:val="20"/>
          <w:szCs w:val="20"/>
          <w:lang w:val="kk-KZ"/>
        </w:rPr>
        <w:t>ды</w:t>
      </w:r>
      <w:r w:rsidRPr="000B15FA">
        <w:rPr>
          <w:rFonts w:ascii="Arial" w:hAnsi="Arial" w:cs="Arial"/>
          <w:sz w:val="20"/>
          <w:szCs w:val="20"/>
          <w:lang w:val="kk-KZ"/>
        </w:rPr>
        <w:t>;</w:t>
      </w:r>
      <w:r w:rsidR="0034572A">
        <w:rPr>
          <w:rFonts w:ascii="Arial" w:hAnsi="Arial" w:cs="Arial"/>
          <w:sz w:val="20"/>
          <w:szCs w:val="20"/>
          <w:lang w:val="kk-KZ"/>
        </w:rPr>
        <w:t xml:space="preserve"> </w:t>
      </w:r>
      <w:r w:rsidR="0034572A" w:rsidRPr="0034572A">
        <w:rPr>
          <w:rFonts w:ascii="Arial" w:hAnsi="Arial" w:cs="Arial"/>
          <w:sz w:val="20"/>
          <w:szCs w:val="20"/>
          <w:lang w:val="kk-KZ"/>
        </w:rPr>
        <w:t xml:space="preserve">акционерлері/қатысушылары мен юрисдикцияларының әрбір деңгейінде көрсетіле отырып, </w:t>
      </w:r>
      <w:r w:rsidR="00955C0B" w:rsidRPr="0070199E">
        <w:rPr>
          <w:rFonts w:ascii="Arial" w:hAnsi="Arial" w:cs="Arial"/>
          <w:sz w:val="20"/>
          <w:szCs w:val="20"/>
          <w:lang w:val="kk-KZ"/>
        </w:rPr>
        <w:t xml:space="preserve">Қатысушының </w:t>
      </w:r>
      <w:r w:rsidR="0034572A" w:rsidRPr="0070199E">
        <w:rPr>
          <w:rFonts w:ascii="Arial" w:hAnsi="Arial" w:cs="Arial"/>
          <w:sz w:val="20"/>
          <w:szCs w:val="20"/>
          <w:lang w:val="kk-KZ"/>
        </w:rPr>
        <w:t>түпкілікті</w:t>
      </w:r>
      <w:r w:rsidR="0034572A" w:rsidRPr="0034572A">
        <w:rPr>
          <w:rFonts w:ascii="Arial" w:hAnsi="Arial" w:cs="Arial"/>
          <w:sz w:val="20"/>
          <w:szCs w:val="20"/>
          <w:lang w:val="kk-KZ"/>
        </w:rPr>
        <w:t xml:space="preserve"> бенефициар-</w:t>
      </w:r>
      <w:r w:rsidR="0034572A">
        <w:rPr>
          <w:rFonts w:ascii="Arial" w:hAnsi="Arial" w:cs="Arial"/>
          <w:sz w:val="20"/>
          <w:szCs w:val="20"/>
          <w:lang w:val="kk-KZ"/>
        </w:rPr>
        <w:t>ж</w:t>
      </w:r>
      <w:r w:rsidR="0034572A" w:rsidRPr="0034572A">
        <w:rPr>
          <w:rFonts w:ascii="Arial" w:hAnsi="Arial" w:cs="Arial"/>
          <w:sz w:val="20"/>
          <w:szCs w:val="20"/>
          <w:lang w:val="kk-KZ"/>
        </w:rPr>
        <w:t xml:space="preserve">еке тұлғаларға дейінгі егжей-тегжейлі меншік құрылымы және </w:t>
      </w:r>
      <w:r w:rsidR="00955C0B" w:rsidRPr="00955C0B">
        <w:rPr>
          <w:rFonts w:ascii="Arial" w:hAnsi="Arial" w:cs="Arial"/>
          <w:sz w:val="20"/>
          <w:szCs w:val="20"/>
          <w:lang w:val="kk-KZ"/>
        </w:rPr>
        <w:t xml:space="preserve">көрсетілген </w:t>
      </w:r>
      <w:r w:rsidR="0034572A" w:rsidRPr="0034572A">
        <w:rPr>
          <w:rFonts w:ascii="Arial" w:hAnsi="Arial" w:cs="Arial"/>
          <w:sz w:val="20"/>
          <w:szCs w:val="20"/>
          <w:lang w:val="kk-KZ"/>
        </w:rPr>
        <w:t>заңды тұлғалардың құрылғанын растайтын нотариат куәландырған құжаттар</w:t>
      </w:r>
      <w:r w:rsidR="0034572A">
        <w:rPr>
          <w:rFonts w:ascii="Arial" w:hAnsi="Arial" w:cs="Arial"/>
          <w:sz w:val="20"/>
          <w:szCs w:val="20"/>
          <w:lang w:val="kk-KZ"/>
        </w:rPr>
        <w:t>;</w:t>
      </w:r>
    </w:p>
    <w:p w14:paraId="5B58472E" w14:textId="7C7CFDC0" w:rsidR="00B009EE" w:rsidRPr="000B15FA" w:rsidRDefault="00C432C0" w:rsidP="00C432C0">
      <w:pPr>
        <w:spacing w:before="120" w:after="120"/>
        <w:ind w:firstLine="709"/>
        <w:jc w:val="both"/>
        <w:rPr>
          <w:rFonts w:ascii="Arial" w:hAnsi="Arial" w:cs="Arial"/>
          <w:sz w:val="20"/>
          <w:szCs w:val="20"/>
          <w:lang w:val="kk-KZ"/>
        </w:rPr>
      </w:pPr>
      <w:r w:rsidRPr="000B15FA">
        <w:rPr>
          <w:rFonts w:ascii="Arial" w:hAnsi="Arial" w:cs="Arial"/>
          <w:sz w:val="20"/>
          <w:szCs w:val="20"/>
          <w:lang w:val="kk-KZ"/>
        </w:rPr>
        <w:t>5) банктік шоттың бар екенін растайтын, банктен алынған анықтаманың түпнұсқасын;</w:t>
      </w:r>
      <w:r w:rsidR="00B009EE" w:rsidRPr="000B15FA">
        <w:rPr>
          <w:rFonts w:ascii="Arial" w:hAnsi="Arial" w:cs="Arial"/>
          <w:sz w:val="20"/>
          <w:szCs w:val="20"/>
          <w:lang w:val="kk-KZ"/>
        </w:rPr>
        <w:t xml:space="preserve"> </w:t>
      </w:r>
    </w:p>
    <w:p w14:paraId="492585C8" w14:textId="3040CBE8" w:rsidR="00110472" w:rsidRPr="000B15FA" w:rsidRDefault="00110472" w:rsidP="00110472">
      <w:pPr>
        <w:spacing w:before="120" w:after="120"/>
        <w:ind w:firstLine="709"/>
        <w:jc w:val="both"/>
        <w:rPr>
          <w:rFonts w:ascii="Arial" w:hAnsi="Arial" w:cs="Arial"/>
          <w:sz w:val="20"/>
          <w:szCs w:val="20"/>
          <w:lang w:val="kk-KZ"/>
        </w:rPr>
      </w:pPr>
      <w:r w:rsidRPr="000B15FA">
        <w:rPr>
          <w:rFonts w:ascii="Arial" w:hAnsi="Arial" w:cs="Arial"/>
          <w:sz w:val="20"/>
          <w:szCs w:val="20"/>
          <w:lang w:val="kk-KZ"/>
        </w:rPr>
        <w:t>6) байланыс деректерін (пошта мекенжайы, телефон, факс, e-mail);</w:t>
      </w:r>
    </w:p>
    <w:p w14:paraId="3F8A1D6D" w14:textId="0196E25F" w:rsidR="00110472" w:rsidRPr="000B15FA" w:rsidRDefault="00110472" w:rsidP="00110472">
      <w:pPr>
        <w:spacing w:before="120" w:after="120"/>
        <w:ind w:firstLine="709"/>
        <w:jc w:val="both"/>
        <w:rPr>
          <w:rFonts w:ascii="Arial" w:hAnsi="Arial" w:cs="Arial"/>
          <w:sz w:val="20"/>
          <w:szCs w:val="20"/>
          <w:lang w:val="kk-KZ"/>
        </w:rPr>
      </w:pPr>
      <w:r w:rsidRPr="000B15FA">
        <w:rPr>
          <w:rFonts w:ascii="Arial" w:hAnsi="Arial" w:cs="Arial"/>
          <w:sz w:val="20"/>
          <w:szCs w:val="20"/>
          <w:lang w:val="kk-KZ"/>
        </w:rPr>
        <w:t>7) сауда-саттыққа қатысуға өтінішке қол қоюшының жеке басын және өкілеттігін куәландыратын құжаттардың нотариалды куәландырған көшірмелерін;</w:t>
      </w:r>
    </w:p>
    <w:p w14:paraId="3097BB49" w14:textId="048371F7" w:rsidR="00110472" w:rsidRPr="000B15FA" w:rsidRDefault="00110472" w:rsidP="00110472">
      <w:pPr>
        <w:spacing w:before="120" w:after="120"/>
        <w:ind w:firstLine="709"/>
        <w:jc w:val="both"/>
        <w:rPr>
          <w:rFonts w:ascii="Arial" w:hAnsi="Arial" w:cs="Arial"/>
          <w:sz w:val="20"/>
          <w:szCs w:val="20"/>
          <w:lang w:val="kk-KZ"/>
        </w:rPr>
      </w:pPr>
      <w:r w:rsidRPr="000B15FA">
        <w:rPr>
          <w:rFonts w:ascii="Arial" w:hAnsi="Arial" w:cs="Arial"/>
          <w:sz w:val="20"/>
          <w:szCs w:val="20"/>
          <w:lang w:val="kk-KZ"/>
        </w:rPr>
        <w:t>8) акционерлік қоғамдар үшін - Сауда-саттық туралы хабархат жарияланған күннен ерте емес күнгі жағдай бойынша, сауда-саттыққа қатысуға үміткер тұлғаға қатысты акционерлер тізілімінен алынған үзіндінің түпнұсқасын;</w:t>
      </w:r>
    </w:p>
    <w:p w14:paraId="47F8AD72" w14:textId="7C2EF2DC" w:rsidR="00110472" w:rsidRPr="000B15FA" w:rsidRDefault="00110472" w:rsidP="00110472">
      <w:pPr>
        <w:spacing w:before="120" w:after="120"/>
        <w:ind w:firstLine="709"/>
        <w:jc w:val="both"/>
        <w:rPr>
          <w:rFonts w:ascii="Arial" w:hAnsi="Arial" w:cs="Arial"/>
          <w:sz w:val="20"/>
          <w:szCs w:val="20"/>
          <w:lang w:val="kk-KZ"/>
        </w:rPr>
      </w:pPr>
      <w:r w:rsidRPr="000B15FA">
        <w:rPr>
          <w:rFonts w:ascii="Arial" w:hAnsi="Arial" w:cs="Arial"/>
          <w:sz w:val="20"/>
          <w:szCs w:val="20"/>
          <w:lang w:val="kk-KZ"/>
        </w:rPr>
        <w:t>9) Сауда-саттық туралы хабархаттың және Қағидалардың № 1 қосымшасында көрсетілген біліктілік талаптарына сәйкестікті растайтын құжаттар</w:t>
      </w:r>
      <w:r w:rsidR="00FB2F73" w:rsidRPr="000B15FA">
        <w:rPr>
          <w:rFonts w:ascii="Arial" w:hAnsi="Arial" w:cs="Arial"/>
          <w:sz w:val="20"/>
          <w:szCs w:val="20"/>
          <w:lang w:val="kk-KZ"/>
        </w:rPr>
        <w:t>ды</w:t>
      </w:r>
      <w:r w:rsidRPr="000B15FA">
        <w:rPr>
          <w:rFonts w:ascii="Arial" w:hAnsi="Arial" w:cs="Arial"/>
          <w:sz w:val="20"/>
          <w:szCs w:val="20"/>
          <w:lang w:val="kk-KZ"/>
        </w:rPr>
        <w:t>;</w:t>
      </w:r>
    </w:p>
    <w:p w14:paraId="2A22C4A8" w14:textId="2B8F4D53" w:rsidR="00110472" w:rsidRPr="000B15FA" w:rsidRDefault="00110472" w:rsidP="00110472">
      <w:pPr>
        <w:spacing w:before="120" w:after="120"/>
        <w:ind w:firstLine="709"/>
        <w:jc w:val="both"/>
        <w:rPr>
          <w:rFonts w:ascii="Arial" w:hAnsi="Arial" w:cs="Arial"/>
          <w:sz w:val="20"/>
          <w:szCs w:val="20"/>
          <w:lang w:val="kk-KZ"/>
        </w:rPr>
      </w:pPr>
      <w:r w:rsidRPr="000B15FA">
        <w:rPr>
          <w:rFonts w:ascii="Arial" w:hAnsi="Arial" w:cs="Arial"/>
          <w:sz w:val="20"/>
          <w:szCs w:val="20"/>
          <w:lang w:val="kk-KZ"/>
        </w:rPr>
        <w:t xml:space="preserve">10) </w:t>
      </w:r>
      <w:r w:rsidR="00FB2F73" w:rsidRPr="000B15FA">
        <w:rPr>
          <w:rFonts w:ascii="Arial" w:hAnsi="Arial" w:cs="Arial"/>
          <w:sz w:val="20"/>
          <w:szCs w:val="20"/>
          <w:lang w:val="kk-KZ"/>
        </w:rPr>
        <w:t xml:space="preserve">Активті өткізу </w:t>
      </w:r>
      <w:r w:rsidRPr="000B15FA">
        <w:rPr>
          <w:rFonts w:ascii="Arial" w:hAnsi="Arial" w:cs="Arial"/>
          <w:sz w:val="20"/>
          <w:szCs w:val="20"/>
          <w:lang w:val="kk-KZ"/>
        </w:rPr>
        <w:t>шарттарын</w:t>
      </w:r>
      <w:r w:rsidR="00FB2F73" w:rsidRPr="000B15FA">
        <w:rPr>
          <w:rFonts w:ascii="Arial" w:hAnsi="Arial" w:cs="Arial"/>
          <w:sz w:val="20"/>
          <w:szCs w:val="20"/>
          <w:lang w:val="kk-KZ"/>
        </w:rPr>
        <w:t>ың</w:t>
      </w:r>
      <w:r w:rsidRPr="000B15FA">
        <w:rPr>
          <w:rFonts w:ascii="Arial" w:hAnsi="Arial" w:cs="Arial"/>
          <w:sz w:val="20"/>
          <w:szCs w:val="20"/>
          <w:lang w:val="kk-KZ"/>
        </w:rPr>
        <w:t xml:space="preserve"> келісім-хат</w:t>
      </w:r>
      <w:r w:rsidR="00FB2F73" w:rsidRPr="000B15FA">
        <w:rPr>
          <w:rFonts w:ascii="Arial" w:hAnsi="Arial" w:cs="Arial"/>
          <w:sz w:val="20"/>
          <w:szCs w:val="20"/>
          <w:lang w:val="kk-KZ"/>
        </w:rPr>
        <w:t>ын</w:t>
      </w:r>
      <w:r w:rsidRPr="000B15FA">
        <w:rPr>
          <w:rFonts w:ascii="Arial" w:hAnsi="Arial" w:cs="Arial"/>
          <w:sz w:val="20"/>
          <w:szCs w:val="20"/>
          <w:lang w:val="kk-KZ"/>
        </w:rPr>
        <w:t>;</w:t>
      </w:r>
    </w:p>
    <w:p w14:paraId="12DF3D7F" w14:textId="05DDA39B" w:rsidR="00110472" w:rsidRPr="000B15FA" w:rsidRDefault="00110472" w:rsidP="00110472">
      <w:pPr>
        <w:spacing w:before="120" w:after="120"/>
        <w:ind w:firstLine="709"/>
        <w:jc w:val="both"/>
        <w:rPr>
          <w:rFonts w:ascii="Arial" w:hAnsi="Arial" w:cs="Arial"/>
          <w:sz w:val="20"/>
          <w:szCs w:val="20"/>
          <w:lang w:val="kk-KZ"/>
        </w:rPr>
      </w:pPr>
      <w:r w:rsidRPr="000B15FA">
        <w:rPr>
          <w:rFonts w:ascii="Arial" w:hAnsi="Arial" w:cs="Arial"/>
          <w:sz w:val="20"/>
          <w:szCs w:val="20"/>
          <w:lang w:val="kk-KZ"/>
        </w:rPr>
        <w:t xml:space="preserve">11) сауда-саттыққа қатысуға үміткер тұлғаның қолданыстағы заңнамада және оның құрылтай құжаттарында көзделген, осындай тұлғаның </w:t>
      </w:r>
      <w:r w:rsidR="00FB2F73" w:rsidRPr="000B15FA">
        <w:rPr>
          <w:rFonts w:ascii="Arial" w:hAnsi="Arial" w:cs="Arial"/>
          <w:sz w:val="20"/>
          <w:szCs w:val="20"/>
          <w:lang w:val="kk-KZ"/>
        </w:rPr>
        <w:t xml:space="preserve">Қамсыздандыруды </w:t>
      </w:r>
      <w:r w:rsidRPr="000B15FA">
        <w:rPr>
          <w:rFonts w:ascii="Arial" w:hAnsi="Arial" w:cs="Arial"/>
          <w:sz w:val="20"/>
          <w:szCs w:val="20"/>
          <w:lang w:val="kk-KZ"/>
        </w:rPr>
        <w:t xml:space="preserve">енгізуі үшін қажетті барлық қажетті корпоративтік шешімдері, оның ішінде ірі мәмілені немесе жасалуына мүдделілік бар мәмілені мақұлдау </w:t>
      </w:r>
      <w:r w:rsidR="00FB2F73" w:rsidRPr="000B15FA">
        <w:rPr>
          <w:rFonts w:ascii="Arial" w:hAnsi="Arial" w:cs="Arial"/>
          <w:sz w:val="20"/>
          <w:szCs w:val="20"/>
          <w:lang w:val="kk-KZ"/>
        </w:rPr>
        <w:t xml:space="preserve">туралы </w:t>
      </w:r>
      <w:r w:rsidRPr="000B15FA">
        <w:rPr>
          <w:rFonts w:ascii="Arial" w:hAnsi="Arial" w:cs="Arial"/>
          <w:sz w:val="20"/>
          <w:szCs w:val="20"/>
          <w:lang w:val="kk-KZ"/>
        </w:rPr>
        <w:t>және/немесе жасау туралы шешім (қолданылатын болса);</w:t>
      </w:r>
    </w:p>
    <w:p w14:paraId="1946EA29" w14:textId="7ECC6E74" w:rsidR="00110472" w:rsidRDefault="00110472" w:rsidP="00110472">
      <w:pPr>
        <w:spacing w:before="120" w:after="120"/>
        <w:ind w:firstLine="709"/>
        <w:jc w:val="both"/>
        <w:rPr>
          <w:rFonts w:ascii="Arial" w:hAnsi="Arial" w:cs="Arial"/>
          <w:sz w:val="20"/>
          <w:szCs w:val="20"/>
          <w:lang w:val="kk-KZ"/>
        </w:rPr>
      </w:pPr>
      <w:r w:rsidRPr="000B15FA">
        <w:rPr>
          <w:rFonts w:ascii="Arial" w:hAnsi="Arial" w:cs="Arial"/>
          <w:sz w:val="20"/>
          <w:szCs w:val="20"/>
          <w:lang w:val="kk-KZ"/>
        </w:rPr>
        <w:t xml:space="preserve">12) жоғарыда сипатталған шарттармен </w:t>
      </w:r>
      <w:r w:rsidR="00FB2F73" w:rsidRPr="000B15FA">
        <w:rPr>
          <w:rFonts w:ascii="Arial" w:hAnsi="Arial" w:cs="Arial"/>
          <w:sz w:val="20"/>
          <w:szCs w:val="20"/>
          <w:lang w:val="kk-KZ"/>
        </w:rPr>
        <w:t xml:space="preserve">Қамсыздандыруды </w:t>
      </w:r>
      <w:r w:rsidRPr="000B15FA">
        <w:rPr>
          <w:rFonts w:ascii="Arial" w:hAnsi="Arial" w:cs="Arial"/>
          <w:sz w:val="20"/>
          <w:szCs w:val="20"/>
          <w:lang w:val="kk-KZ"/>
        </w:rPr>
        <w:t>ұсынуды растайтын құжаттар</w:t>
      </w:r>
      <w:r w:rsidR="00FB2F73" w:rsidRPr="000B15FA">
        <w:rPr>
          <w:rFonts w:ascii="Arial" w:hAnsi="Arial" w:cs="Arial"/>
          <w:sz w:val="20"/>
          <w:szCs w:val="20"/>
          <w:lang w:val="kk-KZ"/>
        </w:rPr>
        <w:t>ды</w:t>
      </w:r>
      <w:r w:rsidRPr="000B15FA">
        <w:rPr>
          <w:rFonts w:ascii="Arial" w:hAnsi="Arial" w:cs="Arial"/>
          <w:sz w:val="20"/>
          <w:szCs w:val="20"/>
          <w:lang w:val="kk-KZ"/>
        </w:rPr>
        <w:t>.</w:t>
      </w:r>
    </w:p>
    <w:p w14:paraId="1EDC4F41" w14:textId="1AA8E8C3" w:rsidR="00F67AE8" w:rsidRPr="000B15FA" w:rsidRDefault="00587CDC" w:rsidP="00110472">
      <w:pPr>
        <w:spacing w:before="120" w:after="120"/>
        <w:ind w:firstLine="709"/>
        <w:jc w:val="both"/>
        <w:rPr>
          <w:rFonts w:ascii="Arial" w:hAnsi="Arial" w:cs="Arial"/>
          <w:sz w:val="20"/>
          <w:szCs w:val="20"/>
          <w:lang w:val="kk-KZ"/>
        </w:rPr>
      </w:pPr>
      <w:r>
        <w:rPr>
          <w:rFonts w:ascii="Arial" w:hAnsi="Arial" w:cs="Arial"/>
          <w:sz w:val="20"/>
          <w:szCs w:val="20"/>
          <w:lang w:val="kk-KZ"/>
        </w:rPr>
        <w:t xml:space="preserve">13) </w:t>
      </w:r>
      <w:r w:rsidR="00F67AE8" w:rsidRPr="00F67AE8">
        <w:rPr>
          <w:rFonts w:ascii="Arial" w:hAnsi="Arial" w:cs="Arial"/>
          <w:sz w:val="20"/>
          <w:szCs w:val="20"/>
          <w:lang w:val="kk-KZ"/>
        </w:rPr>
        <w:t xml:space="preserve">монополияға қарсы органға экономикалық шоғырлануға келісім беру туралы </w:t>
      </w:r>
      <w:r w:rsidR="00F94659" w:rsidRPr="00F67AE8">
        <w:rPr>
          <w:rFonts w:ascii="Arial" w:hAnsi="Arial" w:cs="Arial"/>
          <w:sz w:val="20"/>
          <w:szCs w:val="20"/>
          <w:lang w:val="kk-KZ"/>
        </w:rPr>
        <w:t>Қ</w:t>
      </w:r>
      <w:r w:rsidR="00F67AE8" w:rsidRPr="00F67AE8">
        <w:rPr>
          <w:rFonts w:ascii="Arial" w:hAnsi="Arial" w:cs="Arial"/>
          <w:sz w:val="20"/>
          <w:szCs w:val="20"/>
          <w:lang w:val="kk-KZ"/>
        </w:rPr>
        <w:t xml:space="preserve">атысушының </w:t>
      </w:r>
      <w:r w:rsidR="007D2954" w:rsidRPr="00587CDC">
        <w:rPr>
          <w:rFonts w:ascii="Arial" w:hAnsi="Arial" w:cs="Arial"/>
          <w:sz w:val="20"/>
          <w:szCs w:val="20"/>
          <w:lang w:val="kk-KZ"/>
        </w:rPr>
        <w:t>өтініш</w:t>
      </w:r>
      <w:r w:rsidR="007D2954">
        <w:rPr>
          <w:rFonts w:ascii="Arial" w:hAnsi="Arial" w:cs="Arial"/>
          <w:sz w:val="20"/>
          <w:szCs w:val="20"/>
          <w:lang w:val="kk-KZ"/>
        </w:rPr>
        <w:t>ха</w:t>
      </w:r>
      <w:r w:rsidR="007D2954" w:rsidRPr="00F67AE8">
        <w:rPr>
          <w:rFonts w:ascii="Arial" w:hAnsi="Arial" w:cs="Arial"/>
          <w:sz w:val="20"/>
          <w:szCs w:val="20"/>
          <w:lang w:val="kk-KZ"/>
        </w:rPr>
        <w:t>тының</w:t>
      </w:r>
      <w:r w:rsidR="00F67AE8" w:rsidRPr="00F67AE8">
        <w:rPr>
          <w:rFonts w:ascii="Arial" w:hAnsi="Arial" w:cs="Arial"/>
          <w:sz w:val="20"/>
          <w:szCs w:val="20"/>
          <w:lang w:val="kk-KZ"/>
        </w:rPr>
        <w:t xml:space="preserve"> жіберілгенін растайтын құжаттың көшірмесі</w:t>
      </w:r>
      <w:r w:rsidR="007D2954">
        <w:rPr>
          <w:rFonts w:ascii="Arial" w:hAnsi="Arial" w:cs="Arial"/>
          <w:sz w:val="20"/>
          <w:szCs w:val="20"/>
          <w:lang w:val="kk-KZ"/>
        </w:rPr>
        <w:t xml:space="preserve"> (</w:t>
      </w:r>
      <w:r w:rsidR="007D2954" w:rsidRPr="007D2954">
        <w:rPr>
          <w:rFonts w:ascii="Arial" w:hAnsi="Arial" w:cs="Arial"/>
          <w:sz w:val="20"/>
          <w:szCs w:val="20"/>
          <w:lang w:val="kk-KZ"/>
        </w:rPr>
        <w:t xml:space="preserve">қабылдау туралы монополияға қарсы органның белгісі бар </w:t>
      </w:r>
      <w:r w:rsidR="007D2954" w:rsidRPr="00587CDC">
        <w:rPr>
          <w:rFonts w:ascii="Arial" w:hAnsi="Arial" w:cs="Arial"/>
          <w:sz w:val="20"/>
          <w:szCs w:val="20"/>
          <w:lang w:val="kk-KZ"/>
        </w:rPr>
        <w:t>өтініш</w:t>
      </w:r>
      <w:r w:rsidR="007D2954" w:rsidRPr="007D2954">
        <w:rPr>
          <w:rFonts w:ascii="Arial" w:hAnsi="Arial" w:cs="Arial"/>
          <w:sz w:val="20"/>
          <w:szCs w:val="20"/>
          <w:lang w:val="kk-KZ"/>
        </w:rPr>
        <w:t>хаттың көшірмесі, пошта түбіртегінің көшірмесі</w:t>
      </w:r>
      <w:r w:rsidR="007D2954">
        <w:rPr>
          <w:rFonts w:ascii="Arial" w:hAnsi="Arial" w:cs="Arial"/>
          <w:sz w:val="20"/>
          <w:szCs w:val="20"/>
          <w:lang w:val="kk-KZ"/>
        </w:rPr>
        <w:t>)</w:t>
      </w:r>
    </w:p>
    <w:p w14:paraId="41A5D06F" w14:textId="77777777" w:rsidR="00FF0FFE" w:rsidRDefault="00FF0FFE" w:rsidP="00FB2F73">
      <w:pPr>
        <w:tabs>
          <w:tab w:val="left" w:pos="6396"/>
        </w:tabs>
        <w:spacing w:before="120" w:after="120"/>
        <w:ind w:firstLine="709"/>
        <w:jc w:val="both"/>
        <w:rPr>
          <w:rFonts w:ascii="Arial" w:eastAsiaTheme="minorEastAsia" w:hAnsi="Arial" w:cs="Arial"/>
          <w:b/>
          <w:bCs/>
          <w:iCs/>
          <w:color w:val="000000" w:themeColor="text1"/>
          <w:kern w:val="24"/>
          <w:sz w:val="20"/>
          <w:szCs w:val="20"/>
          <w:u w:val="single"/>
          <w:lang w:val="kk-KZ"/>
        </w:rPr>
      </w:pPr>
    </w:p>
    <w:p w14:paraId="43E42521" w14:textId="4CCBCDDF" w:rsidR="00FB2F73" w:rsidRPr="000B15FA" w:rsidRDefault="00FB2F73" w:rsidP="00FB2F73">
      <w:pPr>
        <w:tabs>
          <w:tab w:val="left" w:pos="6396"/>
        </w:tabs>
        <w:spacing w:before="120" w:after="120"/>
        <w:ind w:firstLine="709"/>
        <w:jc w:val="both"/>
        <w:rPr>
          <w:rFonts w:ascii="Arial" w:eastAsiaTheme="minorEastAsia" w:hAnsi="Arial" w:cs="Arial"/>
          <w:b/>
          <w:bCs/>
          <w:iCs/>
          <w:color w:val="000000" w:themeColor="text1"/>
          <w:kern w:val="24"/>
          <w:sz w:val="20"/>
          <w:szCs w:val="20"/>
          <w:u w:val="single"/>
          <w:lang w:val="kk-KZ"/>
        </w:rPr>
      </w:pPr>
      <w:r w:rsidRPr="000B15FA">
        <w:rPr>
          <w:rFonts w:ascii="Arial" w:eastAsiaTheme="minorEastAsia" w:hAnsi="Arial" w:cs="Arial"/>
          <w:b/>
          <w:bCs/>
          <w:iCs/>
          <w:color w:val="000000" w:themeColor="text1"/>
          <w:kern w:val="24"/>
          <w:sz w:val="20"/>
          <w:szCs w:val="20"/>
          <w:u w:val="single"/>
          <w:lang w:val="kk-KZ"/>
        </w:rPr>
        <w:t>Активтің қысқаша сипаттамасы:</w:t>
      </w:r>
    </w:p>
    <w:p w14:paraId="2271491E" w14:textId="0D8B2F02" w:rsidR="00FB2F73" w:rsidRPr="000B15FA" w:rsidRDefault="00FB2F73" w:rsidP="00FB2F73">
      <w:pPr>
        <w:spacing w:before="120" w:after="120"/>
        <w:ind w:firstLine="709"/>
        <w:jc w:val="both"/>
        <w:rPr>
          <w:rFonts w:ascii="Arial" w:hAnsi="Arial" w:cs="Arial"/>
          <w:color w:val="222222"/>
          <w:sz w:val="20"/>
          <w:szCs w:val="20"/>
          <w:lang w:val="kk-KZ"/>
        </w:rPr>
      </w:pPr>
      <w:r w:rsidRPr="000B15FA">
        <w:rPr>
          <w:rFonts w:ascii="Arial" w:hAnsi="Arial" w:cs="Arial"/>
          <w:color w:val="222222"/>
          <w:sz w:val="20"/>
          <w:szCs w:val="20"/>
          <w:lang w:val="kk-KZ"/>
        </w:rPr>
        <w:t>2001 жылы 26 желтоқсанда ұйымдастыру-құқықтық нысанда Ашық акционерлік қоғам құрылды. 2020 жылы 13 тамызда акционерлік қоғамнан жауапкершілігі шектеулі серіктестік болып қайта құрылды. Нұр-</w:t>
      </w:r>
      <w:r w:rsidR="005F04BE" w:rsidRPr="000B15FA">
        <w:rPr>
          <w:rFonts w:ascii="Arial" w:hAnsi="Arial" w:cs="Arial"/>
          <w:color w:val="222222"/>
          <w:sz w:val="20"/>
          <w:szCs w:val="20"/>
          <w:lang w:val="kk-KZ"/>
        </w:rPr>
        <w:t xml:space="preserve">Сұлтан </w:t>
      </w:r>
      <w:r w:rsidRPr="000B15FA">
        <w:rPr>
          <w:rFonts w:ascii="Arial" w:hAnsi="Arial" w:cs="Arial"/>
          <w:color w:val="222222"/>
          <w:sz w:val="20"/>
          <w:szCs w:val="20"/>
          <w:lang w:val="kk-KZ"/>
        </w:rPr>
        <w:t>қаласында орналасқан.</w:t>
      </w:r>
    </w:p>
    <w:p w14:paraId="6F0ECD7A" w14:textId="7B9D67AB" w:rsidR="00FB2F73" w:rsidRPr="000B15FA" w:rsidRDefault="00FB2F73" w:rsidP="00FB2F73">
      <w:pPr>
        <w:spacing w:before="120" w:after="120"/>
        <w:ind w:firstLine="709"/>
        <w:jc w:val="both"/>
        <w:rPr>
          <w:rFonts w:ascii="Arial" w:hAnsi="Arial" w:cs="Arial"/>
          <w:color w:val="222222"/>
          <w:sz w:val="20"/>
          <w:szCs w:val="20"/>
          <w:lang w:val="kk-KZ"/>
        </w:rPr>
      </w:pPr>
      <w:r w:rsidRPr="000B15FA">
        <w:rPr>
          <w:rFonts w:ascii="Arial" w:hAnsi="Arial" w:cs="Arial"/>
          <w:color w:val="222222"/>
          <w:sz w:val="20"/>
          <w:szCs w:val="20"/>
          <w:lang w:val="kk-KZ"/>
        </w:rPr>
        <w:t>Негізгі қызмет түрі: темір жолда жүктерді сүйемелдеу және күзету, темір жол саласының объектілерін күзету.</w:t>
      </w:r>
    </w:p>
    <w:p w14:paraId="25EDA966" w14:textId="5259ABB0" w:rsidR="00FB2F73" w:rsidRPr="000B15FA" w:rsidRDefault="00FB2F73" w:rsidP="00FB2F73">
      <w:pPr>
        <w:spacing w:before="120" w:after="120"/>
        <w:ind w:firstLine="709"/>
        <w:jc w:val="both"/>
        <w:rPr>
          <w:rFonts w:ascii="Arial" w:hAnsi="Arial" w:cs="Arial"/>
          <w:color w:val="222222"/>
          <w:sz w:val="20"/>
          <w:szCs w:val="20"/>
          <w:lang w:val="kk-KZ"/>
        </w:rPr>
      </w:pPr>
      <w:r w:rsidRPr="000B15FA">
        <w:rPr>
          <w:rFonts w:ascii="Arial" w:hAnsi="Arial" w:cs="Arial"/>
          <w:color w:val="222222"/>
          <w:sz w:val="20"/>
          <w:szCs w:val="20"/>
          <w:lang w:val="kk-KZ"/>
        </w:rPr>
        <w:t>Қатысушылар: Салалық компания – 100%.</w:t>
      </w:r>
    </w:p>
    <w:p w14:paraId="48546BAE" w14:textId="551C6DFB" w:rsidR="00F43FE7" w:rsidRPr="000B15FA" w:rsidRDefault="00FB2F73" w:rsidP="00FB2F73">
      <w:pPr>
        <w:spacing w:before="120" w:after="120"/>
        <w:ind w:firstLine="709"/>
        <w:jc w:val="both"/>
        <w:rPr>
          <w:rFonts w:ascii="Arial" w:eastAsiaTheme="minorEastAsia" w:hAnsi="Arial" w:cs="Arial"/>
          <w:b/>
          <w:color w:val="000000" w:themeColor="text1"/>
          <w:kern w:val="24"/>
          <w:sz w:val="20"/>
          <w:szCs w:val="20"/>
          <w:lang w:val="kk-KZ"/>
        </w:rPr>
      </w:pPr>
      <w:r w:rsidRPr="000B15FA">
        <w:rPr>
          <w:rFonts w:ascii="Arial" w:hAnsi="Arial" w:cs="Arial"/>
          <w:b/>
          <w:color w:val="222222"/>
          <w:sz w:val="20"/>
          <w:szCs w:val="20"/>
          <w:lang w:val="kk-KZ"/>
        </w:rPr>
        <w:t>Активтің қаржылық көрсеткіштері</w:t>
      </w:r>
    </w:p>
    <w:p w14:paraId="7FA94C96" w14:textId="77777777" w:rsidR="008A0A86" w:rsidRPr="000B15FA" w:rsidRDefault="008A0A86" w:rsidP="00F43FE7">
      <w:pPr>
        <w:spacing w:before="120" w:after="120"/>
        <w:ind w:firstLine="709"/>
        <w:jc w:val="both"/>
        <w:rPr>
          <w:rFonts w:ascii="Arial" w:eastAsiaTheme="minorEastAsia" w:hAnsi="Arial" w:cs="Arial"/>
          <w:b/>
          <w:color w:val="000000" w:themeColor="text1"/>
          <w:kern w:val="24"/>
          <w:sz w:val="20"/>
          <w:szCs w:val="20"/>
          <w:lang w:val="kk-KZ"/>
        </w:rPr>
      </w:pPr>
    </w:p>
    <w:tbl>
      <w:tblPr>
        <w:tblStyle w:val="af6"/>
        <w:tblW w:w="13266" w:type="dxa"/>
        <w:tblInd w:w="-95" w:type="dxa"/>
        <w:tblLook w:val="04A0" w:firstRow="1" w:lastRow="0" w:firstColumn="1" w:lastColumn="0" w:noHBand="0" w:noVBand="1"/>
      </w:tblPr>
      <w:tblGrid>
        <w:gridCol w:w="6310"/>
        <w:gridCol w:w="2364"/>
        <w:gridCol w:w="2281"/>
        <w:gridCol w:w="2311"/>
      </w:tblGrid>
      <w:tr w:rsidR="00B63CF6" w:rsidRPr="000B15FA" w14:paraId="49ED28D1" w14:textId="77777777" w:rsidTr="00EB1680">
        <w:trPr>
          <w:trHeight w:val="421"/>
        </w:trPr>
        <w:tc>
          <w:tcPr>
            <w:tcW w:w="6310" w:type="dxa"/>
          </w:tcPr>
          <w:p w14:paraId="5AF35110" w14:textId="4A7818DF" w:rsidR="00B63CF6" w:rsidRPr="000B15FA" w:rsidRDefault="00FB2F73" w:rsidP="004F417E">
            <w:pPr>
              <w:spacing w:before="120" w:after="120"/>
              <w:jc w:val="both"/>
              <w:rPr>
                <w:rFonts w:ascii="Arial" w:eastAsiaTheme="minorEastAsia" w:hAnsi="Arial" w:cs="Arial"/>
                <w:b/>
                <w:kern w:val="24"/>
                <w:sz w:val="20"/>
                <w:szCs w:val="20"/>
                <w:lang w:val="kk-KZ"/>
              </w:rPr>
            </w:pPr>
            <w:r w:rsidRPr="000B15FA">
              <w:rPr>
                <w:rFonts w:ascii="Arial" w:eastAsiaTheme="minorEastAsia" w:hAnsi="Arial" w:cs="Arial"/>
                <w:b/>
                <w:kern w:val="24"/>
                <w:sz w:val="20"/>
                <w:szCs w:val="20"/>
                <w:lang w:val="kk-KZ"/>
              </w:rPr>
              <w:t>Көрсеткіштер</w:t>
            </w:r>
            <w:r w:rsidR="00B63CF6" w:rsidRPr="000B15FA">
              <w:rPr>
                <w:rFonts w:ascii="Arial" w:eastAsiaTheme="minorEastAsia" w:hAnsi="Arial" w:cs="Arial"/>
                <w:b/>
                <w:kern w:val="24"/>
                <w:sz w:val="20"/>
                <w:szCs w:val="20"/>
                <w:lang w:val="kk-KZ"/>
              </w:rPr>
              <w:t xml:space="preserve"> (млн тг)</w:t>
            </w:r>
          </w:p>
        </w:tc>
        <w:tc>
          <w:tcPr>
            <w:tcW w:w="2364" w:type="dxa"/>
          </w:tcPr>
          <w:p w14:paraId="4379C680" w14:textId="77777777" w:rsidR="00B63CF6" w:rsidRPr="000B15FA" w:rsidRDefault="00B63CF6" w:rsidP="00E17675">
            <w:pPr>
              <w:spacing w:before="120" w:after="120"/>
              <w:jc w:val="right"/>
              <w:rPr>
                <w:rFonts w:ascii="Arial" w:eastAsiaTheme="minorEastAsia" w:hAnsi="Arial" w:cs="Arial"/>
                <w:b/>
                <w:kern w:val="24"/>
                <w:sz w:val="20"/>
                <w:szCs w:val="20"/>
                <w:lang w:val="kk-KZ"/>
              </w:rPr>
            </w:pPr>
            <w:r w:rsidRPr="000B15FA">
              <w:rPr>
                <w:rFonts w:ascii="Arial" w:eastAsiaTheme="minorEastAsia" w:hAnsi="Arial" w:cs="Arial"/>
                <w:b/>
                <w:kern w:val="24"/>
                <w:sz w:val="20"/>
                <w:szCs w:val="20"/>
                <w:lang w:val="kk-KZ"/>
              </w:rPr>
              <w:t>2018</w:t>
            </w:r>
          </w:p>
        </w:tc>
        <w:tc>
          <w:tcPr>
            <w:tcW w:w="2281" w:type="dxa"/>
          </w:tcPr>
          <w:p w14:paraId="31C107B9" w14:textId="77777777" w:rsidR="00B63CF6" w:rsidRPr="000B15FA" w:rsidRDefault="00B63CF6" w:rsidP="00E17675">
            <w:pPr>
              <w:spacing w:before="120" w:after="120"/>
              <w:jc w:val="right"/>
              <w:rPr>
                <w:rFonts w:ascii="Arial" w:eastAsiaTheme="minorEastAsia" w:hAnsi="Arial" w:cs="Arial"/>
                <w:b/>
                <w:kern w:val="24"/>
                <w:sz w:val="20"/>
                <w:szCs w:val="20"/>
                <w:lang w:val="kk-KZ"/>
              </w:rPr>
            </w:pPr>
            <w:r w:rsidRPr="000B15FA">
              <w:rPr>
                <w:rFonts w:ascii="Arial" w:eastAsiaTheme="minorEastAsia" w:hAnsi="Arial" w:cs="Arial"/>
                <w:b/>
                <w:kern w:val="24"/>
                <w:sz w:val="20"/>
                <w:szCs w:val="20"/>
                <w:lang w:val="kk-KZ"/>
              </w:rPr>
              <w:t>2019</w:t>
            </w:r>
          </w:p>
        </w:tc>
        <w:tc>
          <w:tcPr>
            <w:tcW w:w="2311" w:type="dxa"/>
          </w:tcPr>
          <w:p w14:paraId="55521B46" w14:textId="77777777" w:rsidR="00B63CF6" w:rsidRPr="000B15FA" w:rsidRDefault="00B63CF6" w:rsidP="00E17675">
            <w:pPr>
              <w:spacing w:before="120" w:after="120"/>
              <w:jc w:val="right"/>
              <w:rPr>
                <w:rFonts w:ascii="Arial" w:eastAsiaTheme="minorEastAsia" w:hAnsi="Arial" w:cs="Arial"/>
                <w:b/>
                <w:kern w:val="24"/>
                <w:sz w:val="20"/>
                <w:szCs w:val="20"/>
                <w:lang w:val="kk-KZ"/>
              </w:rPr>
            </w:pPr>
            <w:r w:rsidRPr="000B15FA">
              <w:rPr>
                <w:rFonts w:ascii="Arial" w:eastAsiaTheme="minorEastAsia" w:hAnsi="Arial" w:cs="Arial"/>
                <w:b/>
                <w:kern w:val="24"/>
                <w:sz w:val="20"/>
                <w:szCs w:val="20"/>
                <w:lang w:val="kk-KZ"/>
              </w:rPr>
              <w:t>2020</w:t>
            </w:r>
          </w:p>
        </w:tc>
      </w:tr>
      <w:tr w:rsidR="00B63CF6" w:rsidRPr="000B15FA" w14:paraId="1B7E08B5" w14:textId="77777777" w:rsidTr="00EB1680">
        <w:trPr>
          <w:trHeight w:val="421"/>
        </w:trPr>
        <w:tc>
          <w:tcPr>
            <w:tcW w:w="6310" w:type="dxa"/>
          </w:tcPr>
          <w:p w14:paraId="2A43B258" w14:textId="470CCF77" w:rsidR="00B63CF6" w:rsidRPr="000B15FA" w:rsidRDefault="00FB2F73" w:rsidP="008B7FD4">
            <w:pPr>
              <w:spacing w:before="120" w:after="120"/>
              <w:jc w:val="both"/>
              <w:rPr>
                <w:rFonts w:ascii="Arial" w:eastAsiaTheme="minorEastAsia" w:hAnsi="Arial" w:cs="Arial"/>
                <w:kern w:val="24"/>
                <w:sz w:val="20"/>
                <w:szCs w:val="20"/>
                <w:lang w:val="kk-KZ"/>
              </w:rPr>
            </w:pPr>
            <w:r w:rsidRPr="000B15FA">
              <w:rPr>
                <w:rFonts w:ascii="Arial" w:eastAsiaTheme="minorEastAsia" w:hAnsi="Arial" w:cs="Arial"/>
                <w:kern w:val="24"/>
                <w:sz w:val="20"/>
                <w:szCs w:val="20"/>
                <w:lang w:val="kk-KZ"/>
              </w:rPr>
              <w:lastRenderedPageBreak/>
              <w:t>Жарғылық</w:t>
            </w:r>
            <w:r w:rsidR="00B63CF6" w:rsidRPr="000B15FA">
              <w:rPr>
                <w:rFonts w:ascii="Arial" w:eastAsiaTheme="minorEastAsia" w:hAnsi="Arial" w:cs="Arial"/>
                <w:kern w:val="24"/>
                <w:sz w:val="20"/>
                <w:szCs w:val="20"/>
                <w:lang w:val="kk-KZ"/>
              </w:rPr>
              <w:t xml:space="preserve"> капитал</w:t>
            </w:r>
          </w:p>
        </w:tc>
        <w:tc>
          <w:tcPr>
            <w:tcW w:w="2364" w:type="dxa"/>
          </w:tcPr>
          <w:p w14:paraId="021D9A56" w14:textId="77777777" w:rsidR="00B63CF6" w:rsidRPr="000B15FA" w:rsidRDefault="00B63CF6" w:rsidP="008B7FD4">
            <w:pPr>
              <w:spacing w:before="120" w:after="120"/>
              <w:jc w:val="right"/>
              <w:rPr>
                <w:rFonts w:ascii="Arial" w:eastAsiaTheme="minorEastAsia" w:hAnsi="Arial" w:cs="Arial"/>
                <w:bCs/>
                <w:kern w:val="24"/>
                <w:sz w:val="20"/>
                <w:szCs w:val="20"/>
                <w:lang w:val="kk-KZ"/>
              </w:rPr>
            </w:pPr>
            <w:r w:rsidRPr="000B15FA">
              <w:rPr>
                <w:rFonts w:ascii="Arial" w:eastAsiaTheme="minorEastAsia" w:hAnsi="Arial" w:cs="Arial"/>
                <w:bCs/>
                <w:kern w:val="24"/>
                <w:sz w:val="20"/>
                <w:szCs w:val="20"/>
                <w:lang w:val="kk-KZ"/>
              </w:rPr>
              <w:t>177</w:t>
            </w:r>
          </w:p>
        </w:tc>
        <w:tc>
          <w:tcPr>
            <w:tcW w:w="2281" w:type="dxa"/>
          </w:tcPr>
          <w:p w14:paraId="44B689D8" w14:textId="77777777" w:rsidR="00B63CF6" w:rsidRPr="000B15FA" w:rsidRDefault="00B63CF6" w:rsidP="008B7FD4">
            <w:pPr>
              <w:spacing w:before="120" w:after="120"/>
              <w:jc w:val="right"/>
              <w:rPr>
                <w:rFonts w:ascii="Arial" w:eastAsiaTheme="minorEastAsia" w:hAnsi="Arial" w:cs="Arial"/>
                <w:bCs/>
                <w:kern w:val="24"/>
                <w:sz w:val="20"/>
                <w:szCs w:val="20"/>
                <w:lang w:val="kk-KZ"/>
              </w:rPr>
            </w:pPr>
            <w:r w:rsidRPr="000B15FA">
              <w:rPr>
                <w:rFonts w:ascii="Arial" w:eastAsiaTheme="minorEastAsia" w:hAnsi="Arial" w:cs="Arial"/>
                <w:bCs/>
                <w:kern w:val="24"/>
                <w:sz w:val="20"/>
                <w:szCs w:val="20"/>
                <w:lang w:val="kk-KZ"/>
              </w:rPr>
              <w:t>177</w:t>
            </w:r>
          </w:p>
        </w:tc>
        <w:tc>
          <w:tcPr>
            <w:tcW w:w="2311" w:type="dxa"/>
          </w:tcPr>
          <w:p w14:paraId="29D2EA94" w14:textId="77777777" w:rsidR="00B63CF6" w:rsidRPr="000B15FA" w:rsidRDefault="00B63CF6" w:rsidP="008B7FD4">
            <w:pPr>
              <w:spacing w:before="120" w:after="120"/>
              <w:jc w:val="right"/>
              <w:rPr>
                <w:rFonts w:ascii="Arial" w:eastAsiaTheme="minorEastAsia" w:hAnsi="Arial" w:cs="Arial"/>
                <w:bCs/>
                <w:kern w:val="24"/>
                <w:sz w:val="20"/>
                <w:szCs w:val="20"/>
                <w:lang w:val="kk-KZ"/>
              </w:rPr>
            </w:pPr>
            <w:r w:rsidRPr="000B15FA">
              <w:rPr>
                <w:rFonts w:ascii="Arial" w:eastAsiaTheme="minorEastAsia" w:hAnsi="Arial" w:cs="Arial"/>
                <w:bCs/>
                <w:kern w:val="24"/>
                <w:sz w:val="20"/>
                <w:szCs w:val="20"/>
                <w:lang w:val="kk-KZ"/>
              </w:rPr>
              <w:t>2 632</w:t>
            </w:r>
          </w:p>
        </w:tc>
      </w:tr>
      <w:tr w:rsidR="00B63CF6" w:rsidRPr="000B15FA" w14:paraId="5DA78A9F" w14:textId="77777777" w:rsidTr="00EB1680">
        <w:trPr>
          <w:trHeight w:val="421"/>
        </w:trPr>
        <w:tc>
          <w:tcPr>
            <w:tcW w:w="6310" w:type="dxa"/>
          </w:tcPr>
          <w:p w14:paraId="4D20D288" w14:textId="1751E4E2" w:rsidR="00B63CF6" w:rsidRPr="000B15FA" w:rsidRDefault="00FB2F73" w:rsidP="008B7FD4">
            <w:pPr>
              <w:spacing w:before="120" w:after="120"/>
              <w:jc w:val="both"/>
              <w:rPr>
                <w:rFonts w:ascii="Arial" w:eastAsiaTheme="minorEastAsia" w:hAnsi="Arial" w:cs="Arial"/>
                <w:kern w:val="24"/>
                <w:sz w:val="20"/>
                <w:szCs w:val="20"/>
                <w:lang w:val="kk-KZ"/>
              </w:rPr>
            </w:pPr>
            <w:r w:rsidRPr="000B15FA">
              <w:rPr>
                <w:rFonts w:ascii="Arial" w:eastAsiaTheme="minorEastAsia" w:hAnsi="Arial" w:cs="Arial"/>
                <w:kern w:val="24"/>
                <w:sz w:val="20"/>
                <w:szCs w:val="20"/>
                <w:lang w:val="kk-KZ"/>
              </w:rPr>
              <w:t>Түсім</w:t>
            </w:r>
          </w:p>
        </w:tc>
        <w:tc>
          <w:tcPr>
            <w:tcW w:w="2364" w:type="dxa"/>
          </w:tcPr>
          <w:p w14:paraId="7F398FE2" w14:textId="77777777" w:rsidR="00B63CF6" w:rsidRPr="000B15FA" w:rsidRDefault="00B63CF6" w:rsidP="008B7FD4">
            <w:pPr>
              <w:spacing w:before="120" w:after="120"/>
              <w:jc w:val="right"/>
              <w:rPr>
                <w:rFonts w:ascii="Arial" w:eastAsiaTheme="minorEastAsia" w:hAnsi="Arial" w:cs="Arial"/>
                <w:bCs/>
                <w:kern w:val="24"/>
                <w:sz w:val="20"/>
                <w:szCs w:val="20"/>
                <w:lang w:val="kk-KZ"/>
              </w:rPr>
            </w:pPr>
            <w:r w:rsidRPr="000B15FA">
              <w:rPr>
                <w:rFonts w:ascii="Arial" w:eastAsiaTheme="minorEastAsia" w:hAnsi="Arial" w:cs="Arial"/>
                <w:bCs/>
                <w:kern w:val="24"/>
                <w:sz w:val="20"/>
                <w:szCs w:val="20"/>
                <w:lang w:val="kk-KZ"/>
              </w:rPr>
              <w:t>19 187</w:t>
            </w:r>
          </w:p>
        </w:tc>
        <w:tc>
          <w:tcPr>
            <w:tcW w:w="2281" w:type="dxa"/>
          </w:tcPr>
          <w:p w14:paraId="5E51C131" w14:textId="77777777" w:rsidR="00B63CF6" w:rsidRPr="000B15FA" w:rsidRDefault="00B63CF6" w:rsidP="008B7FD4">
            <w:pPr>
              <w:spacing w:before="120" w:after="120"/>
              <w:jc w:val="right"/>
              <w:rPr>
                <w:rFonts w:ascii="Arial" w:eastAsiaTheme="minorEastAsia" w:hAnsi="Arial" w:cs="Arial"/>
                <w:bCs/>
                <w:kern w:val="24"/>
                <w:sz w:val="20"/>
                <w:szCs w:val="20"/>
                <w:lang w:val="kk-KZ"/>
              </w:rPr>
            </w:pPr>
            <w:r w:rsidRPr="000B15FA">
              <w:rPr>
                <w:rFonts w:ascii="Arial" w:eastAsiaTheme="minorEastAsia" w:hAnsi="Arial" w:cs="Arial"/>
                <w:bCs/>
                <w:kern w:val="24"/>
                <w:sz w:val="20"/>
                <w:szCs w:val="20"/>
                <w:lang w:val="kk-KZ"/>
              </w:rPr>
              <w:t>17 818</w:t>
            </w:r>
          </w:p>
        </w:tc>
        <w:tc>
          <w:tcPr>
            <w:tcW w:w="2311" w:type="dxa"/>
          </w:tcPr>
          <w:p w14:paraId="016D6AD1" w14:textId="77777777" w:rsidR="00B63CF6" w:rsidRPr="000B15FA" w:rsidRDefault="00B63CF6" w:rsidP="008B7FD4">
            <w:pPr>
              <w:spacing w:before="120" w:after="120"/>
              <w:jc w:val="right"/>
              <w:rPr>
                <w:rFonts w:ascii="Arial" w:eastAsiaTheme="minorEastAsia" w:hAnsi="Arial" w:cs="Arial"/>
                <w:bCs/>
                <w:kern w:val="24"/>
                <w:sz w:val="20"/>
                <w:szCs w:val="20"/>
                <w:lang w:val="kk-KZ"/>
              </w:rPr>
            </w:pPr>
            <w:r w:rsidRPr="000B15FA">
              <w:rPr>
                <w:rFonts w:ascii="Arial" w:eastAsiaTheme="minorEastAsia" w:hAnsi="Arial" w:cs="Arial"/>
                <w:bCs/>
                <w:kern w:val="24"/>
                <w:sz w:val="20"/>
                <w:szCs w:val="20"/>
                <w:lang w:val="kk-KZ"/>
              </w:rPr>
              <w:t>16 656</w:t>
            </w:r>
          </w:p>
        </w:tc>
      </w:tr>
      <w:tr w:rsidR="00B63CF6" w:rsidRPr="000B15FA" w14:paraId="57F58940" w14:textId="77777777" w:rsidTr="00EB1680">
        <w:trPr>
          <w:trHeight w:val="421"/>
        </w:trPr>
        <w:tc>
          <w:tcPr>
            <w:tcW w:w="6310" w:type="dxa"/>
          </w:tcPr>
          <w:p w14:paraId="7F7DE687" w14:textId="77777777" w:rsidR="00B63CF6" w:rsidRPr="000B15FA" w:rsidRDefault="00B63CF6" w:rsidP="008B7FD4">
            <w:pPr>
              <w:spacing w:before="120" w:after="120"/>
              <w:jc w:val="both"/>
              <w:rPr>
                <w:rFonts w:ascii="Arial" w:eastAsiaTheme="minorEastAsia" w:hAnsi="Arial" w:cs="Arial"/>
                <w:kern w:val="24"/>
                <w:sz w:val="20"/>
                <w:szCs w:val="20"/>
                <w:lang w:val="kk-KZ"/>
              </w:rPr>
            </w:pPr>
            <w:r w:rsidRPr="000B15FA">
              <w:rPr>
                <w:rFonts w:ascii="Arial" w:eastAsiaTheme="minorEastAsia" w:hAnsi="Arial" w:cs="Arial"/>
                <w:kern w:val="24"/>
                <w:sz w:val="20"/>
                <w:szCs w:val="20"/>
                <w:lang w:val="kk-KZ"/>
              </w:rPr>
              <w:t>EBITDA</w:t>
            </w:r>
          </w:p>
        </w:tc>
        <w:tc>
          <w:tcPr>
            <w:tcW w:w="2364" w:type="dxa"/>
          </w:tcPr>
          <w:p w14:paraId="1C01BC83" w14:textId="090B74A1" w:rsidR="00B63CF6" w:rsidRPr="000B15FA" w:rsidRDefault="00BB5DAD" w:rsidP="008B7FD4">
            <w:pPr>
              <w:spacing w:before="120" w:after="120"/>
              <w:jc w:val="right"/>
              <w:rPr>
                <w:rFonts w:ascii="Arial" w:eastAsiaTheme="minorEastAsia" w:hAnsi="Arial" w:cs="Arial"/>
                <w:bCs/>
                <w:kern w:val="24"/>
                <w:sz w:val="20"/>
                <w:szCs w:val="20"/>
                <w:lang w:val="kk-KZ"/>
              </w:rPr>
            </w:pPr>
            <w:r>
              <w:rPr>
                <w:rFonts w:ascii="Arial" w:eastAsiaTheme="minorEastAsia" w:hAnsi="Arial" w:cs="Arial"/>
                <w:bCs/>
                <w:kern w:val="24"/>
                <w:sz w:val="20"/>
                <w:szCs w:val="20"/>
                <w:lang w:val="kk-KZ"/>
              </w:rPr>
              <w:t xml:space="preserve">1 </w:t>
            </w:r>
            <w:r w:rsidR="000F7083">
              <w:rPr>
                <w:rFonts w:ascii="Arial" w:eastAsiaTheme="minorEastAsia" w:hAnsi="Arial" w:cs="Arial"/>
                <w:bCs/>
                <w:kern w:val="24"/>
                <w:sz w:val="20"/>
                <w:szCs w:val="20"/>
                <w:lang w:val="kk-KZ"/>
              </w:rPr>
              <w:t>406</w:t>
            </w:r>
          </w:p>
        </w:tc>
        <w:tc>
          <w:tcPr>
            <w:tcW w:w="2281" w:type="dxa"/>
          </w:tcPr>
          <w:p w14:paraId="09A99D9F" w14:textId="1785EE4D" w:rsidR="00B63CF6" w:rsidRPr="000B15FA" w:rsidRDefault="000F7083" w:rsidP="008B7FD4">
            <w:pPr>
              <w:spacing w:before="120" w:after="120"/>
              <w:jc w:val="right"/>
              <w:rPr>
                <w:rFonts w:ascii="Arial" w:eastAsiaTheme="minorEastAsia" w:hAnsi="Arial" w:cs="Arial"/>
                <w:bCs/>
                <w:kern w:val="24"/>
                <w:sz w:val="20"/>
                <w:szCs w:val="20"/>
                <w:lang w:val="kk-KZ"/>
              </w:rPr>
            </w:pPr>
            <w:r>
              <w:rPr>
                <w:rFonts w:ascii="Arial" w:eastAsiaTheme="minorEastAsia" w:hAnsi="Arial" w:cs="Arial"/>
                <w:bCs/>
                <w:kern w:val="24"/>
                <w:sz w:val="20"/>
                <w:szCs w:val="20"/>
                <w:lang w:val="kk-KZ"/>
              </w:rPr>
              <w:t>2</w:t>
            </w:r>
          </w:p>
        </w:tc>
        <w:tc>
          <w:tcPr>
            <w:tcW w:w="2311" w:type="dxa"/>
          </w:tcPr>
          <w:p w14:paraId="4B10A0CC" w14:textId="78E33CE9" w:rsidR="00B63CF6" w:rsidRPr="000B15FA" w:rsidRDefault="000F7083" w:rsidP="008B7FD4">
            <w:pPr>
              <w:spacing w:before="120" w:after="120"/>
              <w:jc w:val="right"/>
              <w:rPr>
                <w:rFonts w:ascii="Arial" w:eastAsiaTheme="minorEastAsia" w:hAnsi="Arial" w:cs="Arial"/>
                <w:bCs/>
                <w:kern w:val="24"/>
                <w:sz w:val="20"/>
                <w:szCs w:val="20"/>
                <w:lang w:val="kk-KZ"/>
              </w:rPr>
            </w:pPr>
            <w:r>
              <w:rPr>
                <w:rFonts w:ascii="Arial" w:eastAsiaTheme="minorEastAsia" w:hAnsi="Arial" w:cs="Arial"/>
                <w:bCs/>
                <w:kern w:val="24"/>
                <w:sz w:val="20"/>
                <w:szCs w:val="20"/>
                <w:lang w:val="kk-KZ"/>
              </w:rPr>
              <w:t>1</w:t>
            </w:r>
            <w:r w:rsidR="00B63CF6" w:rsidRPr="000B15FA">
              <w:rPr>
                <w:rFonts w:ascii="Arial" w:eastAsiaTheme="minorEastAsia" w:hAnsi="Arial" w:cs="Arial"/>
                <w:bCs/>
                <w:kern w:val="24"/>
                <w:sz w:val="20"/>
                <w:szCs w:val="20"/>
                <w:lang w:val="kk-KZ"/>
              </w:rPr>
              <w:t> </w:t>
            </w:r>
            <w:r>
              <w:rPr>
                <w:rFonts w:ascii="Arial" w:eastAsiaTheme="minorEastAsia" w:hAnsi="Arial" w:cs="Arial"/>
                <w:bCs/>
                <w:kern w:val="24"/>
                <w:sz w:val="20"/>
                <w:szCs w:val="20"/>
                <w:lang w:val="kk-KZ"/>
              </w:rPr>
              <w:t>988</w:t>
            </w:r>
          </w:p>
        </w:tc>
      </w:tr>
      <w:tr w:rsidR="00B63CF6" w:rsidRPr="000B15FA" w14:paraId="43F55C8D" w14:textId="77777777" w:rsidTr="00EB1680">
        <w:trPr>
          <w:trHeight w:val="421"/>
        </w:trPr>
        <w:tc>
          <w:tcPr>
            <w:tcW w:w="6310" w:type="dxa"/>
          </w:tcPr>
          <w:p w14:paraId="019F3F9C" w14:textId="46FBEB17" w:rsidR="00B63CF6" w:rsidRPr="000B15FA" w:rsidRDefault="00FB2F73" w:rsidP="00FB2F73">
            <w:pPr>
              <w:spacing w:before="120" w:after="120"/>
              <w:jc w:val="both"/>
              <w:rPr>
                <w:rFonts w:ascii="Arial" w:eastAsiaTheme="minorEastAsia" w:hAnsi="Arial" w:cs="Arial"/>
                <w:kern w:val="24"/>
                <w:sz w:val="20"/>
                <w:szCs w:val="20"/>
                <w:lang w:val="kk-KZ"/>
              </w:rPr>
            </w:pPr>
            <w:r w:rsidRPr="000B15FA">
              <w:rPr>
                <w:rFonts w:ascii="Arial" w:eastAsiaTheme="minorEastAsia" w:hAnsi="Arial" w:cs="Arial"/>
                <w:kern w:val="24"/>
                <w:sz w:val="20"/>
                <w:szCs w:val="20"/>
                <w:lang w:val="kk-KZ"/>
              </w:rPr>
              <w:t>Пайда</w:t>
            </w:r>
            <w:r w:rsidR="00B63CF6" w:rsidRPr="000B15FA">
              <w:rPr>
                <w:rFonts w:ascii="Arial" w:eastAsiaTheme="minorEastAsia" w:hAnsi="Arial" w:cs="Arial"/>
                <w:kern w:val="24"/>
                <w:sz w:val="20"/>
                <w:szCs w:val="20"/>
                <w:lang w:val="kk-KZ"/>
              </w:rPr>
              <w:t>/</w:t>
            </w:r>
            <w:r w:rsidRPr="000B15FA">
              <w:rPr>
                <w:rFonts w:ascii="Arial" w:eastAsiaTheme="minorEastAsia" w:hAnsi="Arial" w:cs="Arial"/>
                <w:kern w:val="24"/>
                <w:sz w:val="20"/>
                <w:szCs w:val="20"/>
                <w:lang w:val="kk-KZ"/>
              </w:rPr>
              <w:t>залал</w:t>
            </w:r>
          </w:p>
        </w:tc>
        <w:tc>
          <w:tcPr>
            <w:tcW w:w="2364" w:type="dxa"/>
          </w:tcPr>
          <w:p w14:paraId="5557F19A" w14:textId="77777777" w:rsidR="00B63CF6" w:rsidRPr="000B15FA" w:rsidRDefault="00B63CF6" w:rsidP="008B7FD4">
            <w:pPr>
              <w:spacing w:before="120" w:after="120"/>
              <w:jc w:val="right"/>
              <w:rPr>
                <w:rFonts w:ascii="Arial" w:eastAsiaTheme="minorEastAsia" w:hAnsi="Arial" w:cs="Arial"/>
                <w:bCs/>
                <w:kern w:val="24"/>
                <w:sz w:val="20"/>
                <w:szCs w:val="20"/>
                <w:lang w:val="kk-KZ"/>
              </w:rPr>
            </w:pPr>
            <w:r w:rsidRPr="000B15FA">
              <w:rPr>
                <w:rFonts w:ascii="Arial" w:eastAsiaTheme="minorEastAsia" w:hAnsi="Arial" w:cs="Arial"/>
                <w:bCs/>
                <w:kern w:val="24"/>
                <w:sz w:val="20"/>
                <w:szCs w:val="20"/>
                <w:lang w:val="kk-KZ"/>
              </w:rPr>
              <w:t>817</w:t>
            </w:r>
          </w:p>
        </w:tc>
        <w:tc>
          <w:tcPr>
            <w:tcW w:w="2281" w:type="dxa"/>
          </w:tcPr>
          <w:p w14:paraId="29DC880D" w14:textId="77777777" w:rsidR="00B63CF6" w:rsidRPr="000B15FA" w:rsidRDefault="00B63CF6" w:rsidP="008B7FD4">
            <w:pPr>
              <w:spacing w:before="120" w:after="120"/>
              <w:jc w:val="right"/>
              <w:rPr>
                <w:rFonts w:ascii="Arial" w:eastAsiaTheme="minorEastAsia" w:hAnsi="Arial" w:cs="Arial"/>
                <w:bCs/>
                <w:kern w:val="24"/>
                <w:sz w:val="20"/>
                <w:szCs w:val="20"/>
                <w:lang w:val="kk-KZ"/>
              </w:rPr>
            </w:pPr>
            <w:r w:rsidRPr="000B15FA">
              <w:rPr>
                <w:rFonts w:ascii="Arial" w:eastAsiaTheme="minorEastAsia" w:hAnsi="Arial" w:cs="Arial"/>
                <w:bCs/>
                <w:kern w:val="24"/>
                <w:sz w:val="20"/>
                <w:szCs w:val="20"/>
                <w:lang w:val="kk-KZ"/>
              </w:rPr>
              <w:t>(156)</w:t>
            </w:r>
          </w:p>
        </w:tc>
        <w:tc>
          <w:tcPr>
            <w:tcW w:w="2311" w:type="dxa"/>
          </w:tcPr>
          <w:p w14:paraId="0C5C1745" w14:textId="77777777" w:rsidR="00B63CF6" w:rsidRPr="000B15FA" w:rsidRDefault="00B63CF6" w:rsidP="008B7FD4">
            <w:pPr>
              <w:spacing w:before="120" w:after="120"/>
              <w:jc w:val="right"/>
              <w:rPr>
                <w:rFonts w:ascii="Arial" w:eastAsiaTheme="minorEastAsia" w:hAnsi="Arial" w:cs="Arial"/>
                <w:bCs/>
                <w:kern w:val="24"/>
                <w:sz w:val="20"/>
                <w:szCs w:val="20"/>
                <w:lang w:val="kk-KZ"/>
              </w:rPr>
            </w:pPr>
            <w:r w:rsidRPr="000B15FA">
              <w:rPr>
                <w:rFonts w:ascii="Arial" w:eastAsiaTheme="minorEastAsia" w:hAnsi="Arial" w:cs="Arial"/>
                <w:bCs/>
                <w:kern w:val="24"/>
                <w:sz w:val="20"/>
                <w:szCs w:val="20"/>
                <w:lang w:val="kk-KZ"/>
              </w:rPr>
              <w:t>1 429</w:t>
            </w:r>
          </w:p>
        </w:tc>
      </w:tr>
      <w:tr w:rsidR="004F417E" w:rsidRPr="000B15FA" w14:paraId="5DA7ADEA" w14:textId="77777777" w:rsidTr="008A0A86">
        <w:trPr>
          <w:trHeight w:val="421"/>
        </w:trPr>
        <w:tc>
          <w:tcPr>
            <w:tcW w:w="13266" w:type="dxa"/>
            <w:gridSpan w:val="4"/>
          </w:tcPr>
          <w:p w14:paraId="3B022DE6" w14:textId="11AD7831" w:rsidR="004F417E" w:rsidRPr="000B15FA" w:rsidRDefault="00FB2F73" w:rsidP="00FB2F73">
            <w:pPr>
              <w:spacing w:before="120" w:after="120"/>
              <w:rPr>
                <w:rFonts w:ascii="Arial" w:eastAsiaTheme="minorEastAsia" w:hAnsi="Arial" w:cs="Arial"/>
                <w:bCs/>
                <w:kern w:val="24"/>
                <w:sz w:val="20"/>
                <w:szCs w:val="20"/>
                <w:lang w:val="kk-KZ"/>
              </w:rPr>
            </w:pPr>
            <w:r w:rsidRPr="000B15FA">
              <w:rPr>
                <w:rFonts w:ascii="Arial" w:eastAsiaTheme="minorEastAsia" w:hAnsi="Arial" w:cs="Arial"/>
                <w:kern w:val="24"/>
                <w:sz w:val="20"/>
                <w:szCs w:val="20"/>
                <w:lang w:val="kk-KZ"/>
              </w:rPr>
              <w:t>Баланстық құн</w:t>
            </w:r>
            <w:r w:rsidR="004F417E" w:rsidRPr="000B15FA">
              <w:rPr>
                <w:rFonts w:ascii="Arial" w:eastAsiaTheme="minorEastAsia" w:hAnsi="Arial" w:cs="Arial"/>
                <w:kern w:val="24"/>
                <w:sz w:val="20"/>
                <w:szCs w:val="20"/>
                <w:lang w:val="kk-KZ"/>
              </w:rPr>
              <w:t>,</w:t>
            </w:r>
            <w:r w:rsidRPr="000B15FA">
              <w:rPr>
                <w:rFonts w:ascii="Arial" w:eastAsiaTheme="minorEastAsia" w:hAnsi="Arial" w:cs="Arial"/>
                <w:kern w:val="24"/>
                <w:sz w:val="20"/>
                <w:szCs w:val="20"/>
                <w:lang w:val="kk-KZ"/>
              </w:rPr>
              <w:t xml:space="preserve"> о</w:t>
            </w:r>
            <w:r w:rsidR="004F417E" w:rsidRPr="000B15FA">
              <w:rPr>
                <w:rFonts w:ascii="Arial" w:eastAsiaTheme="minorEastAsia" w:hAnsi="Arial" w:cs="Arial"/>
                <w:kern w:val="24"/>
                <w:sz w:val="20"/>
                <w:szCs w:val="20"/>
                <w:lang w:val="kk-KZ"/>
              </w:rPr>
              <w:t>.</w:t>
            </w:r>
            <w:r w:rsidRPr="000B15FA">
              <w:rPr>
                <w:rFonts w:ascii="Arial" w:eastAsiaTheme="minorEastAsia" w:hAnsi="Arial" w:cs="Arial"/>
                <w:kern w:val="24"/>
                <w:sz w:val="20"/>
                <w:szCs w:val="20"/>
                <w:lang w:val="kk-KZ"/>
              </w:rPr>
              <w:t>і</w:t>
            </w:r>
            <w:r w:rsidR="004F417E" w:rsidRPr="000B15FA">
              <w:rPr>
                <w:rFonts w:ascii="Arial" w:eastAsiaTheme="minorEastAsia" w:hAnsi="Arial" w:cs="Arial"/>
                <w:kern w:val="24"/>
                <w:sz w:val="20"/>
                <w:szCs w:val="20"/>
                <w:lang w:val="kk-KZ"/>
              </w:rPr>
              <w:t>.</w:t>
            </w:r>
          </w:p>
        </w:tc>
      </w:tr>
      <w:tr w:rsidR="00B63CF6" w:rsidRPr="000B15FA" w14:paraId="732334A6" w14:textId="77777777" w:rsidTr="00EB1680">
        <w:trPr>
          <w:trHeight w:val="421"/>
        </w:trPr>
        <w:tc>
          <w:tcPr>
            <w:tcW w:w="6310" w:type="dxa"/>
          </w:tcPr>
          <w:p w14:paraId="04C7D04A" w14:textId="663427CF" w:rsidR="00B63CF6" w:rsidRPr="000B15FA" w:rsidRDefault="00B63CF6" w:rsidP="00FB2F73">
            <w:pPr>
              <w:spacing w:before="120" w:after="120"/>
              <w:ind w:left="708"/>
              <w:jc w:val="both"/>
              <w:rPr>
                <w:rFonts w:ascii="Arial" w:eastAsiaTheme="minorEastAsia" w:hAnsi="Arial" w:cs="Arial"/>
                <w:kern w:val="24"/>
                <w:sz w:val="20"/>
                <w:szCs w:val="20"/>
                <w:lang w:val="kk-KZ"/>
              </w:rPr>
            </w:pPr>
            <w:r w:rsidRPr="000B15FA">
              <w:rPr>
                <w:rFonts w:ascii="Arial" w:eastAsiaTheme="minorEastAsia" w:hAnsi="Arial" w:cs="Arial"/>
                <w:kern w:val="24"/>
                <w:sz w:val="20"/>
                <w:szCs w:val="20"/>
                <w:lang w:val="kk-KZ"/>
              </w:rPr>
              <w:t>Актив</w:t>
            </w:r>
            <w:r w:rsidR="00FB2F73" w:rsidRPr="000B15FA">
              <w:rPr>
                <w:rFonts w:ascii="Arial" w:eastAsiaTheme="minorEastAsia" w:hAnsi="Arial" w:cs="Arial"/>
                <w:kern w:val="24"/>
                <w:sz w:val="20"/>
                <w:szCs w:val="20"/>
                <w:lang w:val="kk-KZ"/>
              </w:rPr>
              <w:t>тер</w:t>
            </w:r>
          </w:p>
        </w:tc>
        <w:tc>
          <w:tcPr>
            <w:tcW w:w="2364" w:type="dxa"/>
          </w:tcPr>
          <w:p w14:paraId="008E580A" w14:textId="77777777" w:rsidR="00B63CF6" w:rsidRPr="000B15FA" w:rsidRDefault="00B63CF6" w:rsidP="008B7FD4">
            <w:pPr>
              <w:spacing w:before="120" w:after="120"/>
              <w:jc w:val="right"/>
              <w:rPr>
                <w:rFonts w:ascii="Arial" w:eastAsiaTheme="minorEastAsia" w:hAnsi="Arial" w:cs="Arial"/>
                <w:bCs/>
                <w:kern w:val="24"/>
                <w:sz w:val="20"/>
                <w:szCs w:val="20"/>
                <w:lang w:val="kk-KZ"/>
              </w:rPr>
            </w:pPr>
            <w:r w:rsidRPr="000B15FA">
              <w:rPr>
                <w:rFonts w:ascii="Arial" w:eastAsiaTheme="minorEastAsia" w:hAnsi="Arial" w:cs="Arial"/>
                <w:bCs/>
                <w:kern w:val="24"/>
                <w:sz w:val="20"/>
                <w:szCs w:val="20"/>
                <w:lang w:val="kk-KZ"/>
              </w:rPr>
              <w:t>7 480</w:t>
            </w:r>
          </w:p>
        </w:tc>
        <w:tc>
          <w:tcPr>
            <w:tcW w:w="2281" w:type="dxa"/>
          </w:tcPr>
          <w:p w14:paraId="6FD4311A" w14:textId="77777777" w:rsidR="00B63CF6" w:rsidRPr="000B15FA" w:rsidRDefault="00B63CF6" w:rsidP="008B7FD4">
            <w:pPr>
              <w:spacing w:before="120" w:after="120"/>
              <w:jc w:val="right"/>
              <w:rPr>
                <w:rFonts w:ascii="Arial" w:eastAsiaTheme="minorEastAsia" w:hAnsi="Arial" w:cs="Arial"/>
                <w:bCs/>
                <w:kern w:val="24"/>
                <w:sz w:val="20"/>
                <w:szCs w:val="20"/>
                <w:lang w:val="kk-KZ"/>
              </w:rPr>
            </w:pPr>
            <w:r w:rsidRPr="000B15FA">
              <w:rPr>
                <w:rFonts w:ascii="Arial" w:eastAsiaTheme="minorEastAsia" w:hAnsi="Arial" w:cs="Arial"/>
                <w:bCs/>
                <w:kern w:val="24"/>
                <w:sz w:val="20"/>
                <w:szCs w:val="20"/>
                <w:lang w:val="kk-KZ"/>
              </w:rPr>
              <w:t>5 919</w:t>
            </w:r>
          </w:p>
        </w:tc>
        <w:tc>
          <w:tcPr>
            <w:tcW w:w="2311" w:type="dxa"/>
          </w:tcPr>
          <w:p w14:paraId="3A6C9880" w14:textId="77777777" w:rsidR="00B63CF6" w:rsidRPr="000B15FA" w:rsidRDefault="00B63CF6" w:rsidP="008B7FD4">
            <w:pPr>
              <w:spacing w:before="120" w:after="120"/>
              <w:jc w:val="right"/>
              <w:rPr>
                <w:rFonts w:ascii="Arial" w:eastAsiaTheme="minorEastAsia" w:hAnsi="Arial" w:cs="Arial"/>
                <w:bCs/>
                <w:kern w:val="24"/>
                <w:sz w:val="20"/>
                <w:szCs w:val="20"/>
                <w:lang w:val="kk-KZ"/>
              </w:rPr>
            </w:pPr>
            <w:r w:rsidRPr="000B15FA">
              <w:rPr>
                <w:rFonts w:ascii="Arial" w:eastAsiaTheme="minorEastAsia" w:hAnsi="Arial" w:cs="Arial"/>
                <w:bCs/>
                <w:kern w:val="24"/>
                <w:sz w:val="20"/>
                <w:szCs w:val="20"/>
                <w:lang w:val="kk-KZ"/>
              </w:rPr>
              <w:t>7 339</w:t>
            </w:r>
          </w:p>
        </w:tc>
      </w:tr>
      <w:tr w:rsidR="00B63CF6" w:rsidRPr="000B15FA" w14:paraId="12A8448D" w14:textId="77777777" w:rsidTr="00EB1680">
        <w:trPr>
          <w:trHeight w:val="421"/>
        </w:trPr>
        <w:tc>
          <w:tcPr>
            <w:tcW w:w="6310" w:type="dxa"/>
          </w:tcPr>
          <w:p w14:paraId="28A7AF74" w14:textId="40F175F2" w:rsidR="00B63CF6" w:rsidRPr="000B15FA" w:rsidRDefault="00FB2F73" w:rsidP="008B7FD4">
            <w:pPr>
              <w:spacing w:before="120" w:after="120"/>
              <w:ind w:left="708"/>
              <w:jc w:val="both"/>
              <w:rPr>
                <w:rFonts w:ascii="Arial" w:eastAsiaTheme="minorEastAsia" w:hAnsi="Arial" w:cs="Arial"/>
                <w:kern w:val="24"/>
                <w:sz w:val="20"/>
                <w:szCs w:val="20"/>
                <w:lang w:val="kk-KZ"/>
              </w:rPr>
            </w:pPr>
            <w:r w:rsidRPr="000B15FA">
              <w:rPr>
                <w:rFonts w:ascii="Arial" w:eastAsiaTheme="minorEastAsia" w:hAnsi="Arial" w:cs="Arial"/>
                <w:kern w:val="24"/>
                <w:sz w:val="20"/>
                <w:szCs w:val="20"/>
                <w:lang w:val="kk-KZ"/>
              </w:rPr>
              <w:t>Міндеттемелер</w:t>
            </w:r>
          </w:p>
        </w:tc>
        <w:tc>
          <w:tcPr>
            <w:tcW w:w="2364" w:type="dxa"/>
          </w:tcPr>
          <w:p w14:paraId="4402C564" w14:textId="77777777" w:rsidR="00B63CF6" w:rsidRPr="000B15FA" w:rsidRDefault="00B63CF6" w:rsidP="008B7FD4">
            <w:pPr>
              <w:spacing w:before="120" w:after="120"/>
              <w:jc w:val="right"/>
              <w:rPr>
                <w:rFonts w:ascii="Arial" w:eastAsiaTheme="minorEastAsia" w:hAnsi="Arial" w:cs="Arial"/>
                <w:bCs/>
                <w:kern w:val="24"/>
                <w:sz w:val="20"/>
                <w:szCs w:val="20"/>
                <w:lang w:val="kk-KZ"/>
              </w:rPr>
            </w:pPr>
            <w:r w:rsidRPr="000B15FA">
              <w:rPr>
                <w:rFonts w:ascii="Arial" w:eastAsiaTheme="minorEastAsia" w:hAnsi="Arial" w:cs="Arial"/>
                <w:bCs/>
                <w:kern w:val="24"/>
                <w:sz w:val="20"/>
                <w:szCs w:val="20"/>
                <w:lang w:val="kk-KZ"/>
              </w:rPr>
              <w:t>3 592</w:t>
            </w:r>
          </w:p>
        </w:tc>
        <w:tc>
          <w:tcPr>
            <w:tcW w:w="2281" w:type="dxa"/>
          </w:tcPr>
          <w:p w14:paraId="395B5569" w14:textId="77777777" w:rsidR="00B63CF6" w:rsidRPr="000B15FA" w:rsidRDefault="00B63CF6" w:rsidP="008B7FD4">
            <w:pPr>
              <w:spacing w:before="120" w:after="120"/>
              <w:jc w:val="right"/>
              <w:rPr>
                <w:rFonts w:ascii="Arial" w:eastAsiaTheme="minorEastAsia" w:hAnsi="Arial" w:cs="Arial"/>
                <w:bCs/>
                <w:kern w:val="24"/>
                <w:sz w:val="20"/>
                <w:szCs w:val="20"/>
                <w:lang w:val="kk-KZ"/>
              </w:rPr>
            </w:pPr>
            <w:r w:rsidRPr="000B15FA">
              <w:rPr>
                <w:rFonts w:ascii="Arial" w:eastAsiaTheme="minorEastAsia" w:hAnsi="Arial" w:cs="Arial"/>
                <w:bCs/>
                <w:kern w:val="24"/>
                <w:sz w:val="20"/>
                <w:szCs w:val="20"/>
                <w:lang w:val="kk-KZ"/>
              </w:rPr>
              <w:t>2 988</w:t>
            </w:r>
          </w:p>
        </w:tc>
        <w:tc>
          <w:tcPr>
            <w:tcW w:w="2311" w:type="dxa"/>
          </w:tcPr>
          <w:p w14:paraId="7FE86CF1" w14:textId="77777777" w:rsidR="00B63CF6" w:rsidRPr="000B15FA" w:rsidRDefault="00B63CF6" w:rsidP="008B7FD4">
            <w:pPr>
              <w:spacing w:before="120" w:after="120"/>
              <w:jc w:val="right"/>
              <w:rPr>
                <w:rFonts w:ascii="Arial" w:eastAsiaTheme="minorEastAsia" w:hAnsi="Arial" w:cs="Arial"/>
                <w:bCs/>
                <w:kern w:val="24"/>
                <w:sz w:val="20"/>
                <w:szCs w:val="20"/>
                <w:lang w:val="kk-KZ"/>
              </w:rPr>
            </w:pPr>
            <w:r w:rsidRPr="000B15FA">
              <w:rPr>
                <w:rFonts w:ascii="Arial" w:eastAsiaTheme="minorEastAsia" w:hAnsi="Arial" w:cs="Arial"/>
                <w:bCs/>
                <w:kern w:val="24"/>
                <w:sz w:val="20"/>
                <w:szCs w:val="20"/>
                <w:lang w:val="kk-KZ"/>
              </w:rPr>
              <w:t>2 777</w:t>
            </w:r>
          </w:p>
        </w:tc>
      </w:tr>
      <w:tr w:rsidR="00B63CF6" w:rsidRPr="000B15FA" w14:paraId="3E42D228" w14:textId="77777777" w:rsidTr="00EB1680">
        <w:trPr>
          <w:trHeight w:val="625"/>
        </w:trPr>
        <w:tc>
          <w:tcPr>
            <w:tcW w:w="6310" w:type="dxa"/>
          </w:tcPr>
          <w:p w14:paraId="5C5A9762" w14:textId="061CCC77" w:rsidR="00B63CF6" w:rsidRPr="000B15FA" w:rsidRDefault="00FB2F73" w:rsidP="008B7FD4">
            <w:pPr>
              <w:spacing w:before="120" w:after="120"/>
              <w:ind w:left="708"/>
              <w:jc w:val="both"/>
              <w:rPr>
                <w:rFonts w:ascii="Arial" w:eastAsiaTheme="minorEastAsia" w:hAnsi="Arial" w:cs="Arial"/>
                <w:kern w:val="24"/>
                <w:sz w:val="20"/>
                <w:szCs w:val="20"/>
                <w:lang w:val="kk-KZ"/>
              </w:rPr>
            </w:pPr>
            <w:r w:rsidRPr="000B15FA">
              <w:rPr>
                <w:rFonts w:ascii="Arial" w:eastAsiaTheme="minorEastAsia" w:hAnsi="Arial" w:cs="Arial"/>
                <w:kern w:val="24"/>
                <w:sz w:val="20"/>
                <w:szCs w:val="20"/>
                <w:lang w:val="kk-KZ"/>
              </w:rPr>
              <w:t>Меншікті</w:t>
            </w:r>
            <w:r w:rsidR="00B63CF6" w:rsidRPr="000B15FA">
              <w:rPr>
                <w:rFonts w:ascii="Arial" w:eastAsiaTheme="minorEastAsia" w:hAnsi="Arial" w:cs="Arial"/>
                <w:kern w:val="24"/>
                <w:sz w:val="20"/>
                <w:szCs w:val="20"/>
                <w:lang w:val="kk-KZ"/>
              </w:rPr>
              <w:t xml:space="preserve"> капитал*</w:t>
            </w:r>
          </w:p>
        </w:tc>
        <w:tc>
          <w:tcPr>
            <w:tcW w:w="2364" w:type="dxa"/>
          </w:tcPr>
          <w:p w14:paraId="1A6E735B" w14:textId="77777777" w:rsidR="00B63CF6" w:rsidRPr="000B15FA" w:rsidRDefault="00B63CF6" w:rsidP="008B7FD4">
            <w:pPr>
              <w:spacing w:before="120" w:after="120"/>
              <w:jc w:val="right"/>
              <w:rPr>
                <w:rFonts w:ascii="Arial" w:eastAsiaTheme="minorEastAsia" w:hAnsi="Arial" w:cs="Arial"/>
                <w:bCs/>
                <w:kern w:val="24"/>
                <w:sz w:val="20"/>
                <w:szCs w:val="20"/>
                <w:lang w:val="kk-KZ"/>
              </w:rPr>
            </w:pPr>
            <w:r w:rsidRPr="000B15FA">
              <w:rPr>
                <w:rFonts w:ascii="Arial" w:eastAsiaTheme="minorEastAsia" w:hAnsi="Arial" w:cs="Arial"/>
                <w:bCs/>
                <w:kern w:val="24"/>
                <w:sz w:val="20"/>
                <w:szCs w:val="20"/>
                <w:lang w:val="kk-KZ"/>
              </w:rPr>
              <w:t>3 888</w:t>
            </w:r>
          </w:p>
        </w:tc>
        <w:tc>
          <w:tcPr>
            <w:tcW w:w="2281" w:type="dxa"/>
          </w:tcPr>
          <w:p w14:paraId="1A4C1AFD" w14:textId="77777777" w:rsidR="00B63CF6" w:rsidRPr="000B15FA" w:rsidRDefault="00B63CF6" w:rsidP="008B7FD4">
            <w:pPr>
              <w:spacing w:before="120" w:after="120"/>
              <w:jc w:val="right"/>
              <w:rPr>
                <w:rFonts w:ascii="Arial" w:eastAsiaTheme="minorEastAsia" w:hAnsi="Arial" w:cs="Arial"/>
                <w:bCs/>
                <w:kern w:val="24"/>
                <w:sz w:val="20"/>
                <w:szCs w:val="20"/>
                <w:lang w:val="kk-KZ"/>
              </w:rPr>
            </w:pPr>
            <w:r w:rsidRPr="000B15FA">
              <w:rPr>
                <w:rFonts w:ascii="Arial" w:eastAsiaTheme="minorEastAsia" w:hAnsi="Arial" w:cs="Arial"/>
                <w:bCs/>
                <w:kern w:val="24"/>
                <w:sz w:val="20"/>
                <w:szCs w:val="20"/>
                <w:lang w:val="kk-KZ"/>
              </w:rPr>
              <w:t>2 932</w:t>
            </w:r>
          </w:p>
        </w:tc>
        <w:tc>
          <w:tcPr>
            <w:tcW w:w="2311" w:type="dxa"/>
          </w:tcPr>
          <w:p w14:paraId="74B426D6" w14:textId="77777777" w:rsidR="00B63CF6" w:rsidRPr="000B15FA" w:rsidRDefault="00B63CF6" w:rsidP="008B7FD4">
            <w:pPr>
              <w:spacing w:before="120" w:after="120"/>
              <w:jc w:val="right"/>
              <w:rPr>
                <w:rFonts w:ascii="Arial" w:eastAsiaTheme="minorEastAsia" w:hAnsi="Arial" w:cs="Arial"/>
                <w:bCs/>
                <w:kern w:val="24"/>
                <w:sz w:val="20"/>
                <w:szCs w:val="20"/>
                <w:lang w:val="kk-KZ"/>
              </w:rPr>
            </w:pPr>
            <w:r w:rsidRPr="000B15FA">
              <w:rPr>
                <w:rFonts w:ascii="Arial" w:eastAsiaTheme="minorEastAsia" w:hAnsi="Arial" w:cs="Arial"/>
                <w:bCs/>
                <w:kern w:val="24"/>
                <w:sz w:val="20"/>
                <w:szCs w:val="20"/>
                <w:lang w:val="kk-KZ"/>
              </w:rPr>
              <w:t>4 562</w:t>
            </w:r>
          </w:p>
        </w:tc>
      </w:tr>
      <w:tr w:rsidR="00B63CF6" w:rsidRPr="000B15FA" w14:paraId="4357C0A1" w14:textId="77777777" w:rsidTr="00EB1680">
        <w:trPr>
          <w:trHeight w:val="625"/>
        </w:trPr>
        <w:tc>
          <w:tcPr>
            <w:tcW w:w="6310" w:type="dxa"/>
          </w:tcPr>
          <w:p w14:paraId="24853075" w14:textId="32FC3E9B" w:rsidR="00B63CF6" w:rsidRPr="000B15FA" w:rsidRDefault="00FB2F73" w:rsidP="00FB2F73">
            <w:pPr>
              <w:spacing w:before="120" w:after="120"/>
              <w:jc w:val="both"/>
              <w:rPr>
                <w:rFonts w:ascii="Arial" w:eastAsiaTheme="minorEastAsia" w:hAnsi="Arial" w:cs="Arial"/>
                <w:kern w:val="24"/>
                <w:sz w:val="20"/>
                <w:szCs w:val="20"/>
                <w:lang w:val="kk-KZ"/>
              </w:rPr>
            </w:pPr>
            <w:r w:rsidRPr="000B15FA">
              <w:rPr>
                <w:rFonts w:ascii="Arial" w:eastAsiaTheme="minorEastAsia" w:hAnsi="Arial" w:cs="Arial"/>
                <w:kern w:val="24"/>
                <w:sz w:val="20"/>
                <w:szCs w:val="20"/>
                <w:lang w:val="kk-KZ"/>
              </w:rPr>
              <w:t>Қызметкерлер саны</w:t>
            </w:r>
            <w:r w:rsidR="00B63CF6" w:rsidRPr="000B15FA">
              <w:rPr>
                <w:rFonts w:ascii="Arial" w:eastAsiaTheme="minorEastAsia" w:hAnsi="Arial" w:cs="Arial"/>
                <w:kern w:val="24"/>
                <w:sz w:val="20"/>
                <w:szCs w:val="20"/>
                <w:lang w:val="kk-KZ"/>
              </w:rPr>
              <w:t xml:space="preserve">, </w:t>
            </w:r>
            <w:r w:rsidRPr="000B15FA">
              <w:rPr>
                <w:rFonts w:ascii="Arial" w:eastAsiaTheme="minorEastAsia" w:hAnsi="Arial" w:cs="Arial"/>
                <w:kern w:val="24"/>
                <w:sz w:val="20"/>
                <w:szCs w:val="20"/>
                <w:lang w:val="kk-KZ"/>
              </w:rPr>
              <w:t>адам</w:t>
            </w:r>
          </w:p>
        </w:tc>
        <w:tc>
          <w:tcPr>
            <w:tcW w:w="2364" w:type="dxa"/>
          </w:tcPr>
          <w:p w14:paraId="24A0CFDF" w14:textId="40A4A145" w:rsidR="00B63CF6" w:rsidRPr="000B15FA" w:rsidRDefault="000F7083" w:rsidP="008B7FD4">
            <w:pPr>
              <w:spacing w:before="120" w:after="120"/>
              <w:jc w:val="right"/>
              <w:rPr>
                <w:rFonts w:ascii="Arial" w:eastAsiaTheme="minorEastAsia" w:hAnsi="Arial" w:cs="Arial"/>
                <w:bCs/>
                <w:kern w:val="24"/>
                <w:sz w:val="20"/>
                <w:szCs w:val="20"/>
                <w:lang w:val="kk-KZ"/>
              </w:rPr>
            </w:pPr>
            <w:r>
              <w:rPr>
                <w:rFonts w:ascii="Arial" w:eastAsiaTheme="minorEastAsia" w:hAnsi="Arial" w:cs="Arial"/>
                <w:bCs/>
                <w:kern w:val="24"/>
                <w:sz w:val="20"/>
                <w:szCs w:val="20"/>
              </w:rPr>
              <w:t>11 433</w:t>
            </w:r>
          </w:p>
        </w:tc>
        <w:tc>
          <w:tcPr>
            <w:tcW w:w="2281" w:type="dxa"/>
          </w:tcPr>
          <w:p w14:paraId="48536FE8" w14:textId="06CB99D4" w:rsidR="00B63CF6" w:rsidRPr="000B15FA" w:rsidRDefault="000F7083" w:rsidP="008B7FD4">
            <w:pPr>
              <w:spacing w:before="120" w:after="120"/>
              <w:jc w:val="right"/>
              <w:rPr>
                <w:rFonts w:ascii="Arial" w:eastAsiaTheme="minorEastAsia" w:hAnsi="Arial" w:cs="Arial"/>
                <w:bCs/>
                <w:kern w:val="24"/>
                <w:sz w:val="20"/>
                <w:szCs w:val="20"/>
                <w:lang w:val="kk-KZ"/>
              </w:rPr>
            </w:pPr>
            <w:r>
              <w:rPr>
                <w:rFonts w:ascii="Arial" w:eastAsiaTheme="minorEastAsia" w:hAnsi="Arial" w:cs="Arial"/>
                <w:bCs/>
                <w:kern w:val="24"/>
                <w:sz w:val="20"/>
                <w:szCs w:val="20"/>
              </w:rPr>
              <w:t>10 900</w:t>
            </w:r>
          </w:p>
        </w:tc>
        <w:tc>
          <w:tcPr>
            <w:tcW w:w="2311" w:type="dxa"/>
          </w:tcPr>
          <w:p w14:paraId="43F90593" w14:textId="4BD9119D" w:rsidR="00B63CF6" w:rsidRPr="000B15FA" w:rsidRDefault="000F7083" w:rsidP="008B7FD4">
            <w:pPr>
              <w:spacing w:before="120" w:after="120"/>
              <w:jc w:val="right"/>
              <w:rPr>
                <w:rFonts w:ascii="Arial" w:eastAsiaTheme="minorEastAsia" w:hAnsi="Arial" w:cs="Arial"/>
                <w:bCs/>
                <w:kern w:val="24"/>
                <w:sz w:val="20"/>
                <w:szCs w:val="20"/>
                <w:lang w:val="kk-KZ"/>
              </w:rPr>
            </w:pPr>
            <w:r>
              <w:rPr>
                <w:rFonts w:ascii="Arial" w:eastAsiaTheme="minorEastAsia" w:hAnsi="Arial" w:cs="Arial"/>
                <w:bCs/>
                <w:kern w:val="24"/>
                <w:sz w:val="20"/>
                <w:szCs w:val="20"/>
              </w:rPr>
              <w:t>7 586</w:t>
            </w:r>
          </w:p>
        </w:tc>
      </w:tr>
    </w:tbl>
    <w:p w14:paraId="6CD6C660" w14:textId="53175A11" w:rsidR="00EB1680" w:rsidRPr="000B15FA" w:rsidRDefault="00EB1680" w:rsidP="00EB1680">
      <w:pPr>
        <w:shd w:val="clear" w:color="auto" w:fill="FFFFFF"/>
        <w:spacing w:before="120" w:after="120"/>
        <w:ind w:firstLine="709"/>
        <w:jc w:val="both"/>
        <w:rPr>
          <w:rFonts w:ascii="Arial" w:hAnsi="Arial" w:cs="Arial"/>
          <w:i/>
          <w:color w:val="222222"/>
          <w:sz w:val="20"/>
          <w:szCs w:val="20"/>
          <w:lang w:val="kk-KZ"/>
        </w:rPr>
      </w:pPr>
      <w:r w:rsidRPr="000B15FA">
        <w:rPr>
          <w:rFonts w:ascii="Arial" w:hAnsi="Arial" w:cs="Arial"/>
          <w:i/>
          <w:color w:val="222222"/>
          <w:sz w:val="20"/>
          <w:szCs w:val="20"/>
          <w:lang w:val="kk-KZ"/>
        </w:rPr>
        <w:t>*2020 жылғы меншікті капитал 1 428,8 млн теңгені құрайтын 2020 жылғы дивидендтерді есепке алмай көрсетілген. Компания сондай-ақ 2021 жылдың 1 тоқсанына 953 млн теңге мөлшерінде дивидендтер төлеуді жоспарлап отыр.</w:t>
      </w:r>
    </w:p>
    <w:p w14:paraId="06855221" w14:textId="15B9D45C" w:rsidR="00EB1680" w:rsidRPr="000B15FA" w:rsidRDefault="00EB1680" w:rsidP="00EB1680">
      <w:pPr>
        <w:shd w:val="clear" w:color="auto" w:fill="FFFFFF"/>
        <w:spacing w:before="120" w:after="120"/>
        <w:ind w:firstLine="709"/>
        <w:jc w:val="both"/>
        <w:rPr>
          <w:rFonts w:ascii="Arial" w:hAnsi="Arial" w:cs="Arial"/>
          <w:color w:val="222222"/>
          <w:sz w:val="20"/>
          <w:szCs w:val="20"/>
          <w:lang w:val="kk-KZ"/>
        </w:rPr>
      </w:pPr>
      <w:r w:rsidRPr="000B15FA">
        <w:rPr>
          <w:rFonts w:ascii="Arial" w:hAnsi="Arial" w:cs="Arial"/>
          <w:b/>
          <w:color w:val="222222"/>
          <w:sz w:val="20"/>
          <w:szCs w:val="20"/>
          <w:lang w:val="kk-KZ"/>
        </w:rPr>
        <w:t>Сауда-саттыққа қатысуға шектеулер.</w:t>
      </w:r>
      <w:r w:rsidRPr="000B15FA">
        <w:rPr>
          <w:rFonts w:ascii="Arial" w:hAnsi="Arial" w:cs="Arial"/>
          <w:color w:val="222222"/>
          <w:sz w:val="20"/>
          <w:szCs w:val="20"/>
          <w:lang w:val="kk-KZ"/>
        </w:rPr>
        <w:t xml:space="preserve"> Сауда-саттыққа қатысуға үміткер тұлғалар Сауда-саттық туралы хабархаттың № 1 қосымшасында көрсетілген біліктілік талаптарына сәйкес келу керек.</w:t>
      </w:r>
    </w:p>
    <w:p w14:paraId="43AC7C34" w14:textId="15B38D01" w:rsidR="00EB1680" w:rsidRDefault="00EB1680" w:rsidP="00EB1680">
      <w:pPr>
        <w:shd w:val="clear" w:color="auto" w:fill="FFFFFF"/>
        <w:spacing w:before="120" w:after="120"/>
        <w:ind w:firstLine="709"/>
        <w:jc w:val="both"/>
        <w:rPr>
          <w:rFonts w:ascii="Arial" w:hAnsi="Arial" w:cs="Arial"/>
          <w:color w:val="222222"/>
          <w:sz w:val="20"/>
          <w:szCs w:val="20"/>
          <w:lang w:val="kk-KZ"/>
        </w:rPr>
      </w:pPr>
      <w:r w:rsidRPr="000B15FA">
        <w:rPr>
          <w:rFonts w:ascii="Arial" w:hAnsi="Arial" w:cs="Arial"/>
          <w:color w:val="222222"/>
          <w:sz w:val="20"/>
          <w:szCs w:val="20"/>
          <w:lang w:val="kk-KZ"/>
        </w:rPr>
        <w:t xml:space="preserve">Конкурсты өткізу тәртібі туралы қағидалармен </w:t>
      </w:r>
      <w:r w:rsidR="000B15FA">
        <w:rPr>
          <w:rFonts w:ascii="Arial" w:hAnsi="Arial" w:cs="Arial"/>
          <w:color w:val="222222"/>
          <w:sz w:val="20"/>
          <w:szCs w:val="20"/>
          <w:lang w:val="kk-KZ"/>
        </w:rPr>
        <w:t>«</w:t>
      </w:r>
      <w:r w:rsidRPr="000B15FA">
        <w:rPr>
          <w:rFonts w:ascii="Arial" w:hAnsi="Arial" w:cs="Arial"/>
          <w:color w:val="222222"/>
          <w:sz w:val="20"/>
          <w:szCs w:val="20"/>
          <w:lang w:val="kk-KZ"/>
        </w:rPr>
        <w:t>Самұрық-Қазына</w:t>
      </w:r>
      <w:r w:rsidR="000B15FA">
        <w:rPr>
          <w:rFonts w:ascii="Arial" w:hAnsi="Arial" w:cs="Arial"/>
          <w:color w:val="222222"/>
          <w:sz w:val="20"/>
          <w:szCs w:val="20"/>
          <w:lang w:val="kk-KZ"/>
        </w:rPr>
        <w:t>»</w:t>
      </w:r>
      <w:r w:rsidRPr="000B15FA">
        <w:rPr>
          <w:rFonts w:ascii="Arial" w:hAnsi="Arial" w:cs="Arial"/>
          <w:color w:val="222222"/>
          <w:sz w:val="20"/>
          <w:szCs w:val="20"/>
          <w:lang w:val="kk-KZ"/>
        </w:rPr>
        <w:t xml:space="preserve"> АҚ мен Салалық компанияның сайттарындағы көпшілікке қолжетімді Қағидалардан танысуға болады.</w:t>
      </w:r>
    </w:p>
    <w:p w14:paraId="24351038" w14:textId="20342A37" w:rsidR="00C40F9D" w:rsidRDefault="00C40F9D" w:rsidP="00EB1680">
      <w:pPr>
        <w:shd w:val="clear" w:color="auto" w:fill="FFFFFF"/>
        <w:spacing w:before="120" w:after="120"/>
        <w:ind w:firstLine="709"/>
        <w:jc w:val="both"/>
        <w:rPr>
          <w:rFonts w:ascii="Arial" w:hAnsi="Arial" w:cs="Arial"/>
          <w:color w:val="222222"/>
          <w:sz w:val="20"/>
          <w:szCs w:val="20"/>
          <w:lang w:val="kk-KZ"/>
        </w:rPr>
      </w:pPr>
      <w:r w:rsidRPr="00C40F9D">
        <w:rPr>
          <w:rFonts w:ascii="Arial" w:hAnsi="Arial" w:cs="Arial"/>
          <w:color w:val="222222"/>
          <w:sz w:val="20"/>
          <w:szCs w:val="20"/>
          <w:lang w:val="kk-KZ"/>
        </w:rPr>
        <w:t xml:space="preserve">Салалық компания екінші кезең бойынша қорытынды </w:t>
      </w:r>
      <w:r w:rsidR="00B661D7" w:rsidRPr="00B661D7">
        <w:rPr>
          <w:rFonts w:ascii="Arial" w:hAnsi="Arial" w:cs="Arial"/>
          <w:color w:val="222222"/>
          <w:sz w:val="20"/>
          <w:szCs w:val="20"/>
          <w:lang w:val="kk-KZ"/>
        </w:rPr>
        <w:t xml:space="preserve">шығарғанға дейін </w:t>
      </w:r>
      <w:r w:rsidR="00B661D7">
        <w:rPr>
          <w:rFonts w:ascii="Arial" w:hAnsi="Arial" w:cs="Arial"/>
          <w:color w:val="222222"/>
          <w:sz w:val="20"/>
          <w:szCs w:val="20"/>
          <w:lang w:val="kk-KZ"/>
        </w:rPr>
        <w:t>К</w:t>
      </w:r>
      <w:r w:rsidR="00B661D7" w:rsidRPr="00B661D7">
        <w:rPr>
          <w:rFonts w:ascii="Arial" w:hAnsi="Arial" w:cs="Arial"/>
          <w:color w:val="222222"/>
          <w:sz w:val="20"/>
          <w:szCs w:val="20"/>
          <w:lang w:val="kk-KZ"/>
        </w:rPr>
        <w:t>онкурстың күшін жоя алады</w:t>
      </w:r>
      <w:r w:rsidRPr="00C40F9D">
        <w:rPr>
          <w:rFonts w:ascii="Arial" w:hAnsi="Arial" w:cs="Arial"/>
          <w:color w:val="222222"/>
          <w:sz w:val="20"/>
          <w:szCs w:val="20"/>
          <w:lang w:val="kk-KZ"/>
        </w:rPr>
        <w:t xml:space="preserve">. Конкурстың күші жойылған жағдайда Салалық компания бұқаралық ақпарат құралдарында және </w:t>
      </w:r>
      <w:r>
        <w:rPr>
          <w:rFonts w:ascii="Arial" w:hAnsi="Arial" w:cs="Arial"/>
          <w:color w:val="222222"/>
          <w:sz w:val="20"/>
          <w:szCs w:val="20"/>
          <w:lang w:val="kk-KZ"/>
        </w:rPr>
        <w:t>В</w:t>
      </w:r>
      <w:r w:rsidRPr="00C40F9D">
        <w:rPr>
          <w:rFonts w:ascii="Arial" w:hAnsi="Arial" w:cs="Arial"/>
          <w:color w:val="222222"/>
          <w:sz w:val="20"/>
          <w:szCs w:val="20"/>
          <w:lang w:val="kk-KZ"/>
        </w:rPr>
        <w:t>еб-сайтта тиісті хабарландыру орналастырады.</w:t>
      </w:r>
    </w:p>
    <w:p w14:paraId="282853FB" w14:textId="77777777" w:rsidR="00FF0FFE" w:rsidRDefault="000F7083" w:rsidP="00EB1680">
      <w:pPr>
        <w:shd w:val="clear" w:color="auto" w:fill="FFFFFF"/>
        <w:spacing w:before="120" w:after="120"/>
        <w:ind w:firstLine="709"/>
        <w:jc w:val="both"/>
        <w:rPr>
          <w:rFonts w:ascii="Arial" w:hAnsi="Arial" w:cs="Arial"/>
          <w:color w:val="222222"/>
          <w:sz w:val="20"/>
          <w:szCs w:val="20"/>
          <w:lang w:val="kk-KZ"/>
        </w:rPr>
      </w:pPr>
      <w:r w:rsidRPr="000F7083">
        <w:rPr>
          <w:rFonts w:ascii="Arial" w:hAnsi="Arial" w:cs="Arial"/>
          <w:color w:val="222222"/>
          <w:sz w:val="20"/>
          <w:szCs w:val="20"/>
          <w:lang w:val="kk-KZ"/>
        </w:rPr>
        <w:t xml:space="preserve">Осы </w:t>
      </w:r>
      <w:r w:rsidR="00B661D7">
        <w:rPr>
          <w:rFonts w:ascii="Arial" w:hAnsi="Arial" w:cs="Arial"/>
          <w:color w:val="222222"/>
          <w:sz w:val="20"/>
          <w:szCs w:val="20"/>
          <w:lang w:val="kk-KZ"/>
        </w:rPr>
        <w:t>Х</w:t>
      </w:r>
      <w:r w:rsidRPr="000F7083">
        <w:rPr>
          <w:rFonts w:ascii="Arial" w:hAnsi="Arial" w:cs="Arial"/>
          <w:color w:val="222222"/>
          <w:sz w:val="20"/>
          <w:szCs w:val="20"/>
          <w:lang w:val="kk-KZ"/>
        </w:rPr>
        <w:t>абар</w:t>
      </w:r>
      <w:r w:rsidR="00B661D7">
        <w:rPr>
          <w:rFonts w:ascii="Arial" w:hAnsi="Arial" w:cs="Arial"/>
          <w:color w:val="222222"/>
          <w:sz w:val="20"/>
          <w:szCs w:val="20"/>
          <w:lang w:val="kk-KZ"/>
        </w:rPr>
        <w:t>хатта</w:t>
      </w:r>
      <w:r w:rsidRPr="000F7083">
        <w:rPr>
          <w:rFonts w:ascii="Arial" w:hAnsi="Arial" w:cs="Arial"/>
          <w:color w:val="222222"/>
          <w:sz w:val="20"/>
          <w:szCs w:val="20"/>
          <w:lang w:val="kk-KZ"/>
        </w:rPr>
        <w:t xml:space="preserve"> көрсетілген конкурстық өтінімдер мен конкурстық ұсыныстарды беру жөніндегі </w:t>
      </w:r>
      <w:r w:rsidR="0070013D" w:rsidRPr="000F7083">
        <w:rPr>
          <w:rFonts w:ascii="Arial" w:hAnsi="Arial" w:cs="Arial"/>
          <w:color w:val="222222"/>
          <w:sz w:val="20"/>
          <w:szCs w:val="20"/>
          <w:lang w:val="kk-KZ"/>
        </w:rPr>
        <w:t xml:space="preserve">тиісінше </w:t>
      </w:r>
      <w:r w:rsidRPr="000F7083">
        <w:rPr>
          <w:rFonts w:ascii="Arial" w:hAnsi="Arial" w:cs="Arial"/>
          <w:color w:val="222222"/>
          <w:sz w:val="20"/>
          <w:szCs w:val="20"/>
          <w:lang w:val="kk-KZ"/>
        </w:rPr>
        <w:t xml:space="preserve">мерзімдер конкурстық өтінімдер мен конкурстық ұсыныстарды қабылдау мерзімдері аяқталғанға дейін </w:t>
      </w:r>
      <w:r w:rsidR="0081099C">
        <w:rPr>
          <w:rFonts w:ascii="Arial" w:hAnsi="Arial" w:cs="Arial"/>
          <w:color w:val="222222"/>
          <w:sz w:val="20"/>
          <w:szCs w:val="20"/>
          <w:lang w:val="kk-KZ"/>
        </w:rPr>
        <w:t>С</w:t>
      </w:r>
      <w:r w:rsidRPr="000F7083">
        <w:rPr>
          <w:rFonts w:ascii="Arial" w:hAnsi="Arial" w:cs="Arial"/>
          <w:color w:val="222222"/>
          <w:sz w:val="20"/>
          <w:szCs w:val="20"/>
          <w:lang w:val="kk-KZ"/>
        </w:rPr>
        <w:t xml:space="preserve">алалық компанияның шешімі бойынша ұлғаю жағына қарай түзетілуі мүмкін. Мерзімдерді түзету туралы шешім қабылданған жағдайда </w:t>
      </w:r>
      <w:r w:rsidR="0081099C">
        <w:rPr>
          <w:rFonts w:ascii="Arial" w:hAnsi="Arial" w:cs="Arial"/>
          <w:color w:val="222222"/>
          <w:sz w:val="20"/>
          <w:szCs w:val="20"/>
          <w:lang w:val="kk-KZ"/>
        </w:rPr>
        <w:t>С</w:t>
      </w:r>
      <w:r w:rsidRPr="000F7083">
        <w:rPr>
          <w:rFonts w:ascii="Arial" w:hAnsi="Arial" w:cs="Arial"/>
          <w:color w:val="222222"/>
          <w:sz w:val="20"/>
          <w:szCs w:val="20"/>
          <w:lang w:val="kk-KZ"/>
        </w:rPr>
        <w:t xml:space="preserve">алалық компания бұқаралық ақпарат құралдарында және </w:t>
      </w:r>
      <w:r w:rsidR="0081099C">
        <w:rPr>
          <w:rFonts w:ascii="Arial" w:hAnsi="Arial" w:cs="Arial"/>
          <w:color w:val="222222"/>
          <w:sz w:val="20"/>
          <w:szCs w:val="20"/>
          <w:lang w:val="kk-KZ"/>
        </w:rPr>
        <w:t>С</w:t>
      </w:r>
      <w:r w:rsidRPr="000F7083">
        <w:rPr>
          <w:rFonts w:ascii="Arial" w:hAnsi="Arial" w:cs="Arial"/>
          <w:color w:val="222222"/>
          <w:sz w:val="20"/>
          <w:szCs w:val="20"/>
          <w:lang w:val="kk-KZ"/>
        </w:rPr>
        <w:t xml:space="preserve">алалық </w:t>
      </w:r>
      <w:r w:rsidR="0081099C">
        <w:rPr>
          <w:rFonts w:ascii="Arial" w:hAnsi="Arial" w:cs="Arial"/>
          <w:color w:val="222222"/>
          <w:sz w:val="20"/>
          <w:szCs w:val="20"/>
          <w:lang w:val="kk-KZ"/>
        </w:rPr>
        <w:t>к</w:t>
      </w:r>
      <w:r w:rsidRPr="000F7083">
        <w:rPr>
          <w:rFonts w:ascii="Arial" w:hAnsi="Arial" w:cs="Arial"/>
          <w:color w:val="222222"/>
          <w:sz w:val="20"/>
          <w:szCs w:val="20"/>
          <w:lang w:val="kk-KZ"/>
        </w:rPr>
        <w:t>омпанияның корпоративтік Веб-сайтында тиісті хабарландыру орналастырады.</w:t>
      </w:r>
    </w:p>
    <w:p w14:paraId="79FD23EB" w14:textId="77777777" w:rsidR="00FF0FFE" w:rsidRDefault="00FF0FFE" w:rsidP="00EB1680">
      <w:pPr>
        <w:shd w:val="clear" w:color="auto" w:fill="FFFFFF"/>
        <w:spacing w:before="120" w:after="120"/>
        <w:ind w:firstLine="709"/>
        <w:jc w:val="both"/>
        <w:rPr>
          <w:rFonts w:ascii="Arial" w:hAnsi="Arial" w:cs="Arial"/>
          <w:b/>
          <w:color w:val="222222"/>
          <w:sz w:val="20"/>
          <w:szCs w:val="20"/>
          <w:lang w:val="kk-KZ"/>
        </w:rPr>
      </w:pPr>
    </w:p>
    <w:p w14:paraId="45F20648" w14:textId="113A05CC" w:rsidR="00BC33BA" w:rsidRDefault="00EB1680" w:rsidP="00EB1680">
      <w:pPr>
        <w:shd w:val="clear" w:color="auto" w:fill="FFFFFF"/>
        <w:spacing w:before="120" w:after="120"/>
        <w:ind w:firstLine="709"/>
        <w:jc w:val="both"/>
        <w:rPr>
          <w:rFonts w:ascii="Arial" w:hAnsi="Arial" w:cs="Arial"/>
          <w:b/>
          <w:color w:val="222222"/>
          <w:sz w:val="20"/>
          <w:szCs w:val="20"/>
          <w:lang w:val="kk-KZ"/>
        </w:rPr>
      </w:pPr>
      <w:r w:rsidRPr="000B15FA">
        <w:rPr>
          <w:rFonts w:ascii="Arial" w:hAnsi="Arial" w:cs="Arial"/>
          <w:b/>
          <w:color w:val="222222"/>
          <w:sz w:val="20"/>
          <w:szCs w:val="20"/>
          <w:lang w:val="kk-KZ"/>
        </w:rPr>
        <w:t>Конкурс өткізу туралы қосымша ақпаратты мына телефон арқылы алуға болады:</w:t>
      </w:r>
    </w:p>
    <w:p w14:paraId="11434AAA" w14:textId="77777777" w:rsidR="00FF0FFE" w:rsidRPr="001E65F4" w:rsidRDefault="00FF0FFE" w:rsidP="00FF0FFE">
      <w:pPr>
        <w:widowControl w:val="0"/>
        <w:spacing w:before="120" w:after="120"/>
        <w:ind w:firstLine="708"/>
        <w:jc w:val="both"/>
        <w:rPr>
          <w:rFonts w:ascii="Arial" w:hAnsi="Arial" w:cs="Arial"/>
          <w:bCs/>
          <w:sz w:val="20"/>
          <w:szCs w:val="20"/>
          <w:lang w:val="kk-KZ"/>
        </w:rPr>
      </w:pPr>
      <w:r w:rsidRPr="001E65F4">
        <w:rPr>
          <w:rFonts w:ascii="Arial" w:hAnsi="Arial" w:cs="Arial"/>
          <w:bCs/>
          <w:sz w:val="20"/>
          <w:szCs w:val="20"/>
          <w:lang w:val="kk-KZ"/>
        </w:rPr>
        <w:t>8 (7172) 60-35-11.</w:t>
      </w:r>
    </w:p>
    <w:p w14:paraId="23F91EC9" w14:textId="2416BBF1" w:rsidR="00B6401B" w:rsidRDefault="0024238F" w:rsidP="00FF0FFE">
      <w:pPr>
        <w:shd w:val="clear" w:color="auto" w:fill="FFFFFF"/>
        <w:spacing w:before="120" w:after="120"/>
        <w:jc w:val="both"/>
        <w:rPr>
          <w:rFonts w:ascii="Arial" w:hAnsi="Arial" w:cs="Arial"/>
          <w:sz w:val="20"/>
          <w:szCs w:val="20"/>
          <w:lang w:val="kk-KZ"/>
        </w:rPr>
      </w:pPr>
      <w:r w:rsidRPr="000B15FA">
        <w:rPr>
          <w:rFonts w:ascii="Arial" w:hAnsi="Arial" w:cs="Arial"/>
          <w:sz w:val="20"/>
          <w:szCs w:val="20"/>
          <w:lang w:val="kk-KZ"/>
        </w:rPr>
        <w:t>.</w:t>
      </w:r>
    </w:p>
    <w:p w14:paraId="1CC32C4B" w14:textId="69C41AA8" w:rsidR="00BC33BA" w:rsidRDefault="00BC33BA" w:rsidP="00EB1680">
      <w:pPr>
        <w:shd w:val="clear" w:color="auto" w:fill="FFFFFF"/>
        <w:spacing w:before="120" w:after="120"/>
        <w:ind w:firstLine="709"/>
        <w:jc w:val="both"/>
        <w:rPr>
          <w:rFonts w:ascii="Arial" w:hAnsi="Arial" w:cs="Arial"/>
          <w:b/>
          <w:sz w:val="20"/>
          <w:szCs w:val="20"/>
          <w:lang w:val="kk-KZ"/>
        </w:rPr>
      </w:pPr>
      <w:r w:rsidRPr="00BC33BA">
        <w:rPr>
          <w:rFonts w:ascii="Arial" w:hAnsi="Arial" w:cs="Arial"/>
          <w:b/>
          <w:sz w:val="20"/>
          <w:szCs w:val="20"/>
          <w:lang w:val="kk-KZ"/>
        </w:rPr>
        <w:t>Ақпараттық бөлмеге</w:t>
      </w:r>
      <w:r w:rsidR="00E43AB6">
        <w:rPr>
          <w:rFonts w:ascii="Arial" w:hAnsi="Arial" w:cs="Arial"/>
          <w:b/>
          <w:sz w:val="20"/>
          <w:szCs w:val="20"/>
          <w:lang w:val="kk-KZ"/>
        </w:rPr>
        <w:t xml:space="preserve"> </w:t>
      </w:r>
      <w:r w:rsidR="00E43AB6" w:rsidRPr="00BC33BA">
        <w:rPr>
          <w:rFonts w:ascii="Arial" w:hAnsi="Arial" w:cs="Arial"/>
          <w:b/>
          <w:sz w:val="20"/>
          <w:szCs w:val="20"/>
          <w:lang w:val="kk-KZ"/>
        </w:rPr>
        <w:t>(Data room)</w:t>
      </w:r>
      <w:r w:rsidRPr="00BC33BA">
        <w:rPr>
          <w:rFonts w:ascii="Arial" w:hAnsi="Arial" w:cs="Arial"/>
          <w:b/>
          <w:sz w:val="20"/>
          <w:szCs w:val="20"/>
          <w:lang w:val="kk-KZ"/>
        </w:rPr>
        <w:t xml:space="preserve"> </w:t>
      </w:r>
      <w:r w:rsidR="00E43AB6" w:rsidRPr="00E43AB6">
        <w:rPr>
          <w:rFonts w:ascii="Arial" w:hAnsi="Arial" w:cs="Arial"/>
          <w:b/>
          <w:sz w:val="20"/>
          <w:szCs w:val="20"/>
          <w:lang w:val="kk-KZ"/>
        </w:rPr>
        <w:t>қол жеткізу</w:t>
      </w:r>
      <w:r w:rsidRPr="00BC33BA">
        <w:rPr>
          <w:rFonts w:ascii="Arial" w:hAnsi="Arial" w:cs="Arial"/>
          <w:b/>
          <w:sz w:val="20"/>
          <w:szCs w:val="20"/>
          <w:lang w:val="kk-KZ"/>
        </w:rPr>
        <w:t xml:space="preserve"> құқығын алуға арналған нұсқаулық:</w:t>
      </w:r>
    </w:p>
    <w:p w14:paraId="518EC763" w14:textId="55B21D49" w:rsidR="00BC33BA" w:rsidRDefault="00BC33BA" w:rsidP="00EB1680">
      <w:pPr>
        <w:shd w:val="clear" w:color="auto" w:fill="FFFFFF"/>
        <w:spacing w:before="120" w:after="120"/>
        <w:ind w:firstLine="709"/>
        <w:jc w:val="both"/>
        <w:rPr>
          <w:rFonts w:ascii="Arial" w:hAnsi="Arial" w:cs="Arial"/>
          <w:color w:val="222222"/>
          <w:sz w:val="20"/>
          <w:szCs w:val="20"/>
          <w:lang w:val="kk-KZ"/>
        </w:rPr>
      </w:pPr>
      <w:r w:rsidRPr="00BC33BA">
        <w:rPr>
          <w:rFonts w:ascii="Arial" w:hAnsi="Arial" w:cs="Arial"/>
          <w:color w:val="222222"/>
          <w:sz w:val="20"/>
          <w:szCs w:val="20"/>
          <w:lang w:val="kk-KZ"/>
        </w:rPr>
        <w:lastRenderedPageBreak/>
        <w:t xml:space="preserve">Активке қатысты құпия ақпараты бар ақпараттық бөлмеге (Data room) </w:t>
      </w:r>
      <w:r w:rsidR="00E43AB6" w:rsidRPr="00BE40AE">
        <w:rPr>
          <w:rFonts w:ascii="Arial" w:hAnsi="Arial" w:cs="Arial"/>
          <w:bCs/>
          <w:sz w:val="20"/>
          <w:szCs w:val="20"/>
          <w:lang w:val="kk-KZ"/>
        </w:rPr>
        <w:t>қол жеткізу</w:t>
      </w:r>
      <w:r w:rsidRPr="00BC33BA">
        <w:rPr>
          <w:rFonts w:ascii="Arial" w:hAnsi="Arial" w:cs="Arial"/>
          <w:color w:val="222222"/>
          <w:sz w:val="20"/>
          <w:szCs w:val="20"/>
          <w:lang w:val="kk-KZ"/>
        </w:rPr>
        <w:t xml:space="preserve"> құқығы </w:t>
      </w:r>
      <w:r w:rsidR="00BE40AE" w:rsidRPr="00BC33BA">
        <w:rPr>
          <w:rFonts w:ascii="Arial" w:hAnsi="Arial" w:cs="Arial"/>
          <w:color w:val="222222"/>
          <w:sz w:val="20"/>
          <w:szCs w:val="20"/>
          <w:lang w:val="kk-KZ"/>
        </w:rPr>
        <w:t>Қ</w:t>
      </w:r>
      <w:r w:rsidRPr="00BC33BA">
        <w:rPr>
          <w:rFonts w:ascii="Arial" w:hAnsi="Arial" w:cs="Arial"/>
          <w:color w:val="222222"/>
          <w:sz w:val="20"/>
          <w:szCs w:val="20"/>
          <w:lang w:val="kk-KZ"/>
        </w:rPr>
        <w:t xml:space="preserve">атысушы </w:t>
      </w:r>
      <w:r>
        <w:rPr>
          <w:rFonts w:ascii="Arial" w:hAnsi="Arial" w:cs="Arial"/>
          <w:color w:val="222222"/>
          <w:sz w:val="20"/>
          <w:szCs w:val="20"/>
          <w:lang w:val="kk-KZ"/>
        </w:rPr>
        <w:t>С</w:t>
      </w:r>
      <w:r w:rsidRPr="00BC33BA">
        <w:rPr>
          <w:rFonts w:ascii="Arial" w:hAnsi="Arial" w:cs="Arial"/>
          <w:color w:val="222222"/>
          <w:sz w:val="20"/>
          <w:szCs w:val="20"/>
          <w:lang w:val="kk-KZ"/>
        </w:rPr>
        <w:t xml:space="preserve">алалық компаниямен </w:t>
      </w:r>
      <w:r w:rsidR="00BE40AE" w:rsidRPr="00BC33BA">
        <w:rPr>
          <w:rFonts w:ascii="Arial" w:hAnsi="Arial" w:cs="Arial"/>
          <w:color w:val="222222"/>
          <w:sz w:val="20"/>
          <w:szCs w:val="20"/>
          <w:lang w:val="kk-KZ"/>
        </w:rPr>
        <w:t>Қ</w:t>
      </w:r>
      <w:r w:rsidRPr="00BC33BA">
        <w:rPr>
          <w:rFonts w:ascii="Arial" w:hAnsi="Arial" w:cs="Arial"/>
          <w:color w:val="222222"/>
          <w:sz w:val="20"/>
          <w:szCs w:val="20"/>
          <w:lang w:val="kk-KZ"/>
        </w:rPr>
        <w:t xml:space="preserve">ұпиялылық туралы келісімге қол </w:t>
      </w:r>
      <w:r w:rsidR="00BE40AE" w:rsidRPr="009F08DB">
        <w:rPr>
          <w:rFonts w:ascii="Arial" w:hAnsi="Arial" w:cs="Arial"/>
          <w:sz w:val="20"/>
          <w:szCs w:val="20"/>
          <w:lang w:val="kk-KZ"/>
        </w:rPr>
        <w:t>қойылғаннан</w:t>
      </w:r>
      <w:r w:rsidRPr="00BC33BA">
        <w:rPr>
          <w:rFonts w:ascii="Arial" w:hAnsi="Arial" w:cs="Arial"/>
          <w:color w:val="222222"/>
          <w:sz w:val="20"/>
          <w:szCs w:val="20"/>
          <w:lang w:val="kk-KZ"/>
        </w:rPr>
        <w:t xml:space="preserve"> кейін </w:t>
      </w:r>
      <w:r w:rsidR="00BE40AE" w:rsidRPr="00BC33BA">
        <w:rPr>
          <w:rFonts w:ascii="Arial" w:hAnsi="Arial" w:cs="Arial"/>
          <w:color w:val="222222"/>
          <w:sz w:val="20"/>
          <w:szCs w:val="20"/>
          <w:lang w:val="kk-KZ"/>
        </w:rPr>
        <w:t>К</w:t>
      </w:r>
      <w:r w:rsidRPr="00BC33BA">
        <w:rPr>
          <w:rFonts w:ascii="Arial" w:hAnsi="Arial" w:cs="Arial"/>
          <w:color w:val="222222"/>
          <w:sz w:val="20"/>
          <w:szCs w:val="20"/>
          <w:lang w:val="kk-KZ"/>
        </w:rPr>
        <w:t xml:space="preserve">онкурсқа </w:t>
      </w:r>
      <w:r w:rsidR="00BE40AE" w:rsidRPr="00BC33BA">
        <w:rPr>
          <w:rFonts w:ascii="Arial" w:hAnsi="Arial" w:cs="Arial"/>
          <w:color w:val="222222"/>
          <w:sz w:val="20"/>
          <w:szCs w:val="20"/>
          <w:lang w:val="kk-KZ"/>
        </w:rPr>
        <w:t>Қ</w:t>
      </w:r>
      <w:r w:rsidRPr="00BC33BA">
        <w:rPr>
          <w:rFonts w:ascii="Arial" w:hAnsi="Arial" w:cs="Arial"/>
          <w:color w:val="222222"/>
          <w:sz w:val="20"/>
          <w:szCs w:val="20"/>
          <w:lang w:val="kk-KZ"/>
        </w:rPr>
        <w:t>атысушыға беріледі.</w:t>
      </w:r>
    </w:p>
    <w:p w14:paraId="56AF7D74" w14:textId="22EE3D94" w:rsidR="00BC33BA" w:rsidRDefault="00BC33BA" w:rsidP="00EB1680">
      <w:pPr>
        <w:shd w:val="clear" w:color="auto" w:fill="FFFFFF"/>
        <w:spacing w:before="120" w:after="120"/>
        <w:ind w:firstLine="709"/>
        <w:jc w:val="both"/>
        <w:rPr>
          <w:rFonts w:ascii="Arial" w:hAnsi="Arial" w:cs="Arial"/>
          <w:color w:val="222222"/>
          <w:sz w:val="20"/>
          <w:szCs w:val="20"/>
          <w:lang w:val="kk-KZ"/>
        </w:rPr>
      </w:pPr>
      <w:r w:rsidRPr="00BC33BA">
        <w:rPr>
          <w:rFonts w:ascii="Arial" w:hAnsi="Arial" w:cs="Arial"/>
          <w:color w:val="222222"/>
          <w:sz w:val="20"/>
          <w:szCs w:val="20"/>
          <w:lang w:val="kk-KZ"/>
        </w:rPr>
        <w:t xml:space="preserve">Конкурсқа </w:t>
      </w:r>
      <w:r w:rsidR="00984FCF" w:rsidRPr="00BC33BA">
        <w:rPr>
          <w:rFonts w:ascii="Arial" w:hAnsi="Arial" w:cs="Arial"/>
          <w:color w:val="222222"/>
          <w:sz w:val="20"/>
          <w:szCs w:val="20"/>
          <w:lang w:val="kk-KZ"/>
        </w:rPr>
        <w:t>Қ</w:t>
      </w:r>
      <w:r w:rsidRPr="00BC33BA">
        <w:rPr>
          <w:rFonts w:ascii="Arial" w:hAnsi="Arial" w:cs="Arial"/>
          <w:color w:val="222222"/>
          <w:sz w:val="20"/>
          <w:szCs w:val="20"/>
          <w:lang w:val="kk-KZ"/>
        </w:rPr>
        <w:t xml:space="preserve">атысушы қол қойған </w:t>
      </w:r>
      <w:r w:rsidR="00984FCF" w:rsidRPr="00BC33BA">
        <w:rPr>
          <w:rFonts w:ascii="Arial" w:hAnsi="Arial" w:cs="Arial"/>
          <w:color w:val="222222"/>
          <w:sz w:val="20"/>
          <w:szCs w:val="20"/>
          <w:lang w:val="kk-KZ"/>
        </w:rPr>
        <w:t>Қ</w:t>
      </w:r>
      <w:r w:rsidRPr="00BC33BA">
        <w:rPr>
          <w:rFonts w:ascii="Arial" w:hAnsi="Arial" w:cs="Arial"/>
          <w:color w:val="222222"/>
          <w:sz w:val="20"/>
          <w:szCs w:val="20"/>
          <w:lang w:val="kk-KZ"/>
        </w:rPr>
        <w:t xml:space="preserve">ұпиялылық туралы келісімнің электрондық нұсқасын </w:t>
      </w:r>
      <w:r w:rsidR="00984FCF" w:rsidRPr="00BC33BA">
        <w:rPr>
          <w:rFonts w:ascii="Arial" w:hAnsi="Arial" w:cs="Arial"/>
          <w:color w:val="222222"/>
          <w:sz w:val="20"/>
          <w:szCs w:val="20"/>
          <w:lang w:val="kk-KZ"/>
        </w:rPr>
        <w:t>С</w:t>
      </w:r>
      <w:r w:rsidRPr="00BC33BA">
        <w:rPr>
          <w:rFonts w:ascii="Arial" w:hAnsi="Arial" w:cs="Arial"/>
          <w:color w:val="222222"/>
          <w:sz w:val="20"/>
          <w:szCs w:val="20"/>
          <w:lang w:val="kk-KZ"/>
        </w:rPr>
        <w:t xml:space="preserve">алалық компанияның өкілі Еркен Әбелдиновке </w:t>
      </w:r>
      <w:r>
        <w:rPr>
          <w:rFonts w:ascii="Arial" w:hAnsi="Arial" w:cs="Arial"/>
          <w:color w:val="222222"/>
          <w:sz w:val="20"/>
          <w:szCs w:val="20"/>
          <w:lang w:val="kk-KZ"/>
        </w:rPr>
        <w:t>(</w:t>
      </w:r>
      <w:hyperlink r:id="rId12" w:history="1">
        <w:r w:rsidRPr="00132ABF">
          <w:rPr>
            <w:rStyle w:val="a7"/>
            <w:rFonts w:ascii="Arial" w:hAnsi="Arial" w:cs="Arial"/>
            <w:sz w:val="20"/>
            <w:szCs w:val="20"/>
            <w:lang w:val="kk-KZ"/>
          </w:rPr>
          <w:t>Abeldinov_E@Railways.kz</w:t>
        </w:r>
      </w:hyperlink>
      <w:r>
        <w:rPr>
          <w:rFonts w:ascii="Arial" w:hAnsi="Arial" w:cs="Arial"/>
          <w:color w:val="222222"/>
          <w:sz w:val="20"/>
          <w:szCs w:val="20"/>
          <w:lang w:val="kk-KZ"/>
        </w:rPr>
        <w:t>)</w:t>
      </w:r>
      <w:r w:rsidRPr="00BC33BA">
        <w:rPr>
          <w:rFonts w:ascii="Arial" w:hAnsi="Arial" w:cs="Arial"/>
          <w:color w:val="222222"/>
          <w:sz w:val="20"/>
          <w:szCs w:val="20"/>
          <w:lang w:val="kk-KZ"/>
        </w:rPr>
        <w:t xml:space="preserve">, сондай – ақ </w:t>
      </w:r>
      <w:r>
        <w:rPr>
          <w:rFonts w:ascii="Arial" w:hAnsi="Arial" w:cs="Arial"/>
          <w:color w:val="222222"/>
          <w:sz w:val="20"/>
          <w:szCs w:val="20"/>
          <w:lang w:val="kk-KZ"/>
        </w:rPr>
        <w:t>С</w:t>
      </w:r>
      <w:r w:rsidRPr="00BC33BA">
        <w:rPr>
          <w:rFonts w:ascii="Arial" w:hAnsi="Arial" w:cs="Arial"/>
          <w:color w:val="222222"/>
          <w:sz w:val="20"/>
          <w:szCs w:val="20"/>
          <w:lang w:val="kk-KZ"/>
        </w:rPr>
        <w:t>алалық компанияның тәуелсіз кеңесшісі - "КПМГ Такс энд Эдвайзори" ЖШС</w:t>
      </w:r>
      <w:r w:rsidR="00455A3C">
        <w:rPr>
          <w:rFonts w:ascii="Arial" w:hAnsi="Arial" w:cs="Arial"/>
          <w:color w:val="222222"/>
          <w:sz w:val="20"/>
          <w:szCs w:val="20"/>
          <w:lang w:val="kk-KZ"/>
        </w:rPr>
        <w:t>--</w:t>
      </w:r>
      <w:r w:rsidR="00455A3C" w:rsidRPr="00BC33BA">
        <w:rPr>
          <w:rFonts w:ascii="Arial" w:hAnsi="Arial" w:cs="Arial"/>
          <w:color w:val="222222"/>
          <w:sz w:val="20"/>
          <w:szCs w:val="20"/>
          <w:lang w:val="kk-KZ"/>
        </w:rPr>
        <w:t>ның</w:t>
      </w:r>
      <w:r w:rsidRPr="00BC33BA">
        <w:rPr>
          <w:rFonts w:ascii="Arial" w:hAnsi="Arial" w:cs="Arial"/>
          <w:color w:val="222222"/>
          <w:sz w:val="20"/>
          <w:szCs w:val="20"/>
          <w:lang w:val="kk-KZ"/>
        </w:rPr>
        <w:t xml:space="preserve"> өкілдері</w:t>
      </w:r>
      <w:r w:rsidR="002029B8">
        <w:rPr>
          <w:rFonts w:ascii="Arial" w:hAnsi="Arial" w:cs="Arial"/>
          <w:color w:val="222222"/>
          <w:sz w:val="20"/>
          <w:szCs w:val="20"/>
          <w:lang w:val="kk-KZ"/>
        </w:rPr>
        <w:t>не</w:t>
      </w:r>
      <w:r w:rsidRPr="00BC33BA">
        <w:rPr>
          <w:rFonts w:ascii="Arial" w:hAnsi="Arial" w:cs="Arial"/>
          <w:color w:val="222222"/>
          <w:sz w:val="20"/>
          <w:szCs w:val="20"/>
          <w:lang w:val="kk-KZ"/>
        </w:rPr>
        <w:t>: Азамат Батырбеков (</w:t>
      </w:r>
      <w:hyperlink r:id="rId13" w:history="1">
        <w:r w:rsidRPr="00132ABF">
          <w:rPr>
            <w:rStyle w:val="a7"/>
            <w:rFonts w:ascii="Arial" w:hAnsi="Arial" w:cs="Arial"/>
            <w:sz w:val="20"/>
            <w:szCs w:val="20"/>
            <w:lang w:val="kk-KZ"/>
          </w:rPr>
          <w:t>abatyrbekov@kpmg.kz</w:t>
        </w:r>
      </w:hyperlink>
      <w:r>
        <w:rPr>
          <w:rFonts w:ascii="Arial" w:hAnsi="Arial" w:cs="Arial"/>
          <w:color w:val="222222"/>
          <w:sz w:val="20"/>
          <w:szCs w:val="20"/>
          <w:lang w:val="kk-KZ"/>
        </w:rPr>
        <w:t>)</w:t>
      </w:r>
      <w:r w:rsidRPr="00BC33BA">
        <w:rPr>
          <w:rFonts w:ascii="Arial" w:hAnsi="Arial" w:cs="Arial"/>
          <w:color w:val="222222"/>
          <w:sz w:val="20"/>
          <w:szCs w:val="20"/>
          <w:lang w:val="kk-KZ"/>
        </w:rPr>
        <w:t xml:space="preserve"> және Ален</w:t>
      </w:r>
      <w:r>
        <w:rPr>
          <w:rFonts w:ascii="Arial" w:hAnsi="Arial" w:cs="Arial"/>
          <w:color w:val="222222"/>
          <w:sz w:val="20"/>
          <w:szCs w:val="20"/>
          <w:lang w:val="kk-KZ"/>
        </w:rPr>
        <w:t>а</w:t>
      </w:r>
      <w:r w:rsidRPr="00BC33BA">
        <w:rPr>
          <w:rFonts w:ascii="Arial" w:hAnsi="Arial" w:cs="Arial"/>
          <w:color w:val="222222"/>
          <w:sz w:val="20"/>
          <w:szCs w:val="20"/>
          <w:lang w:val="kk-KZ"/>
        </w:rPr>
        <w:t xml:space="preserve"> Богун (</w:t>
      </w:r>
      <w:hyperlink r:id="rId14" w:history="1">
        <w:r w:rsidRPr="00132ABF">
          <w:rPr>
            <w:rStyle w:val="a7"/>
            <w:rFonts w:ascii="Arial" w:hAnsi="Arial" w:cs="Arial"/>
            <w:sz w:val="20"/>
            <w:szCs w:val="20"/>
            <w:lang w:val="kk-KZ"/>
          </w:rPr>
          <w:t>abogun@kpmg.kz</w:t>
        </w:r>
      </w:hyperlink>
      <w:r w:rsidRPr="00BC33BA">
        <w:rPr>
          <w:rFonts w:ascii="Arial" w:hAnsi="Arial" w:cs="Arial"/>
          <w:color w:val="222222"/>
          <w:sz w:val="20"/>
          <w:szCs w:val="20"/>
          <w:lang w:val="kk-KZ"/>
        </w:rPr>
        <w:t>)</w:t>
      </w:r>
      <w:r w:rsidR="00E54B66">
        <w:rPr>
          <w:rFonts w:ascii="Arial" w:hAnsi="Arial" w:cs="Arial"/>
          <w:color w:val="222222"/>
          <w:sz w:val="20"/>
          <w:szCs w:val="20"/>
          <w:lang w:val="kk-KZ"/>
        </w:rPr>
        <w:t xml:space="preserve"> </w:t>
      </w:r>
      <w:r w:rsidR="00E54B66" w:rsidRPr="00BC33BA">
        <w:rPr>
          <w:rFonts w:ascii="Arial" w:hAnsi="Arial" w:cs="Arial"/>
          <w:color w:val="222222"/>
          <w:sz w:val="20"/>
          <w:szCs w:val="20"/>
          <w:lang w:val="kk-KZ"/>
        </w:rPr>
        <w:t xml:space="preserve">электрондық пошта арқылы жіберу </w:t>
      </w:r>
      <w:r w:rsidR="00E54B66" w:rsidRPr="00E54B66">
        <w:rPr>
          <w:rFonts w:ascii="Arial" w:hAnsi="Arial" w:cs="Arial"/>
          <w:color w:val="222222"/>
          <w:sz w:val="20"/>
          <w:szCs w:val="20"/>
          <w:lang w:val="kk-KZ"/>
        </w:rPr>
        <w:t>тиіс</w:t>
      </w:r>
      <w:r w:rsidRPr="00BC33BA">
        <w:rPr>
          <w:rFonts w:ascii="Arial" w:hAnsi="Arial" w:cs="Arial"/>
          <w:color w:val="222222"/>
          <w:sz w:val="20"/>
          <w:szCs w:val="20"/>
          <w:lang w:val="kk-KZ"/>
        </w:rPr>
        <w:t>.</w:t>
      </w:r>
    </w:p>
    <w:p w14:paraId="0D32708E" w14:textId="05C3E67F" w:rsidR="00BC33BA" w:rsidRDefault="00BC33BA" w:rsidP="00EB1680">
      <w:pPr>
        <w:shd w:val="clear" w:color="auto" w:fill="FFFFFF"/>
        <w:spacing w:before="120" w:after="120"/>
        <w:ind w:firstLine="709"/>
        <w:jc w:val="both"/>
        <w:rPr>
          <w:rFonts w:ascii="Arial" w:hAnsi="Arial" w:cs="Arial"/>
          <w:color w:val="222222"/>
          <w:sz w:val="20"/>
          <w:szCs w:val="20"/>
          <w:lang w:val="kk-KZ"/>
        </w:rPr>
      </w:pPr>
      <w:r w:rsidRPr="00BC33BA">
        <w:rPr>
          <w:rFonts w:ascii="Arial" w:hAnsi="Arial" w:cs="Arial"/>
          <w:color w:val="222222"/>
          <w:sz w:val="20"/>
          <w:szCs w:val="20"/>
          <w:lang w:val="kk-KZ"/>
        </w:rPr>
        <w:t xml:space="preserve">Құпиялылық туралы келісімнің қол қойылған электрондық нұсқасына қосымша қатысушы электрондық хатта </w:t>
      </w:r>
      <w:r w:rsidR="00203B80" w:rsidRPr="00BC33BA">
        <w:rPr>
          <w:rFonts w:ascii="Arial" w:hAnsi="Arial" w:cs="Arial"/>
          <w:color w:val="222222"/>
          <w:sz w:val="20"/>
          <w:szCs w:val="20"/>
          <w:lang w:val="kk-KZ"/>
        </w:rPr>
        <w:t>А</w:t>
      </w:r>
      <w:r w:rsidRPr="00BC33BA">
        <w:rPr>
          <w:rFonts w:ascii="Arial" w:hAnsi="Arial" w:cs="Arial"/>
          <w:color w:val="222222"/>
          <w:sz w:val="20"/>
          <w:szCs w:val="20"/>
          <w:lang w:val="kk-KZ"/>
        </w:rPr>
        <w:t>ктивке қатысты құпия ақпаратты алушылардың жеке тұлғаларының мынадай деректерін көрсетуі қажет:</w:t>
      </w:r>
    </w:p>
    <w:p w14:paraId="595CC6D2" w14:textId="1F8B8D09" w:rsidR="00BC33BA" w:rsidRPr="00BC33BA" w:rsidRDefault="00BC33BA" w:rsidP="00E54F1F">
      <w:pPr>
        <w:pStyle w:val="af9"/>
        <w:numPr>
          <w:ilvl w:val="0"/>
          <w:numId w:val="31"/>
        </w:numPr>
        <w:shd w:val="clear" w:color="auto" w:fill="FFFFFF"/>
        <w:spacing w:before="120" w:after="120"/>
        <w:ind w:left="1208" w:hanging="357"/>
        <w:rPr>
          <w:rFonts w:ascii="Arial" w:hAnsi="Arial" w:cs="Arial"/>
          <w:color w:val="222222"/>
          <w:sz w:val="20"/>
          <w:szCs w:val="20"/>
          <w:lang w:val="kk-KZ"/>
        </w:rPr>
      </w:pPr>
      <w:r w:rsidRPr="00BC33BA">
        <w:rPr>
          <w:rFonts w:ascii="Arial" w:hAnsi="Arial" w:cs="Arial"/>
          <w:color w:val="222222"/>
          <w:sz w:val="20"/>
          <w:szCs w:val="20"/>
          <w:lang w:val="kk-KZ"/>
        </w:rPr>
        <w:t>аты-жөні;</w:t>
      </w:r>
    </w:p>
    <w:p w14:paraId="57445050" w14:textId="403983A2" w:rsidR="00BC33BA" w:rsidRPr="00BC33BA" w:rsidRDefault="00BC33BA" w:rsidP="00E54F1F">
      <w:pPr>
        <w:pStyle w:val="af9"/>
        <w:numPr>
          <w:ilvl w:val="0"/>
          <w:numId w:val="31"/>
        </w:numPr>
        <w:shd w:val="clear" w:color="auto" w:fill="FFFFFF"/>
        <w:spacing w:before="120" w:after="120"/>
        <w:ind w:left="1208" w:hanging="357"/>
        <w:rPr>
          <w:rFonts w:ascii="Arial" w:hAnsi="Arial" w:cs="Arial"/>
          <w:color w:val="222222"/>
          <w:sz w:val="20"/>
          <w:szCs w:val="20"/>
          <w:lang w:val="kk-KZ"/>
        </w:rPr>
      </w:pPr>
      <w:r w:rsidRPr="00BC33BA">
        <w:rPr>
          <w:rFonts w:ascii="Arial" w:hAnsi="Arial" w:cs="Arial"/>
          <w:color w:val="222222"/>
          <w:sz w:val="20"/>
          <w:szCs w:val="20"/>
          <w:lang w:val="kk-KZ"/>
        </w:rPr>
        <w:t>лауазымы;</w:t>
      </w:r>
    </w:p>
    <w:p w14:paraId="72C9E7B9" w14:textId="28BD1243" w:rsidR="00BC33BA" w:rsidRPr="00BC33BA" w:rsidRDefault="00AF672B" w:rsidP="00E54F1F">
      <w:pPr>
        <w:pStyle w:val="af9"/>
        <w:numPr>
          <w:ilvl w:val="0"/>
          <w:numId w:val="31"/>
        </w:numPr>
        <w:shd w:val="clear" w:color="auto" w:fill="FFFFFF"/>
        <w:spacing w:before="120" w:after="120"/>
        <w:ind w:left="1208" w:hanging="357"/>
        <w:rPr>
          <w:rFonts w:ascii="Arial" w:hAnsi="Arial" w:cs="Arial"/>
          <w:color w:val="222222"/>
          <w:sz w:val="20"/>
          <w:szCs w:val="20"/>
          <w:lang w:val="kk-KZ"/>
        </w:rPr>
      </w:pPr>
      <w:r w:rsidRPr="00BC33BA">
        <w:rPr>
          <w:rFonts w:ascii="Arial" w:hAnsi="Arial" w:cs="Arial"/>
          <w:color w:val="222222"/>
          <w:sz w:val="20"/>
          <w:szCs w:val="20"/>
          <w:lang w:val="kk-KZ"/>
        </w:rPr>
        <w:t>К</w:t>
      </w:r>
      <w:r w:rsidR="00BC33BA" w:rsidRPr="00BC33BA">
        <w:rPr>
          <w:rFonts w:ascii="Arial" w:hAnsi="Arial" w:cs="Arial"/>
          <w:color w:val="222222"/>
          <w:sz w:val="20"/>
          <w:szCs w:val="20"/>
          <w:lang w:val="kk-KZ"/>
        </w:rPr>
        <w:t xml:space="preserve">онкурсқа </w:t>
      </w:r>
      <w:r w:rsidRPr="00BC33BA">
        <w:rPr>
          <w:rFonts w:ascii="Arial" w:hAnsi="Arial" w:cs="Arial"/>
          <w:color w:val="222222"/>
          <w:sz w:val="20"/>
          <w:szCs w:val="20"/>
          <w:lang w:val="kk-KZ"/>
        </w:rPr>
        <w:t>Қ</w:t>
      </w:r>
      <w:r w:rsidR="00BC33BA" w:rsidRPr="00BC33BA">
        <w:rPr>
          <w:rFonts w:ascii="Arial" w:hAnsi="Arial" w:cs="Arial"/>
          <w:color w:val="222222"/>
          <w:sz w:val="20"/>
          <w:szCs w:val="20"/>
          <w:lang w:val="kk-KZ"/>
        </w:rPr>
        <w:t>атысушының (заңды тұлғаның) толық атауы;</w:t>
      </w:r>
    </w:p>
    <w:p w14:paraId="46CB9C2B" w14:textId="7872505B" w:rsidR="00BC33BA" w:rsidRPr="00BC33BA" w:rsidRDefault="00BC33BA" w:rsidP="00E54F1F">
      <w:pPr>
        <w:pStyle w:val="af9"/>
        <w:numPr>
          <w:ilvl w:val="0"/>
          <w:numId w:val="31"/>
        </w:numPr>
        <w:shd w:val="clear" w:color="auto" w:fill="FFFFFF"/>
        <w:spacing w:before="120" w:after="120"/>
        <w:ind w:left="1208" w:hanging="357"/>
        <w:rPr>
          <w:rFonts w:ascii="Arial" w:hAnsi="Arial" w:cs="Arial"/>
          <w:color w:val="222222"/>
          <w:sz w:val="20"/>
          <w:szCs w:val="20"/>
          <w:lang w:val="kk-KZ"/>
        </w:rPr>
      </w:pPr>
      <w:r w:rsidRPr="00BC33BA">
        <w:rPr>
          <w:rFonts w:ascii="Arial" w:hAnsi="Arial" w:cs="Arial"/>
          <w:color w:val="222222"/>
          <w:sz w:val="20"/>
          <w:szCs w:val="20"/>
          <w:lang w:val="kk-KZ"/>
        </w:rPr>
        <w:t>электрондық пошта</w:t>
      </w:r>
      <w:r w:rsidR="00FB13E4">
        <w:rPr>
          <w:rFonts w:ascii="Arial" w:hAnsi="Arial" w:cs="Arial"/>
          <w:color w:val="222222"/>
          <w:sz w:val="20"/>
          <w:szCs w:val="20"/>
          <w:lang w:val="kk-KZ"/>
        </w:rPr>
        <w:t xml:space="preserve"> </w:t>
      </w:r>
      <w:r w:rsidR="00FB13E4" w:rsidRPr="00FB13E4">
        <w:rPr>
          <w:rFonts w:ascii="Arial" w:hAnsi="Arial" w:cs="Arial"/>
          <w:color w:val="222222"/>
          <w:sz w:val="20"/>
          <w:szCs w:val="20"/>
          <w:lang w:val="kk-KZ"/>
        </w:rPr>
        <w:t>адресі</w:t>
      </w:r>
      <w:r w:rsidRPr="00BC33BA">
        <w:rPr>
          <w:rFonts w:ascii="Arial" w:hAnsi="Arial" w:cs="Arial"/>
          <w:color w:val="222222"/>
          <w:sz w:val="20"/>
          <w:szCs w:val="20"/>
          <w:lang w:val="kk-KZ"/>
        </w:rPr>
        <w:t>;</w:t>
      </w:r>
    </w:p>
    <w:p w14:paraId="13FEFCFE" w14:textId="490FAD45" w:rsidR="00BC33BA" w:rsidRPr="00BC33BA" w:rsidRDefault="00BC33BA" w:rsidP="00E54F1F">
      <w:pPr>
        <w:pStyle w:val="af9"/>
        <w:numPr>
          <w:ilvl w:val="0"/>
          <w:numId w:val="31"/>
        </w:numPr>
        <w:shd w:val="clear" w:color="auto" w:fill="FFFFFF"/>
        <w:spacing w:before="120" w:after="120"/>
        <w:ind w:left="1208" w:hanging="357"/>
        <w:rPr>
          <w:rFonts w:ascii="Arial" w:hAnsi="Arial" w:cs="Arial"/>
          <w:color w:val="222222"/>
          <w:sz w:val="20"/>
          <w:szCs w:val="20"/>
          <w:lang w:val="kk-KZ"/>
        </w:rPr>
      </w:pPr>
      <w:r w:rsidRPr="00BC33BA">
        <w:rPr>
          <w:rFonts w:ascii="Arial" w:hAnsi="Arial" w:cs="Arial"/>
          <w:color w:val="222222"/>
          <w:sz w:val="20"/>
          <w:szCs w:val="20"/>
          <w:lang w:val="kk-KZ"/>
        </w:rPr>
        <w:t>телефон нөмірі;</w:t>
      </w:r>
    </w:p>
    <w:p w14:paraId="2DFB9B1A" w14:textId="54819FDB" w:rsidR="00B6401B" w:rsidRDefault="00BC33BA" w:rsidP="00E54F1F">
      <w:pPr>
        <w:spacing w:before="120" w:after="120"/>
        <w:ind w:firstLine="708"/>
        <w:jc w:val="both"/>
        <w:rPr>
          <w:rFonts w:ascii="Arial" w:hAnsi="Arial" w:cs="Arial"/>
          <w:color w:val="222222"/>
          <w:sz w:val="20"/>
          <w:szCs w:val="20"/>
          <w:lang w:val="kk-KZ"/>
        </w:rPr>
      </w:pPr>
      <w:r w:rsidRPr="00BC33BA">
        <w:rPr>
          <w:rFonts w:ascii="Arial" w:hAnsi="Arial" w:cs="Arial"/>
          <w:color w:val="222222"/>
          <w:sz w:val="20"/>
          <w:szCs w:val="20"/>
          <w:lang w:val="kk-KZ"/>
        </w:rPr>
        <w:t>Жоғарыда көрсетілген әрекеттерді орындағаннан кейін электрондық хатта көрсетілген әрбір адам ақпарат бөлмесінің провайдерінен оған қол жеткізу үшін нұсқаулықтар мен қажетті егжей-тегжейлері бар электрондық хат алады. Қол жеткізу жоғарыда аталған деректерді алғаннан кейін 1 жұмыс күні ішінде беріледі.</w:t>
      </w:r>
    </w:p>
    <w:p w14:paraId="79868A0F" w14:textId="1B8EC715" w:rsidR="00BC33BA" w:rsidRPr="00BC33BA" w:rsidRDefault="00BC33BA" w:rsidP="00E54F1F">
      <w:pPr>
        <w:spacing w:before="120" w:after="120"/>
        <w:ind w:firstLine="708"/>
        <w:jc w:val="both"/>
        <w:rPr>
          <w:rFonts w:ascii="Arial" w:hAnsi="Arial" w:cs="Arial"/>
          <w:color w:val="222222"/>
          <w:sz w:val="20"/>
          <w:szCs w:val="20"/>
          <w:lang w:val="kk-KZ"/>
        </w:rPr>
      </w:pPr>
      <w:r w:rsidRPr="00BC33BA">
        <w:rPr>
          <w:rFonts w:ascii="Arial" w:hAnsi="Arial" w:cs="Arial"/>
          <w:color w:val="222222"/>
          <w:sz w:val="20"/>
          <w:szCs w:val="20"/>
          <w:lang w:val="kk-KZ"/>
        </w:rPr>
        <w:t>Бірінші кезеңнің қорытындылары шығарылғаннан кейін</w:t>
      </w:r>
      <w:r w:rsidR="00E54F1F">
        <w:rPr>
          <w:rFonts w:ascii="Arial" w:hAnsi="Arial" w:cs="Arial"/>
          <w:color w:val="222222"/>
          <w:sz w:val="20"/>
          <w:szCs w:val="20"/>
          <w:lang w:val="kk-KZ"/>
        </w:rPr>
        <w:t>,</w:t>
      </w:r>
      <w:r w:rsidRPr="00BC33BA">
        <w:rPr>
          <w:rFonts w:ascii="Arial" w:hAnsi="Arial" w:cs="Arial"/>
          <w:color w:val="222222"/>
          <w:sz w:val="20"/>
          <w:szCs w:val="20"/>
          <w:lang w:val="kk-KZ"/>
        </w:rPr>
        <w:t xml:space="preserve"> </w:t>
      </w:r>
      <w:r w:rsidR="00AF672B" w:rsidRPr="00BC33BA">
        <w:rPr>
          <w:rFonts w:ascii="Arial" w:hAnsi="Arial" w:cs="Arial"/>
          <w:color w:val="222222"/>
          <w:sz w:val="20"/>
          <w:szCs w:val="20"/>
          <w:lang w:val="kk-KZ"/>
        </w:rPr>
        <w:t>К</w:t>
      </w:r>
      <w:r w:rsidRPr="00BC33BA">
        <w:rPr>
          <w:rFonts w:ascii="Arial" w:hAnsi="Arial" w:cs="Arial"/>
          <w:color w:val="222222"/>
          <w:sz w:val="20"/>
          <w:szCs w:val="20"/>
          <w:lang w:val="kk-KZ"/>
        </w:rPr>
        <w:t xml:space="preserve">онкурстың екінші кезеңіне өтпеген </w:t>
      </w:r>
      <w:r w:rsidR="00AF672B" w:rsidRPr="00BC33BA">
        <w:rPr>
          <w:rFonts w:ascii="Arial" w:hAnsi="Arial" w:cs="Arial"/>
          <w:color w:val="222222"/>
          <w:sz w:val="20"/>
          <w:szCs w:val="20"/>
          <w:lang w:val="kk-KZ"/>
        </w:rPr>
        <w:t>Қ</w:t>
      </w:r>
      <w:r w:rsidRPr="00BC33BA">
        <w:rPr>
          <w:rFonts w:ascii="Arial" w:hAnsi="Arial" w:cs="Arial"/>
          <w:color w:val="222222"/>
          <w:sz w:val="20"/>
          <w:szCs w:val="20"/>
          <w:lang w:val="kk-KZ"/>
        </w:rPr>
        <w:t>атысушылар үшін ақпараттық бөлмеге кіру жабық болады.</w:t>
      </w:r>
    </w:p>
    <w:p w14:paraId="0233D099" w14:textId="6DC2A1CC" w:rsidR="00BC33BA" w:rsidRDefault="00BC33BA" w:rsidP="00E54F1F">
      <w:pPr>
        <w:spacing w:before="120" w:after="120"/>
        <w:ind w:firstLine="708"/>
        <w:jc w:val="both"/>
        <w:rPr>
          <w:rFonts w:ascii="Arial" w:hAnsi="Arial" w:cs="Arial"/>
          <w:color w:val="222222"/>
          <w:sz w:val="20"/>
          <w:szCs w:val="20"/>
          <w:lang w:val="kk-KZ"/>
        </w:rPr>
      </w:pPr>
      <w:r w:rsidRPr="00BC33BA">
        <w:rPr>
          <w:rFonts w:ascii="Arial" w:hAnsi="Arial" w:cs="Arial"/>
          <w:color w:val="222222"/>
          <w:sz w:val="20"/>
          <w:szCs w:val="20"/>
          <w:lang w:val="kk-KZ"/>
        </w:rPr>
        <w:t xml:space="preserve">Ақпараттық бөлменің материалдарына қатысты барлық сұрақтар мен түсіндірме сауалдар </w:t>
      </w:r>
      <w:r>
        <w:rPr>
          <w:rFonts w:ascii="Arial" w:hAnsi="Arial" w:cs="Arial"/>
          <w:color w:val="222222"/>
          <w:sz w:val="20"/>
          <w:szCs w:val="20"/>
          <w:lang w:val="kk-KZ"/>
        </w:rPr>
        <w:t>С</w:t>
      </w:r>
      <w:r w:rsidRPr="00BC33BA">
        <w:rPr>
          <w:rFonts w:ascii="Arial" w:hAnsi="Arial" w:cs="Arial"/>
          <w:color w:val="222222"/>
          <w:sz w:val="20"/>
          <w:szCs w:val="20"/>
          <w:lang w:val="kk-KZ"/>
        </w:rPr>
        <w:t>алалық компанияның тәуелсіз кеңесшісі – "КПМГ Такс энд Эдвайзори" ЖШС</w:t>
      </w:r>
      <w:r w:rsidR="00455A3C">
        <w:rPr>
          <w:rFonts w:ascii="Arial" w:hAnsi="Arial" w:cs="Arial"/>
          <w:color w:val="222222"/>
          <w:sz w:val="20"/>
          <w:szCs w:val="20"/>
          <w:lang w:val="kk-KZ"/>
        </w:rPr>
        <w:t>-</w:t>
      </w:r>
      <w:r w:rsidR="00455A3C" w:rsidRPr="00BC33BA">
        <w:rPr>
          <w:rFonts w:ascii="Arial" w:hAnsi="Arial" w:cs="Arial"/>
          <w:color w:val="222222"/>
          <w:sz w:val="20"/>
          <w:szCs w:val="20"/>
          <w:lang w:val="kk-KZ"/>
        </w:rPr>
        <w:t>ның</w:t>
      </w:r>
      <w:r w:rsidRPr="00BC33BA">
        <w:rPr>
          <w:rFonts w:ascii="Arial" w:hAnsi="Arial" w:cs="Arial"/>
          <w:color w:val="222222"/>
          <w:sz w:val="20"/>
          <w:szCs w:val="20"/>
          <w:lang w:val="kk-KZ"/>
        </w:rPr>
        <w:t xml:space="preserve"> </w:t>
      </w:r>
      <w:r w:rsidR="00455A3C" w:rsidRPr="00BC33BA">
        <w:rPr>
          <w:rFonts w:ascii="Arial" w:hAnsi="Arial" w:cs="Arial"/>
          <w:color w:val="222222"/>
          <w:sz w:val="20"/>
          <w:szCs w:val="20"/>
          <w:lang w:val="kk-KZ"/>
        </w:rPr>
        <w:t>өкілдері</w:t>
      </w:r>
      <w:r w:rsidR="00455A3C">
        <w:rPr>
          <w:rFonts w:ascii="Arial" w:hAnsi="Arial" w:cs="Arial"/>
          <w:color w:val="222222"/>
          <w:sz w:val="20"/>
          <w:szCs w:val="20"/>
          <w:lang w:val="kk-KZ"/>
        </w:rPr>
        <w:t>не</w:t>
      </w:r>
      <w:r w:rsidRPr="00BC33BA">
        <w:rPr>
          <w:rFonts w:ascii="Arial" w:hAnsi="Arial" w:cs="Arial"/>
          <w:color w:val="222222"/>
          <w:sz w:val="20"/>
          <w:szCs w:val="20"/>
          <w:lang w:val="kk-KZ"/>
        </w:rPr>
        <w:t xml:space="preserve"> Азамат Батырбековке (</w:t>
      </w:r>
      <w:hyperlink r:id="rId15" w:history="1">
        <w:r w:rsidRPr="00132ABF">
          <w:rPr>
            <w:rStyle w:val="a7"/>
            <w:rFonts w:ascii="Arial" w:hAnsi="Arial" w:cs="Arial"/>
            <w:sz w:val="20"/>
            <w:szCs w:val="20"/>
            <w:lang w:val="kk-KZ"/>
          </w:rPr>
          <w:t>abatyrbekov@kpmg.kz</w:t>
        </w:r>
      </w:hyperlink>
      <w:r>
        <w:rPr>
          <w:rFonts w:ascii="Arial" w:hAnsi="Arial" w:cs="Arial"/>
          <w:color w:val="222222"/>
          <w:sz w:val="20"/>
          <w:szCs w:val="20"/>
          <w:lang w:val="kk-KZ"/>
        </w:rPr>
        <w:t>)</w:t>
      </w:r>
      <w:r w:rsidRPr="00BC33BA">
        <w:rPr>
          <w:rFonts w:ascii="Arial" w:hAnsi="Arial" w:cs="Arial"/>
          <w:color w:val="222222"/>
          <w:sz w:val="20"/>
          <w:szCs w:val="20"/>
          <w:lang w:val="kk-KZ"/>
        </w:rPr>
        <w:t xml:space="preserve"> және Ален</w:t>
      </w:r>
      <w:r>
        <w:rPr>
          <w:rFonts w:ascii="Arial" w:hAnsi="Arial" w:cs="Arial"/>
          <w:color w:val="222222"/>
          <w:sz w:val="20"/>
          <w:szCs w:val="20"/>
          <w:lang w:val="kk-KZ"/>
        </w:rPr>
        <w:t>а</w:t>
      </w:r>
      <w:r w:rsidRPr="00BC33BA">
        <w:rPr>
          <w:rFonts w:ascii="Arial" w:hAnsi="Arial" w:cs="Arial"/>
          <w:color w:val="222222"/>
          <w:sz w:val="20"/>
          <w:szCs w:val="20"/>
          <w:lang w:val="kk-KZ"/>
        </w:rPr>
        <w:t xml:space="preserve"> Богун (</w:t>
      </w:r>
      <w:hyperlink r:id="rId16" w:history="1">
        <w:r w:rsidRPr="00132ABF">
          <w:rPr>
            <w:rStyle w:val="a7"/>
            <w:rFonts w:ascii="Arial" w:hAnsi="Arial" w:cs="Arial"/>
            <w:sz w:val="20"/>
            <w:szCs w:val="20"/>
            <w:lang w:val="kk-KZ"/>
          </w:rPr>
          <w:t>abogun@kpmg.kz</w:t>
        </w:r>
      </w:hyperlink>
      <w:r>
        <w:rPr>
          <w:rFonts w:ascii="Arial" w:hAnsi="Arial" w:cs="Arial"/>
          <w:color w:val="222222"/>
          <w:sz w:val="20"/>
          <w:szCs w:val="20"/>
          <w:lang w:val="kk-KZ"/>
        </w:rPr>
        <w:t xml:space="preserve">) </w:t>
      </w:r>
      <w:r w:rsidR="00455A3C" w:rsidRPr="00BC33BA">
        <w:rPr>
          <w:rFonts w:ascii="Arial" w:hAnsi="Arial" w:cs="Arial"/>
          <w:color w:val="222222"/>
          <w:sz w:val="20"/>
          <w:szCs w:val="20"/>
          <w:lang w:val="kk-KZ"/>
        </w:rPr>
        <w:t xml:space="preserve">электрондық пошта арқылы </w:t>
      </w:r>
      <w:r w:rsidR="000966C2" w:rsidRPr="000966C2">
        <w:rPr>
          <w:rFonts w:ascii="Arial" w:hAnsi="Arial" w:cs="Arial"/>
          <w:color w:val="222222"/>
          <w:sz w:val="20"/>
          <w:szCs w:val="20"/>
          <w:lang w:val="kk-KZ"/>
        </w:rPr>
        <w:t>жіберіледі</w:t>
      </w:r>
      <w:r w:rsidRPr="00BC33BA">
        <w:rPr>
          <w:rFonts w:ascii="Arial" w:hAnsi="Arial" w:cs="Arial"/>
          <w:color w:val="222222"/>
          <w:sz w:val="20"/>
          <w:szCs w:val="20"/>
          <w:lang w:val="kk-KZ"/>
        </w:rPr>
        <w:t>.</w:t>
      </w:r>
    </w:p>
    <w:p w14:paraId="41BCB282" w14:textId="77777777" w:rsidR="00BC33BA" w:rsidRPr="00BC33BA" w:rsidRDefault="00BC33BA" w:rsidP="00BC33BA">
      <w:pPr>
        <w:spacing w:before="120" w:after="120"/>
        <w:rPr>
          <w:rFonts w:ascii="Arial" w:hAnsi="Arial" w:cs="Arial"/>
          <w:color w:val="222222"/>
          <w:sz w:val="20"/>
          <w:szCs w:val="20"/>
          <w:lang w:val="kk-KZ"/>
        </w:rPr>
      </w:pPr>
    </w:p>
    <w:p w14:paraId="19CC2FBF" w14:textId="77777777" w:rsidR="00FF0FFE" w:rsidRDefault="00FF0FFE" w:rsidP="008216EE">
      <w:pPr>
        <w:pStyle w:val="Default"/>
        <w:spacing w:before="120" w:after="120"/>
        <w:ind w:firstLine="708"/>
        <w:jc w:val="both"/>
        <w:rPr>
          <w:rFonts w:ascii="Arial" w:hAnsi="Arial" w:cs="Arial"/>
          <w:b/>
          <w:bCs/>
          <w:color w:val="auto"/>
          <w:sz w:val="20"/>
          <w:szCs w:val="20"/>
          <w:lang w:val="kk-KZ"/>
        </w:rPr>
      </w:pPr>
    </w:p>
    <w:p w14:paraId="2C85FF47" w14:textId="77777777" w:rsidR="00FF0FFE" w:rsidRDefault="00FF0FFE" w:rsidP="008216EE">
      <w:pPr>
        <w:pStyle w:val="Default"/>
        <w:spacing w:before="120" w:after="120"/>
        <w:ind w:firstLine="708"/>
        <w:jc w:val="both"/>
        <w:rPr>
          <w:rFonts w:ascii="Arial" w:hAnsi="Arial" w:cs="Arial"/>
          <w:b/>
          <w:bCs/>
          <w:color w:val="auto"/>
          <w:sz w:val="20"/>
          <w:szCs w:val="20"/>
          <w:lang w:val="kk-KZ"/>
        </w:rPr>
      </w:pPr>
    </w:p>
    <w:p w14:paraId="105AF38E" w14:textId="77777777" w:rsidR="00FF0FFE" w:rsidRDefault="00FF0FFE" w:rsidP="008216EE">
      <w:pPr>
        <w:pStyle w:val="Default"/>
        <w:spacing w:before="120" w:after="120"/>
        <w:ind w:firstLine="708"/>
        <w:jc w:val="both"/>
        <w:rPr>
          <w:rFonts w:ascii="Arial" w:hAnsi="Arial" w:cs="Arial"/>
          <w:b/>
          <w:bCs/>
          <w:color w:val="auto"/>
          <w:sz w:val="20"/>
          <w:szCs w:val="20"/>
          <w:lang w:val="kk-KZ"/>
        </w:rPr>
      </w:pPr>
    </w:p>
    <w:p w14:paraId="4DFFF463" w14:textId="77777777" w:rsidR="00FF0FFE" w:rsidRDefault="00FF0FFE" w:rsidP="008216EE">
      <w:pPr>
        <w:pStyle w:val="Default"/>
        <w:spacing w:before="120" w:after="120"/>
        <w:ind w:firstLine="708"/>
        <w:jc w:val="both"/>
        <w:rPr>
          <w:rFonts w:ascii="Arial" w:hAnsi="Arial" w:cs="Arial"/>
          <w:b/>
          <w:bCs/>
          <w:color w:val="auto"/>
          <w:sz w:val="20"/>
          <w:szCs w:val="20"/>
          <w:lang w:val="kk-KZ"/>
        </w:rPr>
      </w:pPr>
    </w:p>
    <w:p w14:paraId="50438389" w14:textId="77777777" w:rsidR="00FF0FFE" w:rsidRDefault="00FF0FFE" w:rsidP="008216EE">
      <w:pPr>
        <w:pStyle w:val="Default"/>
        <w:spacing w:before="120" w:after="120"/>
        <w:ind w:firstLine="708"/>
        <w:jc w:val="both"/>
        <w:rPr>
          <w:rFonts w:ascii="Arial" w:hAnsi="Arial" w:cs="Arial"/>
          <w:b/>
          <w:bCs/>
          <w:color w:val="auto"/>
          <w:sz w:val="20"/>
          <w:szCs w:val="20"/>
          <w:lang w:val="kk-KZ"/>
        </w:rPr>
      </w:pPr>
    </w:p>
    <w:p w14:paraId="04468BA4" w14:textId="77777777" w:rsidR="00FF0FFE" w:rsidRDefault="00FF0FFE" w:rsidP="008216EE">
      <w:pPr>
        <w:pStyle w:val="Default"/>
        <w:spacing w:before="120" w:after="120"/>
        <w:ind w:firstLine="708"/>
        <w:jc w:val="both"/>
        <w:rPr>
          <w:rFonts w:ascii="Arial" w:hAnsi="Arial" w:cs="Arial"/>
          <w:b/>
          <w:bCs/>
          <w:color w:val="auto"/>
          <w:sz w:val="20"/>
          <w:szCs w:val="20"/>
          <w:lang w:val="kk-KZ"/>
        </w:rPr>
      </w:pPr>
    </w:p>
    <w:p w14:paraId="2581D49F" w14:textId="77777777" w:rsidR="00FF0FFE" w:rsidRDefault="00FF0FFE" w:rsidP="008216EE">
      <w:pPr>
        <w:pStyle w:val="Default"/>
        <w:spacing w:before="120" w:after="120"/>
        <w:ind w:firstLine="708"/>
        <w:jc w:val="both"/>
        <w:rPr>
          <w:rFonts w:ascii="Arial" w:hAnsi="Arial" w:cs="Arial"/>
          <w:b/>
          <w:bCs/>
          <w:color w:val="auto"/>
          <w:sz w:val="20"/>
          <w:szCs w:val="20"/>
          <w:lang w:val="kk-KZ"/>
        </w:rPr>
      </w:pPr>
    </w:p>
    <w:p w14:paraId="5F03105C" w14:textId="77777777" w:rsidR="00FF0FFE" w:rsidRDefault="00FF0FFE">
      <w:pPr>
        <w:rPr>
          <w:rFonts w:ascii="Arial" w:hAnsi="Arial" w:cs="Arial"/>
          <w:b/>
          <w:bCs/>
          <w:sz w:val="20"/>
          <w:szCs w:val="20"/>
          <w:lang w:val="kk-KZ"/>
        </w:rPr>
      </w:pPr>
      <w:r>
        <w:rPr>
          <w:rFonts w:ascii="Arial" w:hAnsi="Arial" w:cs="Arial"/>
          <w:b/>
          <w:bCs/>
          <w:sz w:val="20"/>
          <w:szCs w:val="20"/>
          <w:lang w:val="kk-KZ"/>
        </w:rPr>
        <w:br w:type="page"/>
      </w:r>
    </w:p>
    <w:p w14:paraId="3EFCA469" w14:textId="00C6A05F" w:rsidR="009026FA" w:rsidRPr="000B15FA" w:rsidRDefault="00EB1680" w:rsidP="008216EE">
      <w:pPr>
        <w:pStyle w:val="Default"/>
        <w:spacing w:before="120" w:after="120"/>
        <w:ind w:firstLine="708"/>
        <w:jc w:val="both"/>
        <w:rPr>
          <w:rFonts w:ascii="Arial" w:hAnsi="Arial" w:cs="Arial"/>
          <w:b/>
          <w:bCs/>
          <w:color w:val="auto"/>
          <w:sz w:val="20"/>
          <w:szCs w:val="20"/>
          <w:lang w:val="kk-KZ"/>
        </w:rPr>
      </w:pPr>
      <w:r w:rsidRPr="000B15FA">
        <w:rPr>
          <w:rFonts w:ascii="Arial" w:hAnsi="Arial" w:cs="Arial"/>
          <w:b/>
          <w:bCs/>
          <w:color w:val="auto"/>
          <w:sz w:val="20"/>
          <w:szCs w:val="20"/>
          <w:lang w:val="kk-KZ"/>
        </w:rPr>
        <w:lastRenderedPageBreak/>
        <w:t xml:space="preserve">Хабархаттың </w:t>
      </w:r>
      <w:r w:rsidR="009026FA" w:rsidRPr="000B15FA">
        <w:rPr>
          <w:rFonts w:ascii="Arial" w:hAnsi="Arial" w:cs="Arial"/>
          <w:b/>
          <w:bCs/>
          <w:color w:val="auto"/>
          <w:sz w:val="20"/>
          <w:szCs w:val="20"/>
          <w:lang w:val="kk-KZ"/>
        </w:rPr>
        <w:t xml:space="preserve">№ </w:t>
      </w:r>
      <w:r w:rsidR="002C3E54" w:rsidRPr="000B15FA">
        <w:rPr>
          <w:rFonts w:ascii="Arial" w:hAnsi="Arial" w:cs="Arial"/>
          <w:b/>
          <w:bCs/>
          <w:color w:val="auto"/>
          <w:sz w:val="20"/>
          <w:szCs w:val="20"/>
          <w:lang w:val="kk-KZ"/>
        </w:rPr>
        <w:t>1</w:t>
      </w:r>
      <w:r w:rsidR="009026FA" w:rsidRPr="000B15FA">
        <w:rPr>
          <w:rFonts w:ascii="Arial" w:hAnsi="Arial" w:cs="Arial"/>
          <w:b/>
          <w:bCs/>
          <w:color w:val="auto"/>
          <w:sz w:val="20"/>
          <w:szCs w:val="20"/>
          <w:lang w:val="kk-KZ"/>
        </w:rPr>
        <w:t xml:space="preserve"> </w:t>
      </w:r>
      <w:r w:rsidRPr="000B15FA">
        <w:rPr>
          <w:rFonts w:ascii="Arial" w:hAnsi="Arial" w:cs="Arial"/>
          <w:b/>
          <w:bCs/>
          <w:color w:val="auto"/>
          <w:sz w:val="20"/>
          <w:szCs w:val="20"/>
          <w:lang w:val="kk-KZ"/>
        </w:rPr>
        <w:t>қосымшасы</w:t>
      </w:r>
    </w:p>
    <w:p w14:paraId="51E476B2" w14:textId="44AA718A" w:rsidR="009026FA" w:rsidRPr="000B15FA" w:rsidRDefault="009026FA" w:rsidP="008216EE">
      <w:pPr>
        <w:pStyle w:val="Default"/>
        <w:spacing w:before="120" w:after="120"/>
        <w:ind w:firstLine="708"/>
        <w:jc w:val="both"/>
        <w:rPr>
          <w:rFonts w:ascii="Arial" w:hAnsi="Arial" w:cs="Arial"/>
          <w:b/>
          <w:bCs/>
          <w:color w:val="auto"/>
          <w:sz w:val="20"/>
          <w:szCs w:val="20"/>
          <w:lang w:val="kk-KZ"/>
        </w:rPr>
      </w:pPr>
    </w:p>
    <w:p w14:paraId="6AEB316D" w14:textId="35A06F95" w:rsidR="00AE584A" w:rsidRPr="000B15FA" w:rsidRDefault="00EB1680" w:rsidP="008216EE">
      <w:pPr>
        <w:pStyle w:val="Default"/>
        <w:spacing w:before="120" w:after="120"/>
        <w:ind w:firstLine="708"/>
        <w:jc w:val="both"/>
        <w:rPr>
          <w:rFonts w:ascii="Arial" w:hAnsi="Arial" w:cs="Arial"/>
          <w:b/>
          <w:bCs/>
          <w:color w:val="auto"/>
          <w:sz w:val="20"/>
          <w:szCs w:val="20"/>
          <w:lang w:val="kk-KZ"/>
        </w:rPr>
      </w:pPr>
      <w:r w:rsidRPr="000B15FA">
        <w:rPr>
          <w:rFonts w:ascii="Arial" w:hAnsi="Arial" w:cs="Arial"/>
          <w:b/>
          <w:bCs/>
          <w:color w:val="auto"/>
          <w:sz w:val="20"/>
          <w:szCs w:val="20"/>
          <w:lang w:val="kk-KZ"/>
        </w:rPr>
        <w:t>Активті өткізу шарттары</w:t>
      </w:r>
    </w:p>
    <w:p w14:paraId="07A53918" w14:textId="538987F3" w:rsidR="001E18BF" w:rsidRPr="000B15FA" w:rsidRDefault="001E18BF" w:rsidP="001E18BF">
      <w:pPr>
        <w:pStyle w:val="Default"/>
        <w:spacing w:before="120" w:after="120"/>
        <w:ind w:firstLine="708"/>
        <w:jc w:val="both"/>
        <w:rPr>
          <w:rFonts w:ascii="Arial" w:hAnsi="Arial" w:cs="Arial"/>
          <w:color w:val="auto"/>
          <w:sz w:val="20"/>
          <w:szCs w:val="20"/>
          <w:lang w:val="kk-KZ"/>
        </w:rPr>
      </w:pPr>
      <w:r w:rsidRPr="000B15FA">
        <w:rPr>
          <w:rFonts w:ascii="Arial" w:hAnsi="Arial" w:cs="Arial"/>
          <w:color w:val="auto"/>
          <w:sz w:val="20"/>
          <w:szCs w:val="20"/>
          <w:lang w:val="kk-KZ"/>
        </w:rPr>
        <w:t>Қатысушылар Алдын ала ұсыныстар мен Конкурстық ұсыныстарды, төменде көрсетілген Активті өткізу шарттарын ескере және олармен келісе отырып ұсынады:</w:t>
      </w:r>
    </w:p>
    <w:p w14:paraId="688BFB33" w14:textId="5F03CEF7" w:rsidR="001E18BF" w:rsidRPr="000B15FA" w:rsidRDefault="001E18BF" w:rsidP="001E18BF">
      <w:pPr>
        <w:pStyle w:val="Default"/>
        <w:numPr>
          <w:ilvl w:val="0"/>
          <w:numId w:val="20"/>
        </w:numPr>
        <w:spacing w:before="120" w:after="120"/>
        <w:jc w:val="both"/>
        <w:rPr>
          <w:rFonts w:ascii="Arial" w:hAnsi="Arial" w:cs="Arial"/>
          <w:b/>
          <w:bCs/>
          <w:color w:val="auto"/>
          <w:sz w:val="20"/>
          <w:szCs w:val="20"/>
          <w:lang w:val="kk-KZ"/>
        </w:rPr>
      </w:pPr>
      <w:r w:rsidRPr="000B15FA">
        <w:rPr>
          <w:rFonts w:ascii="Arial" w:hAnsi="Arial" w:cs="Arial"/>
          <w:b/>
          <w:bCs/>
          <w:color w:val="auto"/>
          <w:sz w:val="20"/>
          <w:szCs w:val="20"/>
          <w:lang w:val="kk-KZ"/>
        </w:rPr>
        <w:t>Біліктілік талаптары</w:t>
      </w:r>
    </w:p>
    <w:p w14:paraId="5D30B72E" w14:textId="2D1BC6B8" w:rsidR="001E18BF" w:rsidRPr="000B15FA" w:rsidRDefault="001E18BF" w:rsidP="00114436">
      <w:pPr>
        <w:pStyle w:val="Default"/>
        <w:spacing w:before="120" w:after="120"/>
        <w:ind w:left="1710"/>
        <w:jc w:val="both"/>
        <w:rPr>
          <w:rFonts w:ascii="Arial" w:hAnsi="Arial" w:cs="Arial"/>
          <w:sz w:val="20"/>
          <w:szCs w:val="20"/>
          <w:lang w:val="kk-KZ"/>
        </w:rPr>
      </w:pPr>
      <w:r w:rsidRPr="000B15FA">
        <w:rPr>
          <w:rFonts w:ascii="Arial" w:hAnsi="Arial" w:cs="Arial"/>
          <w:sz w:val="20"/>
          <w:szCs w:val="20"/>
          <w:lang w:val="kk-KZ"/>
        </w:rPr>
        <w:t xml:space="preserve"> Конкурсқа қатысу үшін Қатысушылар төменде көрсетілген біліктілік талаптарына сәйкестігін растау керек:</w:t>
      </w:r>
    </w:p>
    <w:p w14:paraId="30F04FE1" w14:textId="7D9391CB" w:rsidR="001E18BF" w:rsidRPr="000B15FA" w:rsidRDefault="001E18BF" w:rsidP="00114436">
      <w:pPr>
        <w:pStyle w:val="Default"/>
        <w:numPr>
          <w:ilvl w:val="2"/>
          <w:numId w:val="20"/>
        </w:numPr>
        <w:spacing w:before="120" w:after="120"/>
        <w:ind w:left="1710" w:hanging="630"/>
        <w:jc w:val="both"/>
        <w:rPr>
          <w:rFonts w:ascii="Arial" w:hAnsi="Arial" w:cs="Arial"/>
          <w:sz w:val="20"/>
          <w:szCs w:val="20"/>
          <w:lang w:val="kk-KZ"/>
        </w:rPr>
      </w:pPr>
      <w:r w:rsidRPr="000B15FA">
        <w:rPr>
          <w:rFonts w:ascii="Arial" w:hAnsi="Arial" w:cs="Arial"/>
          <w:sz w:val="20"/>
          <w:szCs w:val="20"/>
          <w:lang w:val="kk-KZ"/>
        </w:rPr>
        <w:t>ҚР құрылған заңды тұлға болу және оның өз құрылтайшылары/түпкі бенефициарлары құрамында шетел азаматтары немесе ҚР тыс жерде тіркелген заңды тұлғалар болмауы керек;</w:t>
      </w:r>
    </w:p>
    <w:p w14:paraId="0E35415C" w14:textId="214D21F1" w:rsidR="001E18BF" w:rsidRPr="000B15FA" w:rsidRDefault="001E18BF" w:rsidP="00114436">
      <w:pPr>
        <w:pStyle w:val="Default"/>
        <w:numPr>
          <w:ilvl w:val="2"/>
          <w:numId w:val="20"/>
        </w:numPr>
        <w:spacing w:before="120" w:after="120"/>
        <w:ind w:left="1710" w:hanging="630"/>
        <w:jc w:val="both"/>
        <w:rPr>
          <w:rFonts w:ascii="Arial" w:hAnsi="Arial" w:cs="Arial"/>
          <w:sz w:val="20"/>
          <w:szCs w:val="20"/>
          <w:lang w:val="kk-KZ"/>
        </w:rPr>
      </w:pPr>
      <w:r w:rsidRPr="000B15FA">
        <w:rPr>
          <w:rFonts w:ascii="Arial" w:hAnsi="Arial" w:cs="Arial"/>
          <w:sz w:val="20"/>
          <w:szCs w:val="20"/>
          <w:lang w:val="kk-KZ"/>
        </w:rPr>
        <w:t>қоғамдық бірлестік болмау керек;</w:t>
      </w:r>
    </w:p>
    <w:p w14:paraId="2C191900" w14:textId="271BE482" w:rsidR="001E18BF" w:rsidRPr="000B15FA" w:rsidRDefault="001E18BF" w:rsidP="00114436">
      <w:pPr>
        <w:pStyle w:val="Default"/>
        <w:numPr>
          <w:ilvl w:val="2"/>
          <w:numId w:val="20"/>
        </w:numPr>
        <w:spacing w:before="120" w:after="120"/>
        <w:ind w:left="1710" w:hanging="630"/>
        <w:jc w:val="both"/>
        <w:rPr>
          <w:rFonts w:ascii="Arial" w:hAnsi="Arial" w:cs="Arial"/>
          <w:sz w:val="20"/>
          <w:szCs w:val="20"/>
          <w:lang w:val="kk-KZ"/>
        </w:rPr>
      </w:pPr>
      <w:r w:rsidRPr="000B15FA">
        <w:rPr>
          <w:rFonts w:ascii="Arial" w:hAnsi="Arial" w:cs="Arial"/>
          <w:sz w:val="20"/>
          <w:szCs w:val="20"/>
          <w:lang w:val="kk-KZ"/>
        </w:rPr>
        <w:t>Конкурсқа қатысу үшін өтінім берген сәттен бастап және бүкіл Конкурс барысында күзет ұйымының құрылтайшысы / (қатысушысы) болмау керек;</w:t>
      </w:r>
    </w:p>
    <w:p w14:paraId="2C48D451" w14:textId="741A0D6A" w:rsidR="001E18BF" w:rsidRPr="000B15FA" w:rsidRDefault="001E18BF" w:rsidP="00114436">
      <w:pPr>
        <w:pStyle w:val="Default"/>
        <w:numPr>
          <w:ilvl w:val="2"/>
          <w:numId w:val="20"/>
        </w:numPr>
        <w:spacing w:before="120" w:after="120"/>
        <w:ind w:left="1710" w:hanging="630"/>
        <w:jc w:val="both"/>
        <w:rPr>
          <w:rFonts w:ascii="Arial" w:hAnsi="Arial" w:cs="Arial"/>
          <w:sz w:val="20"/>
          <w:szCs w:val="20"/>
          <w:lang w:val="kk-KZ"/>
        </w:rPr>
      </w:pPr>
      <w:r w:rsidRPr="000B15FA">
        <w:rPr>
          <w:rFonts w:ascii="Arial" w:hAnsi="Arial" w:cs="Arial"/>
          <w:sz w:val="20"/>
          <w:szCs w:val="20"/>
          <w:lang w:val="kk-KZ"/>
        </w:rPr>
        <w:t>Қатысушының акциялары/қатысу үлестері шетелдік азаматтың немесе ҚР тыс жерлерде тіркелген заңды тұлғаның сенімгерлік басқаруында болмау керек;</w:t>
      </w:r>
    </w:p>
    <w:p w14:paraId="4B1F7FFB" w14:textId="26819292" w:rsidR="001E18BF" w:rsidRPr="000B15FA" w:rsidRDefault="001E18BF" w:rsidP="00114436">
      <w:pPr>
        <w:pStyle w:val="Default"/>
        <w:numPr>
          <w:ilvl w:val="2"/>
          <w:numId w:val="20"/>
        </w:numPr>
        <w:spacing w:before="120" w:after="120"/>
        <w:ind w:left="1710" w:hanging="630"/>
        <w:jc w:val="both"/>
        <w:rPr>
          <w:rFonts w:ascii="Arial" w:hAnsi="Arial" w:cs="Arial"/>
          <w:sz w:val="20"/>
          <w:szCs w:val="20"/>
          <w:lang w:val="kk-KZ"/>
        </w:rPr>
      </w:pPr>
      <w:r w:rsidRPr="000B15FA">
        <w:rPr>
          <w:rFonts w:ascii="Arial" w:hAnsi="Arial" w:cs="Arial"/>
          <w:sz w:val="20"/>
          <w:szCs w:val="20"/>
          <w:lang w:val="kk-KZ"/>
        </w:rPr>
        <w:t>Қатысушының негізгі қызмет түрі күзет қызметі болуы керек;</w:t>
      </w:r>
    </w:p>
    <w:p w14:paraId="127DAF28" w14:textId="53E0B6A4" w:rsidR="001E18BF" w:rsidRPr="000B15FA" w:rsidRDefault="001E18BF" w:rsidP="00114436">
      <w:pPr>
        <w:pStyle w:val="Default"/>
        <w:numPr>
          <w:ilvl w:val="2"/>
          <w:numId w:val="20"/>
        </w:numPr>
        <w:spacing w:before="120" w:after="120"/>
        <w:ind w:left="1710" w:hanging="630"/>
        <w:jc w:val="both"/>
        <w:rPr>
          <w:rFonts w:ascii="Arial" w:hAnsi="Arial" w:cs="Arial"/>
          <w:sz w:val="20"/>
          <w:szCs w:val="20"/>
          <w:lang w:val="kk-KZ"/>
        </w:rPr>
      </w:pPr>
      <w:r w:rsidRPr="000B15FA">
        <w:rPr>
          <w:rFonts w:ascii="Arial" w:hAnsi="Arial" w:cs="Arial"/>
          <w:sz w:val="20"/>
          <w:szCs w:val="20"/>
          <w:lang w:val="kk-KZ"/>
        </w:rPr>
        <w:t>Қатысушыда күзет қызметімен айналысуға және иондаушы сәулеленуді өндіретін аспаптармен және қондырғылармен жұмыс істеуге лицензиялар болу керек;</w:t>
      </w:r>
    </w:p>
    <w:p w14:paraId="7AB55C62" w14:textId="6ECB95FB" w:rsidR="001E18BF" w:rsidRPr="000B15FA" w:rsidRDefault="001E18BF" w:rsidP="00114436">
      <w:pPr>
        <w:pStyle w:val="Default"/>
        <w:numPr>
          <w:ilvl w:val="2"/>
          <w:numId w:val="20"/>
        </w:numPr>
        <w:spacing w:before="120" w:after="120"/>
        <w:ind w:left="1710" w:hanging="630"/>
        <w:jc w:val="both"/>
        <w:rPr>
          <w:rFonts w:ascii="Arial" w:hAnsi="Arial" w:cs="Arial"/>
          <w:sz w:val="20"/>
          <w:szCs w:val="20"/>
          <w:lang w:val="kk-KZ"/>
        </w:rPr>
      </w:pPr>
      <w:r w:rsidRPr="000B15FA">
        <w:rPr>
          <w:rFonts w:ascii="Arial" w:hAnsi="Arial" w:cs="Arial"/>
          <w:sz w:val="20"/>
          <w:szCs w:val="20"/>
          <w:lang w:val="kk-KZ"/>
        </w:rPr>
        <w:t>Қатысушыда оның балансында бар қаруға қатысты ҚР заңнамасында көзделген рұқсат құжаттары болу керек;</w:t>
      </w:r>
    </w:p>
    <w:p w14:paraId="1AA6070D" w14:textId="4A755466" w:rsidR="001E18BF" w:rsidRPr="000B15FA" w:rsidRDefault="001E18BF" w:rsidP="00114436">
      <w:pPr>
        <w:pStyle w:val="Default"/>
        <w:numPr>
          <w:ilvl w:val="2"/>
          <w:numId w:val="20"/>
        </w:numPr>
        <w:spacing w:before="120" w:after="120"/>
        <w:ind w:left="1710" w:hanging="630"/>
        <w:jc w:val="both"/>
        <w:rPr>
          <w:rFonts w:ascii="Arial" w:hAnsi="Arial" w:cs="Arial"/>
          <w:sz w:val="20"/>
          <w:szCs w:val="20"/>
          <w:lang w:val="kk-KZ"/>
        </w:rPr>
      </w:pPr>
      <w:r w:rsidRPr="000B15FA">
        <w:rPr>
          <w:rFonts w:ascii="Arial" w:hAnsi="Arial" w:cs="Arial"/>
          <w:sz w:val="20"/>
          <w:szCs w:val="20"/>
          <w:lang w:val="kk-KZ"/>
        </w:rPr>
        <w:t>құрылтайшыларға, түпкі бенефициарларға</w:t>
      </w:r>
      <w:r w:rsidR="00114436" w:rsidRPr="000B15FA">
        <w:rPr>
          <w:rFonts w:ascii="Arial" w:hAnsi="Arial" w:cs="Arial"/>
          <w:sz w:val="20"/>
          <w:szCs w:val="20"/>
          <w:lang w:val="kk-KZ"/>
        </w:rPr>
        <w:t xml:space="preserve"> және Қатысушының басшы</w:t>
      </w:r>
      <w:r w:rsidRPr="000B15FA">
        <w:rPr>
          <w:rFonts w:ascii="Arial" w:hAnsi="Arial" w:cs="Arial"/>
          <w:sz w:val="20"/>
          <w:szCs w:val="20"/>
          <w:lang w:val="kk-KZ"/>
        </w:rPr>
        <w:t xml:space="preserve"> лауазымдар</w:t>
      </w:r>
      <w:r w:rsidR="00114436" w:rsidRPr="000B15FA">
        <w:rPr>
          <w:rFonts w:ascii="Arial" w:hAnsi="Arial" w:cs="Arial"/>
          <w:sz w:val="20"/>
          <w:szCs w:val="20"/>
          <w:lang w:val="kk-KZ"/>
        </w:rPr>
        <w:t>ын</w:t>
      </w:r>
      <w:r w:rsidRPr="000B15FA">
        <w:rPr>
          <w:rFonts w:ascii="Arial" w:hAnsi="Arial" w:cs="Arial"/>
          <w:sz w:val="20"/>
          <w:szCs w:val="20"/>
          <w:lang w:val="kk-KZ"/>
        </w:rPr>
        <w:t xml:space="preserve"> атқаратын қызметкерлеріне қатысты күшіне енген ҚР немесе өзге мемлекеттің </w:t>
      </w:r>
      <w:r w:rsidR="00114436" w:rsidRPr="000B15FA">
        <w:rPr>
          <w:rFonts w:ascii="Arial" w:hAnsi="Arial" w:cs="Arial"/>
          <w:sz w:val="20"/>
          <w:szCs w:val="20"/>
          <w:lang w:val="kk-KZ"/>
        </w:rPr>
        <w:t>сот үкімі болмау керек</w:t>
      </w:r>
      <w:r w:rsidRPr="000B15FA">
        <w:rPr>
          <w:rFonts w:ascii="Arial" w:hAnsi="Arial" w:cs="Arial"/>
          <w:sz w:val="20"/>
          <w:szCs w:val="20"/>
          <w:lang w:val="kk-KZ"/>
        </w:rPr>
        <w:t>;</w:t>
      </w:r>
    </w:p>
    <w:p w14:paraId="6E694354" w14:textId="434E9927" w:rsidR="001E18BF" w:rsidRPr="000B15FA" w:rsidRDefault="001E18BF" w:rsidP="00114436">
      <w:pPr>
        <w:pStyle w:val="Default"/>
        <w:numPr>
          <w:ilvl w:val="2"/>
          <w:numId w:val="20"/>
        </w:numPr>
        <w:spacing w:before="120" w:after="120"/>
        <w:ind w:left="1710" w:hanging="630"/>
        <w:jc w:val="both"/>
        <w:rPr>
          <w:rFonts w:ascii="Arial" w:hAnsi="Arial" w:cs="Arial"/>
          <w:sz w:val="20"/>
          <w:szCs w:val="20"/>
          <w:lang w:val="kk-KZ"/>
        </w:rPr>
      </w:pPr>
      <w:r w:rsidRPr="000B15FA">
        <w:rPr>
          <w:rFonts w:ascii="Arial" w:hAnsi="Arial" w:cs="Arial"/>
          <w:sz w:val="20"/>
          <w:szCs w:val="20"/>
          <w:lang w:val="kk-KZ"/>
        </w:rPr>
        <w:t>сенімсіз салық төлеушілер тізімінде және ҚР салық органдары жариялаған банкроттар тізімінде тұрмау</w:t>
      </w:r>
      <w:r w:rsidR="00114436" w:rsidRPr="000B15FA">
        <w:rPr>
          <w:rFonts w:ascii="Arial" w:hAnsi="Arial" w:cs="Arial"/>
          <w:sz w:val="20"/>
          <w:szCs w:val="20"/>
          <w:lang w:val="kk-KZ"/>
        </w:rPr>
        <w:t xml:space="preserve"> керек</w:t>
      </w:r>
      <w:r w:rsidRPr="000B15FA">
        <w:rPr>
          <w:rFonts w:ascii="Arial" w:hAnsi="Arial" w:cs="Arial"/>
          <w:sz w:val="20"/>
          <w:szCs w:val="20"/>
          <w:lang w:val="kk-KZ"/>
        </w:rPr>
        <w:t>;</w:t>
      </w:r>
    </w:p>
    <w:p w14:paraId="5748E3E7" w14:textId="395636F9" w:rsidR="001E18BF" w:rsidRPr="000B15FA" w:rsidRDefault="00114436" w:rsidP="00114436">
      <w:pPr>
        <w:pStyle w:val="Default"/>
        <w:numPr>
          <w:ilvl w:val="2"/>
          <w:numId w:val="20"/>
        </w:numPr>
        <w:spacing w:before="120" w:after="120"/>
        <w:ind w:left="1710" w:hanging="630"/>
        <w:jc w:val="both"/>
        <w:rPr>
          <w:rFonts w:ascii="Arial" w:hAnsi="Arial" w:cs="Arial"/>
          <w:sz w:val="20"/>
          <w:szCs w:val="20"/>
          <w:lang w:val="kk-KZ"/>
        </w:rPr>
      </w:pPr>
      <w:r w:rsidRPr="000B15FA">
        <w:rPr>
          <w:rFonts w:ascii="Arial" w:hAnsi="Arial" w:cs="Arial"/>
          <w:sz w:val="20"/>
          <w:szCs w:val="20"/>
          <w:lang w:val="kk-KZ"/>
        </w:rPr>
        <w:t xml:space="preserve">қылмыстық </w:t>
      </w:r>
      <w:r w:rsidR="001E18BF" w:rsidRPr="000B15FA">
        <w:rPr>
          <w:rFonts w:ascii="Arial" w:hAnsi="Arial" w:cs="Arial"/>
          <w:sz w:val="20"/>
          <w:szCs w:val="20"/>
          <w:lang w:val="kk-KZ"/>
        </w:rPr>
        <w:t xml:space="preserve">жолмен алынған кірістерді заңдастыруға (жылыстатуға) және терроризмді қаржыландыруға қарсы іс-қимыл туралы Заңды бұзу тарихы болмау </w:t>
      </w:r>
      <w:r w:rsidRPr="000B15FA">
        <w:rPr>
          <w:rFonts w:ascii="Arial" w:hAnsi="Arial" w:cs="Arial"/>
          <w:sz w:val="20"/>
          <w:szCs w:val="20"/>
          <w:lang w:val="kk-KZ"/>
        </w:rPr>
        <w:t>керек</w:t>
      </w:r>
      <w:r w:rsidR="001E18BF" w:rsidRPr="000B15FA">
        <w:rPr>
          <w:rFonts w:ascii="Arial" w:hAnsi="Arial" w:cs="Arial"/>
          <w:sz w:val="20"/>
          <w:szCs w:val="20"/>
          <w:lang w:val="kk-KZ"/>
        </w:rPr>
        <w:t>;</w:t>
      </w:r>
    </w:p>
    <w:p w14:paraId="123EEFDB" w14:textId="2129A0A1" w:rsidR="001E18BF" w:rsidRPr="000B15FA" w:rsidRDefault="001E18BF" w:rsidP="00114436">
      <w:pPr>
        <w:pStyle w:val="Default"/>
        <w:numPr>
          <w:ilvl w:val="2"/>
          <w:numId w:val="20"/>
        </w:numPr>
        <w:spacing w:before="120" w:after="120"/>
        <w:ind w:left="1710" w:hanging="630"/>
        <w:jc w:val="both"/>
        <w:rPr>
          <w:rFonts w:ascii="Arial" w:hAnsi="Arial" w:cs="Arial"/>
          <w:sz w:val="20"/>
          <w:szCs w:val="20"/>
          <w:lang w:val="kk-KZ"/>
        </w:rPr>
      </w:pPr>
      <w:r w:rsidRPr="000B15FA">
        <w:rPr>
          <w:rFonts w:ascii="Arial" w:hAnsi="Arial" w:cs="Arial"/>
          <w:sz w:val="20"/>
          <w:szCs w:val="20"/>
          <w:lang w:val="kk-KZ"/>
        </w:rPr>
        <w:t>ірі объектілерде кемінде 10 жыл күзет қызметі тәжірибесі</w:t>
      </w:r>
      <w:r w:rsidR="00114436" w:rsidRPr="000B15FA">
        <w:rPr>
          <w:rFonts w:ascii="Arial" w:hAnsi="Arial" w:cs="Arial"/>
          <w:sz w:val="20"/>
          <w:szCs w:val="20"/>
          <w:lang w:val="kk-KZ"/>
        </w:rPr>
        <w:t xml:space="preserve"> болу керек</w:t>
      </w:r>
      <w:r w:rsidRPr="000B15FA">
        <w:rPr>
          <w:rFonts w:ascii="Arial" w:hAnsi="Arial" w:cs="Arial"/>
          <w:sz w:val="20"/>
          <w:szCs w:val="20"/>
          <w:lang w:val="kk-KZ"/>
        </w:rPr>
        <w:t>;</w:t>
      </w:r>
    </w:p>
    <w:p w14:paraId="387A667B" w14:textId="08469B26" w:rsidR="00114436" w:rsidRPr="000B15FA" w:rsidRDefault="00114436" w:rsidP="00114436">
      <w:pPr>
        <w:pStyle w:val="Default"/>
        <w:numPr>
          <w:ilvl w:val="2"/>
          <w:numId w:val="20"/>
        </w:numPr>
        <w:spacing w:before="120" w:after="120"/>
        <w:ind w:left="1710" w:hanging="630"/>
        <w:jc w:val="both"/>
        <w:rPr>
          <w:rFonts w:ascii="Arial" w:hAnsi="Arial" w:cs="Arial"/>
          <w:sz w:val="20"/>
          <w:szCs w:val="20"/>
          <w:lang w:val="kk-KZ"/>
        </w:rPr>
      </w:pPr>
      <w:r w:rsidRPr="000B15FA">
        <w:rPr>
          <w:rFonts w:ascii="Arial" w:hAnsi="Arial" w:cs="Arial"/>
          <w:sz w:val="20"/>
          <w:szCs w:val="20"/>
          <w:lang w:val="kk-KZ"/>
        </w:rPr>
        <w:t>Қатысушының және оның үлестес тұлғаларының күзет персоналының штаттық саны кемінде 2 500 бірлікті құрау керек;</w:t>
      </w:r>
    </w:p>
    <w:p w14:paraId="4ABA5D7E" w14:textId="7246ACF2" w:rsidR="00114436" w:rsidRPr="000B15FA" w:rsidRDefault="00114436" w:rsidP="00114436">
      <w:pPr>
        <w:pStyle w:val="Default"/>
        <w:numPr>
          <w:ilvl w:val="2"/>
          <w:numId w:val="20"/>
        </w:numPr>
        <w:spacing w:before="120" w:after="120"/>
        <w:ind w:left="1710" w:hanging="630"/>
        <w:jc w:val="both"/>
        <w:rPr>
          <w:rFonts w:ascii="Arial" w:hAnsi="Arial" w:cs="Arial"/>
          <w:sz w:val="20"/>
          <w:szCs w:val="20"/>
          <w:lang w:val="kk-KZ"/>
        </w:rPr>
      </w:pPr>
      <w:r w:rsidRPr="000B15FA">
        <w:rPr>
          <w:rFonts w:ascii="Arial" w:hAnsi="Arial" w:cs="Arial"/>
          <w:sz w:val="20"/>
          <w:szCs w:val="20"/>
          <w:lang w:val="kk-KZ"/>
        </w:rPr>
        <w:t>Активті сатып алуды қаржыландыру және Қатысушының өткен және таяу болашақтағы тұрақты қаржылық жағдайын көрсету қабілеті;</w:t>
      </w:r>
    </w:p>
    <w:p w14:paraId="6AA17852" w14:textId="1C65A572" w:rsidR="00114436" w:rsidRPr="000B15FA" w:rsidRDefault="00114436" w:rsidP="00114436">
      <w:pPr>
        <w:pStyle w:val="Default"/>
        <w:numPr>
          <w:ilvl w:val="2"/>
          <w:numId w:val="20"/>
        </w:numPr>
        <w:spacing w:before="120" w:after="120"/>
        <w:ind w:left="1710" w:hanging="630"/>
        <w:jc w:val="both"/>
        <w:rPr>
          <w:rFonts w:ascii="Arial" w:hAnsi="Arial" w:cs="Arial"/>
          <w:sz w:val="20"/>
          <w:szCs w:val="20"/>
          <w:lang w:val="kk-KZ"/>
        </w:rPr>
      </w:pPr>
      <w:r w:rsidRPr="000B15FA">
        <w:rPr>
          <w:rFonts w:ascii="Arial" w:hAnsi="Arial" w:cs="Arial"/>
          <w:sz w:val="20"/>
          <w:szCs w:val="20"/>
          <w:lang w:val="kk-KZ"/>
        </w:rPr>
        <w:t>Қатысушыда кәсіби қауіпсіздік және денсаулық менеджменті, сапа менеджменті саласында ISO / OHSAS сертификаттары болу керек;</w:t>
      </w:r>
    </w:p>
    <w:p w14:paraId="5F282583" w14:textId="0288BEB0" w:rsidR="00495441" w:rsidRPr="000B15FA" w:rsidRDefault="00114436" w:rsidP="008216EE">
      <w:pPr>
        <w:pStyle w:val="Default"/>
        <w:numPr>
          <w:ilvl w:val="2"/>
          <w:numId w:val="20"/>
        </w:numPr>
        <w:spacing w:before="120" w:after="120"/>
        <w:ind w:left="1710" w:hanging="630"/>
        <w:jc w:val="both"/>
        <w:rPr>
          <w:rFonts w:ascii="Arial" w:hAnsi="Arial" w:cs="Arial"/>
          <w:sz w:val="20"/>
          <w:szCs w:val="20"/>
          <w:lang w:val="kk-KZ"/>
        </w:rPr>
      </w:pPr>
      <w:r w:rsidRPr="000B15FA">
        <w:rPr>
          <w:rFonts w:ascii="Arial" w:hAnsi="Arial" w:cs="Arial"/>
          <w:sz w:val="20"/>
          <w:szCs w:val="20"/>
          <w:lang w:val="kk-KZ"/>
        </w:rPr>
        <w:t>Қатысушыда мемлекеттік құпияларды құрайтын мәліметтерге қолжетімділік немесе мемлекеттік құпияларды құрайтын мәліметтерді пайдалануға байланысты қызметті жүзеге асыруға рұқсат болу керек</w:t>
      </w:r>
      <w:r w:rsidR="007C761A" w:rsidRPr="000B15FA">
        <w:rPr>
          <w:rFonts w:ascii="Arial" w:hAnsi="Arial" w:cs="Arial"/>
          <w:sz w:val="20"/>
          <w:szCs w:val="20"/>
          <w:lang w:val="kk-KZ"/>
        </w:rPr>
        <w:t>.</w:t>
      </w:r>
    </w:p>
    <w:p w14:paraId="36255912" w14:textId="3E90340A" w:rsidR="00BD40AF" w:rsidRPr="000B15FA" w:rsidRDefault="00BD40AF" w:rsidP="00BD40AF">
      <w:pPr>
        <w:pStyle w:val="Default"/>
        <w:numPr>
          <w:ilvl w:val="1"/>
          <w:numId w:val="20"/>
        </w:numPr>
        <w:spacing w:before="120" w:after="120"/>
        <w:jc w:val="both"/>
        <w:rPr>
          <w:rFonts w:ascii="Arial" w:hAnsi="Arial" w:cs="Arial"/>
          <w:sz w:val="20"/>
          <w:szCs w:val="20"/>
          <w:lang w:val="kk-KZ"/>
        </w:rPr>
      </w:pPr>
      <w:r w:rsidRPr="000B15FA">
        <w:rPr>
          <w:rFonts w:ascii="Arial" w:hAnsi="Arial" w:cs="Arial"/>
          <w:sz w:val="20"/>
          <w:szCs w:val="20"/>
          <w:lang w:val="kk-KZ"/>
        </w:rPr>
        <w:t>Жоғарыда көрсетілген біліктілік талаптарына сәйкестікті растау үшін Қатысушылар келесі құжаттарды ұсынады:</w:t>
      </w:r>
      <w:r w:rsidRPr="000B15FA">
        <w:rPr>
          <w:rFonts w:ascii="Arial" w:hAnsi="Arial" w:cs="Arial"/>
          <w:sz w:val="20"/>
          <w:szCs w:val="20"/>
          <w:lang w:val="kk-KZ"/>
        </w:rPr>
        <w:tab/>
      </w:r>
    </w:p>
    <w:p w14:paraId="51D6DF6E" w14:textId="5EC5EF64" w:rsidR="00BD40AF" w:rsidRPr="000B15FA" w:rsidRDefault="00BC33BA" w:rsidP="00BD40AF">
      <w:pPr>
        <w:pStyle w:val="Default"/>
        <w:numPr>
          <w:ilvl w:val="2"/>
          <w:numId w:val="20"/>
        </w:numPr>
        <w:spacing w:before="120" w:after="120"/>
        <w:ind w:left="1710" w:hanging="630"/>
        <w:jc w:val="both"/>
        <w:rPr>
          <w:rFonts w:ascii="Arial" w:hAnsi="Arial" w:cs="Arial"/>
          <w:sz w:val="20"/>
          <w:szCs w:val="20"/>
          <w:lang w:val="kk-KZ"/>
        </w:rPr>
      </w:pPr>
      <w:r w:rsidRPr="00BC33BA">
        <w:rPr>
          <w:rFonts w:ascii="Arial" w:hAnsi="Arial" w:cs="Arial"/>
          <w:sz w:val="20"/>
          <w:szCs w:val="20"/>
          <w:lang w:val="kk-KZ"/>
        </w:rPr>
        <w:t>Қатысушыны мемлекеттік тіркеу (қайта тіркеу) туралы куәліктің немесе анықтаманың нотариалды куәландырылған көшірмесі</w:t>
      </w:r>
      <w:r w:rsidR="00BD40AF" w:rsidRPr="000B15FA">
        <w:rPr>
          <w:rFonts w:ascii="Arial" w:hAnsi="Arial" w:cs="Arial"/>
          <w:sz w:val="20"/>
          <w:szCs w:val="20"/>
          <w:lang w:val="kk-KZ"/>
        </w:rPr>
        <w:t>;</w:t>
      </w:r>
    </w:p>
    <w:p w14:paraId="3B465B46" w14:textId="46559A05" w:rsidR="00BD40AF" w:rsidRPr="000B15FA" w:rsidRDefault="00BD40AF" w:rsidP="00BD40AF">
      <w:pPr>
        <w:pStyle w:val="Default"/>
        <w:numPr>
          <w:ilvl w:val="2"/>
          <w:numId w:val="20"/>
        </w:numPr>
        <w:spacing w:before="120" w:after="120"/>
        <w:ind w:left="1710" w:hanging="630"/>
        <w:jc w:val="both"/>
        <w:rPr>
          <w:rFonts w:ascii="Arial" w:hAnsi="Arial" w:cs="Arial"/>
          <w:sz w:val="20"/>
          <w:szCs w:val="20"/>
          <w:lang w:val="kk-KZ"/>
        </w:rPr>
      </w:pPr>
      <w:r w:rsidRPr="000B15FA">
        <w:rPr>
          <w:rFonts w:ascii="Arial" w:hAnsi="Arial" w:cs="Arial"/>
          <w:sz w:val="20"/>
          <w:szCs w:val="20"/>
          <w:lang w:val="kk-KZ"/>
        </w:rPr>
        <w:lastRenderedPageBreak/>
        <w:t>Қатысушы меншігінің түпкілікті бенефициар-жеке тұлғаларға дейінгі нақтыланған құрылымы, әр деңгейде акционерлер/қатысушылар және мекеме юрисдикцияларын және заңды тұлғалардың құрылғанын растайтын құжаттарды көрсетумен;</w:t>
      </w:r>
    </w:p>
    <w:p w14:paraId="15285DE1" w14:textId="4EC3BDCF" w:rsidR="00BD40AF" w:rsidRPr="000B15FA" w:rsidRDefault="00BD40AF" w:rsidP="00BD40AF">
      <w:pPr>
        <w:pStyle w:val="Default"/>
        <w:numPr>
          <w:ilvl w:val="2"/>
          <w:numId w:val="20"/>
        </w:numPr>
        <w:spacing w:before="120" w:after="120"/>
        <w:ind w:left="1710" w:hanging="630"/>
        <w:jc w:val="both"/>
        <w:rPr>
          <w:rFonts w:ascii="Arial" w:hAnsi="Arial" w:cs="Arial"/>
          <w:sz w:val="20"/>
          <w:szCs w:val="20"/>
          <w:lang w:val="kk-KZ"/>
        </w:rPr>
      </w:pPr>
      <w:r w:rsidRPr="000B15FA">
        <w:rPr>
          <w:rFonts w:ascii="Arial" w:hAnsi="Arial" w:cs="Arial"/>
          <w:sz w:val="20"/>
          <w:szCs w:val="20"/>
          <w:lang w:val="kk-KZ"/>
        </w:rPr>
        <w:t>әрбір еншілес ұйымның қызмет түрлерін көрсете отырып, Қатысушының барлық еншілес ұйымдары туралы мәліметтер</w:t>
      </w:r>
    </w:p>
    <w:p w14:paraId="48A64539" w14:textId="6A7DB8E6" w:rsidR="00BD40AF" w:rsidRPr="000B15FA" w:rsidRDefault="00BD40AF" w:rsidP="00BD40AF">
      <w:pPr>
        <w:pStyle w:val="Default"/>
        <w:numPr>
          <w:ilvl w:val="2"/>
          <w:numId w:val="20"/>
        </w:numPr>
        <w:spacing w:before="120" w:after="120"/>
        <w:ind w:left="1710" w:hanging="630"/>
        <w:jc w:val="both"/>
        <w:rPr>
          <w:rFonts w:ascii="Arial" w:hAnsi="Arial" w:cs="Arial"/>
          <w:sz w:val="20"/>
          <w:szCs w:val="20"/>
          <w:lang w:val="kk-KZ"/>
        </w:rPr>
      </w:pPr>
      <w:r w:rsidRPr="000B15FA">
        <w:rPr>
          <w:rFonts w:ascii="Arial" w:hAnsi="Arial" w:cs="Arial"/>
          <w:sz w:val="20"/>
          <w:szCs w:val="20"/>
          <w:lang w:val="kk-KZ"/>
        </w:rPr>
        <w:t>Төмендегі туралы куәландыру хаты:</w:t>
      </w:r>
    </w:p>
    <w:p w14:paraId="2DBA764C" w14:textId="6EA7CDED" w:rsidR="00BD40AF" w:rsidRPr="000B15FA" w:rsidRDefault="00BD40AF" w:rsidP="00BD40AF">
      <w:pPr>
        <w:pStyle w:val="Default"/>
        <w:numPr>
          <w:ilvl w:val="3"/>
          <w:numId w:val="20"/>
        </w:numPr>
        <w:spacing w:before="120" w:after="120"/>
        <w:ind w:left="2520" w:hanging="810"/>
        <w:jc w:val="both"/>
        <w:rPr>
          <w:rFonts w:ascii="Arial" w:hAnsi="Arial" w:cs="Arial"/>
          <w:sz w:val="20"/>
          <w:szCs w:val="20"/>
          <w:lang w:val="kk-KZ"/>
        </w:rPr>
      </w:pPr>
      <w:r w:rsidRPr="000B15FA">
        <w:rPr>
          <w:rFonts w:ascii="Arial" w:hAnsi="Arial" w:cs="Arial"/>
          <w:sz w:val="20"/>
          <w:szCs w:val="20"/>
          <w:lang w:val="kk-KZ"/>
        </w:rPr>
        <w:t>Қатысушының акциялары/қатысу үлестері шетелдік азаматтың немесе ҚР тыс жерлерде тіркелген заңды тұлғаның сенімгерлік басқаруында емес;</w:t>
      </w:r>
    </w:p>
    <w:p w14:paraId="221DDCDE" w14:textId="742B4D22" w:rsidR="008B6B73" w:rsidRPr="000B15FA" w:rsidRDefault="00BD40AF" w:rsidP="008216EE">
      <w:pPr>
        <w:pStyle w:val="Default"/>
        <w:numPr>
          <w:ilvl w:val="3"/>
          <w:numId w:val="20"/>
        </w:numPr>
        <w:spacing w:before="120" w:after="120"/>
        <w:ind w:left="2520" w:hanging="810"/>
        <w:jc w:val="both"/>
        <w:rPr>
          <w:rFonts w:ascii="Arial" w:hAnsi="Arial" w:cs="Arial"/>
          <w:sz w:val="20"/>
          <w:szCs w:val="20"/>
          <w:lang w:val="kk-KZ"/>
        </w:rPr>
      </w:pPr>
      <w:r w:rsidRPr="000B15FA">
        <w:rPr>
          <w:rFonts w:ascii="Arial" w:hAnsi="Arial" w:cs="Arial"/>
          <w:sz w:val="20"/>
          <w:szCs w:val="20"/>
          <w:lang w:val="kk-KZ"/>
        </w:rPr>
        <w:t xml:space="preserve">құрылтайшыларға, түпкі бенефициарларға және Қатысушының басшы лауазымдарын атқаратын қызметкерлеріне қатысты күшіне енген ҚР </w:t>
      </w:r>
      <w:r w:rsidR="00BC33BA">
        <w:rPr>
          <w:rFonts w:ascii="Arial" w:hAnsi="Arial" w:cs="Arial"/>
          <w:sz w:val="20"/>
          <w:szCs w:val="20"/>
          <w:lang w:val="kk-KZ"/>
        </w:rPr>
        <w:t>және/</w:t>
      </w:r>
      <w:r w:rsidRPr="000B15FA">
        <w:rPr>
          <w:rFonts w:ascii="Arial" w:hAnsi="Arial" w:cs="Arial"/>
          <w:sz w:val="20"/>
          <w:szCs w:val="20"/>
          <w:lang w:val="kk-KZ"/>
        </w:rPr>
        <w:t>немесе өзге мемлекеттің сот үкімі жоқ</w:t>
      </w:r>
      <w:r w:rsidR="008B6B73" w:rsidRPr="000B15FA">
        <w:rPr>
          <w:rFonts w:ascii="Arial" w:hAnsi="Arial" w:cs="Arial"/>
          <w:sz w:val="20"/>
          <w:szCs w:val="20"/>
          <w:lang w:val="kk-KZ"/>
        </w:rPr>
        <w:t>;</w:t>
      </w:r>
    </w:p>
    <w:p w14:paraId="2B2D9CD3" w14:textId="5C2C0AB8" w:rsidR="00BD40AF" w:rsidRPr="000B15FA" w:rsidRDefault="00BD40AF" w:rsidP="00BD40AF">
      <w:pPr>
        <w:pStyle w:val="Default"/>
        <w:numPr>
          <w:ilvl w:val="3"/>
          <w:numId w:val="20"/>
        </w:numPr>
        <w:spacing w:before="120" w:after="120"/>
        <w:ind w:left="2520" w:hanging="810"/>
        <w:jc w:val="both"/>
        <w:rPr>
          <w:rFonts w:ascii="Arial" w:hAnsi="Arial" w:cs="Arial"/>
          <w:sz w:val="20"/>
          <w:szCs w:val="20"/>
          <w:lang w:val="kk-KZ"/>
        </w:rPr>
      </w:pPr>
      <w:r w:rsidRPr="000B15FA">
        <w:rPr>
          <w:rFonts w:ascii="Arial" w:hAnsi="Arial" w:cs="Arial"/>
          <w:sz w:val="20"/>
          <w:szCs w:val="20"/>
          <w:lang w:val="kk-KZ"/>
        </w:rPr>
        <w:t>Қатысушы ҚР салық органдары жариялаған сенімсіз салық төлеушілер мен банкроттар тізімінде жоқ;</w:t>
      </w:r>
    </w:p>
    <w:p w14:paraId="0FE60BFE" w14:textId="52CF432A" w:rsidR="00BD40AF" w:rsidRPr="000B15FA" w:rsidRDefault="00BD40AF" w:rsidP="00BD40AF">
      <w:pPr>
        <w:pStyle w:val="Default"/>
        <w:numPr>
          <w:ilvl w:val="3"/>
          <w:numId w:val="20"/>
        </w:numPr>
        <w:spacing w:before="120" w:after="120"/>
        <w:ind w:left="2520" w:hanging="810"/>
        <w:jc w:val="both"/>
        <w:rPr>
          <w:rFonts w:ascii="Arial" w:hAnsi="Arial" w:cs="Arial"/>
          <w:sz w:val="20"/>
          <w:szCs w:val="20"/>
          <w:lang w:val="kk-KZ"/>
        </w:rPr>
      </w:pPr>
      <w:r w:rsidRPr="000B15FA">
        <w:rPr>
          <w:rFonts w:ascii="Arial" w:hAnsi="Arial" w:cs="Arial"/>
          <w:sz w:val="20"/>
          <w:szCs w:val="20"/>
          <w:lang w:val="kk-KZ"/>
        </w:rPr>
        <w:t>Қатысушы, оның құрылтайшылары, түпкі бенефициарлары және Қатысушының басшы лауазымындағы қызметкерлерінің қылмыстық жолмен алынған кірістерді заңдастыруға (жылыстатуға) және терроризмді қаржыландыруға қарсы іс-қимыл туралы Заңды бұз</w:t>
      </w:r>
      <w:r w:rsidR="00BC33BA">
        <w:rPr>
          <w:rFonts w:ascii="Arial" w:hAnsi="Arial" w:cs="Arial"/>
          <w:sz w:val="20"/>
          <w:szCs w:val="20"/>
          <w:lang w:val="kk-KZ"/>
        </w:rPr>
        <w:t>ған жоқ</w:t>
      </w:r>
      <w:r w:rsidRPr="000B15FA">
        <w:rPr>
          <w:rFonts w:ascii="Arial" w:hAnsi="Arial" w:cs="Arial"/>
          <w:sz w:val="20"/>
          <w:szCs w:val="20"/>
          <w:lang w:val="kk-KZ"/>
        </w:rPr>
        <w:t>.</w:t>
      </w:r>
    </w:p>
    <w:p w14:paraId="7F6BE4B9" w14:textId="725F071A" w:rsidR="00BD40AF" w:rsidRPr="000B15FA" w:rsidRDefault="00BD40AF" w:rsidP="00BD40AF">
      <w:pPr>
        <w:pStyle w:val="Default"/>
        <w:numPr>
          <w:ilvl w:val="2"/>
          <w:numId w:val="20"/>
        </w:numPr>
        <w:spacing w:before="120" w:after="120"/>
        <w:ind w:left="1710" w:hanging="630"/>
        <w:jc w:val="both"/>
        <w:rPr>
          <w:rFonts w:ascii="Arial" w:hAnsi="Arial" w:cs="Arial"/>
          <w:sz w:val="20"/>
          <w:szCs w:val="20"/>
          <w:lang w:val="kk-KZ"/>
        </w:rPr>
      </w:pPr>
      <w:r w:rsidRPr="000B15FA">
        <w:rPr>
          <w:rFonts w:ascii="Arial" w:hAnsi="Arial" w:cs="Arial"/>
          <w:sz w:val="20"/>
          <w:szCs w:val="20"/>
          <w:lang w:val="kk-KZ"/>
        </w:rPr>
        <w:t xml:space="preserve">күзет қызметімен айналысуға және иондаушы сәулеленуді өндіретін аспаптармен және қондырғылармен жұмыс істеуге арналған лицензиялардың, сондай-ақ Қазақстан Республикасының заңнамасында көзделген, </w:t>
      </w:r>
      <w:r w:rsidR="00DB38B5" w:rsidRPr="000B15FA">
        <w:rPr>
          <w:rFonts w:ascii="Arial" w:hAnsi="Arial" w:cs="Arial"/>
          <w:sz w:val="20"/>
          <w:szCs w:val="20"/>
          <w:lang w:val="kk-KZ"/>
        </w:rPr>
        <w:t xml:space="preserve">Қатысушының </w:t>
      </w:r>
      <w:r w:rsidRPr="000B15FA">
        <w:rPr>
          <w:rFonts w:ascii="Arial" w:hAnsi="Arial" w:cs="Arial"/>
          <w:sz w:val="20"/>
          <w:szCs w:val="20"/>
          <w:lang w:val="kk-KZ"/>
        </w:rPr>
        <w:t>балансында бар қаруға қатысты рұқсат құжаттарының көшірмелері</w:t>
      </w:r>
    </w:p>
    <w:p w14:paraId="6FE293C7" w14:textId="1F9437B4" w:rsidR="00DB38B5" w:rsidRPr="000B15FA" w:rsidRDefault="00DB38B5" w:rsidP="003F70FD">
      <w:pPr>
        <w:pStyle w:val="Default"/>
        <w:numPr>
          <w:ilvl w:val="2"/>
          <w:numId w:val="20"/>
        </w:numPr>
        <w:spacing w:before="120" w:after="120"/>
        <w:ind w:left="1710" w:hanging="630"/>
        <w:jc w:val="both"/>
        <w:rPr>
          <w:rFonts w:ascii="Arial" w:hAnsi="Arial" w:cs="Arial"/>
          <w:sz w:val="20"/>
          <w:szCs w:val="20"/>
          <w:lang w:val="kk-KZ"/>
        </w:rPr>
      </w:pPr>
      <w:r w:rsidRPr="000B15FA">
        <w:rPr>
          <w:rFonts w:ascii="Arial" w:hAnsi="Arial" w:cs="Arial"/>
          <w:sz w:val="20"/>
          <w:szCs w:val="20"/>
          <w:lang w:val="kk-KZ"/>
        </w:rPr>
        <w:t xml:space="preserve">әрбір акт бойынша көрсетілетін қызметтердің сипаттамасын қоса бере отырып, </w:t>
      </w:r>
      <w:r w:rsidR="006571BD" w:rsidRPr="000B15FA">
        <w:rPr>
          <w:rFonts w:ascii="Arial" w:hAnsi="Arial" w:cs="Arial"/>
          <w:sz w:val="20"/>
          <w:szCs w:val="20"/>
          <w:lang w:val="kk-KZ"/>
        </w:rPr>
        <w:t xml:space="preserve">Қатысушының </w:t>
      </w:r>
      <w:r w:rsidRPr="000B15FA">
        <w:rPr>
          <w:rFonts w:ascii="Arial" w:hAnsi="Arial" w:cs="Arial"/>
          <w:sz w:val="20"/>
          <w:szCs w:val="20"/>
          <w:lang w:val="kk-KZ"/>
        </w:rPr>
        <w:t xml:space="preserve">ірі объектілерде </w:t>
      </w:r>
      <w:r w:rsidR="006571BD" w:rsidRPr="000B15FA">
        <w:rPr>
          <w:rFonts w:ascii="Arial" w:hAnsi="Arial" w:cs="Arial"/>
          <w:sz w:val="20"/>
          <w:szCs w:val="20"/>
          <w:lang w:val="kk-KZ"/>
        </w:rPr>
        <w:t xml:space="preserve">күзет </w:t>
      </w:r>
      <w:r w:rsidRPr="000B15FA">
        <w:rPr>
          <w:rFonts w:ascii="Arial" w:hAnsi="Arial" w:cs="Arial"/>
          <w:sz w:val="20"/>
          <w:szCs w:val="20"/>
          <w:lang w:val="kk-KZ"/>
        </w:rPr>
        <w:t>қызметіндегі 10 (он) жыл ішіндегі тәжірибесін растайтын</w:t>
      </w:r>
      <w:r w:rsidR="006571BD" w:rsidRPr="000B15FA">
        <w:rPr>
          <w:rFonts w:ascii="Arial" w:hAnsi="Arial" w:cs="Arial"/>
          <w:sz w:val="20"/>
          <w:szCs w:val="20"/>
          <w:lang w:val="kk-KZ"/>
        </w:rPr>
        <w:t>,</w:t>
      </w:r>
      <w:r w:rsidRPr="000B15FA">
        <w:rPr>
          <w:rFonts w:ascii="Arial" w:hAnsi="Arial" w:cs="Arial"/>
          <w:sz w:val="20"/>
          <w:szCs w:val="20"/>
          <w:lang w:val="kk-KZ"/>
        </w:rPr>
        <w:t xml:space="preserve"> орындалған жұмыстар актілерінің нотариалды куәландырылған көшірмелері;</w:t>
      </w:r>
    </w:p>
    <w:p w14:paraId="624C299C" w14:textId="20C2D72A" w:rsidR="00DB38B5" w:rsidRPr="000B15FA" w:rsidRDefault="006571BD" w:rsidP="003F70FD">
      <w:pPr>
        <w:pStyle w:val="Default"/>
        <w:numPr>
          <w:ilvl w:val="2"/>
          <w:numId w:val="20"/>
        </w:numPr>
        <w:spacing w:before="120" w:after="120"/>
        <w:ind w:left="1710" w:hanging="630"/>
        <w:jc w:val="both"/>
        <w:rPr>
          <w:rFonts w:ascii="Arial" w:hAnsi="Arial" w:cs="Arial"/>
          <w:sz w:val="20"/>
          <w:szCs w:val="20"/>
          <w:lang w:val="kk-KZ"/>
        </w:rPr>
      </w:pPr>
      <w:r w:rsidRPr="000B15FA">
        <w:rPr>
          <w:rFonts w:ascii="Arial" w:hAnsi="Arial" w:cs="Arial"/>
          <w:sz w:val="20"/>
          <w:szCs w:val="20"/>
          <w:lang w:val="kk-KZ"/>
        </w:rPr>
        <w:t xml:space="preserve">Қатысушының және оның үлестес тұлғаларының </w:t>
      </w:r>
      <w:r w:rsidR="00DB38B5" w:rsidRPr="000B15FA">
        <w:rPr>
          <w:rFonts w:ascii="Arial" w:hAnsi="Arial" w:cs="Arial"/>
          <w:sz w:val="20"/>
          <w:szCs w:val="20"/>
          <w:lang w:val="kk-KZ"/>
        </w:rPr>
        <w:t xml:space="preserve">штаттағы </w:t>
      </w:r>
      <w:r w:rsidRPr="000B15FA">
        <w:rPr>
          <w:rFonts w:ascii="Arial" w:hAnsi="Arial" w:cs="Arial"/>
          <w:sz w:val="20"/>
          <w:szCs w:val="20"/>
          <w:lang w:val="kk-KZ"/>
        </w:rPr>
        <w:t xml:space="preserve">2500 және одан да көп тұлға болатын </w:t>
      </w:r>
      <w:r w:rsidR="00DB38B5" w:rsidRPr="000B15FA">
        <w:rPr>
          <w:rFonts w:ascii="Arial" w:hAnsi="Arial" w:cs="Arial"/>
          <w:sz w:val="20"/>
          <w:szCs w:val="20"/>
          <w:lang w:val="kk-KZ"/>
        </w:rPr>
        <w:t>күзет персоналының санын растайтын штат</w:t>
      </w:r>
      <w:r w:rsidRPr="000B15FA">
        <w:rPr>
          <w:rFonts w:ascii="Arial" w:hAnsi="Arial" w:cs="Arial"/>
          <w:sz w:val="20"/>
          <w:szCs w:val="20"/>
          <w:lang w:val="kk-KZ"/>
        </w:rPr>
        <w:t>тық</w:t>
      </w:r>
      <w:r w:rsidR="00DB38B5" w:rsidRPr="000B15FA">
        <w:rPr>
          <w:rFonts w:ascii="Arial" w:hAnsi="Arial" w:cs="Arial"/>
          <w:sz w:val="20"/>
          <w:szCs w:val="20"/>
          <w:lang w:val="kk-KZ"/>
        </w:rPr>
        <w:t xml:space="preserve"> кесте (</w:t>
      </w:r>
      <w:r w:rsidRPr="000B15FA">
        <w:rPr>
          <w:rFonts w:ascii="Arial" w:hAnsi="Arial" w:cs="Arial"/>
          <w:sz w:val="20"/>
          <w:szCs w:val="20"/>
          <w:lang w:val="kk-KZ"/>
        </w:rPr>
        <w:t xml:space="preserve">Қатысушы </w:t>
      </w:r>
      <w:r w:rsidR="00DB38B5" w:rsidRPr="000B15FA">
        <w:rPr>
          <w:rFonts w:ascii="Arial" w:hAnsi="Arial" w:cs="Arial"/>
          <w:sz w:val="20"/>
          <w:szCs w:val="20"/>
          <w:lang w:val="kk-KZ"/>
        </w:rPr>
        <w:t>куәландырған көшірме);</w:t>
      </w:r>
    </w:p>
    <w:p w14:paraId="1EE52A4E" w14:textId="3D4B150A" w:rsidR="00DB38B5" w:rsidRPr="000B15FA" w:rsidRDefault="00DB38B5" w:rsidP="003F70FD">
      <w:pPr>
        <w:pStyle w:val="Default"/>
        <w:numPr>
          <w:ilvl w:val="2"/>
          <w:numId w:val="20"/>
        </w:numPr>
        <w:spacing w:before="120" w:after="120"/>
        <w:ind w:left="1710" w:hanging="630"/>
        <w:jc w:val="both"/>
        <w:rPr>
          <w:rFonts w:ascii="Arial" w:hAnsi="Arial" w:cs="Arial"/>
          <w:sz w:val="20"/>
          <w:szCs w:val="20"/>
          <w:lang w:val="kk-KZ"/>
        </w:rPr>
      </w:pPr>
      <w:r w:rsidRPr="000B15FA">
        <w:rPr>
          <w:rFonts w:ascii="Arial" w:hAnsi="Arial" w:cs="Arial"/>
          <w:sz w:val="20"/>
          <w:szCs w:val="20"/>
          <w:lang w:val="kk-KZ"/>
        </w:rPr>
        <w:t>2019ж., 2020ж. және 2021ж.</w:t>
      </w:r>
      <w:r w:rsidR="006571BD" w:rsidRPr="000B15FA">
        <w:rPr>
          <w:rFonts w:ascii="Arial" w:hAnsi="Arial" w:cs="Arial"/>
          <w:sz w:val="20"/>
          <w:szCs w:val="20"/>
          <w:lang w:val="kk-KZ"/>
        </w:rPr>
        <w:t xml:space="preserve"> соңғы қолжетімді кезеңі үшін қаржылық есептілік</w:t>
      </w:r>
      <w:r w:rsidRPr="000B15FA">
        <w:rPr>
          <w:rFonts w:ascii="Arial" w:hAnsi="Arial" w:cs="Arial"/>
          <w:sz w:val="20"/>
          <w:szCs w:val="20"/>
          <w:lang w:val="kk-KZ"/>
        </w:rPr>
        <w:t>;</w:t>
      </w:r>
    </w:p>
    <w:p w14:paraId="5894A3A3" w14:textId="6AF81E3C" w:rsidR="00DB38B5" w:rsidRPr="000B15FA" w:rsidRDefault="00BC33BA" w:rsidP="003F70FD">
      <w:pPr>
        <w:pStyle w:val="Default"/>
        <w:numPr>
          <w:ilvl w:val="2"/>
          <w:numId w:val="20"/>
        </w:numPr>
        <w:spacing w:before="120" w:after="120"/>
        <w:ind w:left="1710" w:hanging="630"/>
        <w:jc w:val="both"/>
        <w:rPr>
          <w:rFonts w:ascii="Arial" w:hAnsi="Arial" w:cs="Arial"/>
          <w:sz w:val="20"/>
          <w:szCs w:val="20"/>
          <w:lang w:val="kk-KZ"/>
        </w:rPr>
      </w:pPr>
      <w:r>
        <w:rPr>
          <w:rFonts w:ascii="Arial" w:hAnsi="Arial" w:cs="Arial"/>
          <w:sz w:val="20"/>
          <w:szCs w:val="20"/>
          <w:lang w:val="kk-KZ"/>
        </w:rPr>
        <w:t>ВЖДО</w:t>
      </w:r>
      <w:r w:rsidRPr="00BC33BA">
        <w:rPr>
          <w:rFonts w:ascii="Arial" w:hAnsi="Arial" w:cs="Arial"/>
          <w:sz w:val="20"/>
          <w:szCs w:val="20"/>
          <w:lang w:val="kk-KZ"/>
        </w:rPr>
        <w:t>-</w:t>
      </w:r>
      <w:r>
        <w:rPr>
          <w:rFonts w:ascii="Arial" w:hAnsi="Arial" w:cs="Arial"/>
          <w:sz w:val="20"/>
          <w:szCs w:val="20"/>
          <w:lang w:val="kk-KZ"/>
        </w:rPr>
        <w:t xml:space="preserve">ны </w:t>
      </w:r>
      <w:r w:rsidRPr="00BC33BA">
        <w:rPr>
          <w:rFonts w:ascii="Arial" w:hAnsi="Arial" w:cs="Arial"/>
          <w:sz w:val="20"/>
          <w:szCs w:val="20"/>
          <w:lang w:val="kk-KZ"/>
        </w:rPr>
        <w:t xml:space="preserve">сатып алуды есепке алмағанда, </w:t>
      </w:r>
      <w:r w:rsidR="006571BD" w:rsidRPr="000B15FA">
        <w:rPr>
          <w:rFonts w:ascii="Arial" w:hAnsi="Arial" w:cs="Arial"/>
          <w:sz w:val="20"/>
          <w:szCs w:val="20"/>
          <w:lang w:val="kk-KZ"/>
        </w:rPr>
        <w:t xml:space="preserve">Қатысушының </w:t>
      </w:r>
      <w:r w:rsidR="00DB38B5" w:rsidRPr="000B15FA">
        <w:rPr>
          <w:rFonts w:ascii="Arial" w:hAnsi="Arial" w:cs="Arial"/>
          <w:sz w:val="20"/>
          <w:szCs w:val="20"/>
          <w:lang w:val="kk-KZ"/>
        </w:rPr>
        <w:t>5 жылға арналған бизнес-жоспары;</w:t>
      </w:r>
    </w:p>
    <w:p w14:paraId="595691FC" w14:textId="77117F21" w:rsidR="00DB38B5" w:rsidRPr="000B15FA" w:rsidRDefault="006571BD" w:rsidP="003F70FD">
      <w:pPr>
        <w:pStyle w:val="Default"/>
        <w:numPr>
          <w:ilvl w:val="2"/>
          <w:numId w:val="20"/>
        </w:numPr>
        <w:spacing w:before="120" w:after="120"/>
        <w:ind w:left="1710" w:hanging="630"/>
        <w:jc w:val="both"/>
        <w:rPr>
          <w:rFonts w:ascii="Arial" w:hAnsi="Arial" w:cs="Arial"/>
          <w:sz w:val="20"/>
          <w:szCs w:val="20"/>
          <w:lang w:val="kk-KZ"/>
        </w:rPr>
      </w:pPr>
      <w:r w:rsidRPr="000B15FA">
        <w:rPr>
          <w:rFonts w:ascii="Arial" w:hAnsi="Arial" w:cs="Arial"/>
          <w:sz w:val="20"/>
          <w:szCs w:val="20"/>
          <w:lang w:val="kk-KZ"/>
        </w:rPr>
        <w:t xml:space="preserve">Активті </w:t>
      </w:r>
      <w:r w:rsidR="00DB38B5" w:rsidRPr="000B15FA">
        <w:rPr>
          <w:rFonts w:ascii="Arial" w:hAnsi="Arial" w:cs="Arial"/>
          <w:sz w:val="20"/>
          <w:szCs w:val="20"/>
          <w:lang w:val="kk-KZ"/>
        </w:rPr>
        <w:t>сатып алуды қаржыландыру үшін жеткілікті сомадағы банк шоттарында ақша қаражатының болуы туралы анықтама;</w:t>
      </w:r>
    </w:p>
    <w:p w14:paraId="47E37900" w14:textId="754716C3" w:rsidR="00AE584A" w:rsidRPr="000B15FA" w:rsidRDefault="00DB38B5" w:rsidP="008216EE">
      <w:pPr>
        <w:pStyle w:val="Default"/>
        <w:numPr>
          <w:ilvl w:val="2"/>
          <w:numId w:val="20"/>
        </w:numPr>
        <w:spacing w:before="120" w:after="120"/>
        <w:ind w:left="1710" w:hanging="630"/>
        <w:jc w:val="both"/>
        <w:rPr>
          <w:rFonts w:ascii="Arial" w:hAnsi="Arial" w:cs="Arial"/>
          <w:sz w:val="20"/>
          <w:szCs w:val="20"/>
          <w:lang w:val="kk-KZ"/>
        </w:rPr>
      </w:pPr>
      <w:r w:rsidRPr="000B15FA">
        <w:rPr>
          <w:rFonts w:ascii="Arial" w:hAnsi="Arial" w:cs="Arial"/>
          <w:sz w:val="20"/>
          <w:szCs w:val="20"/>
          <w:lang w:val="kk-KZ"/>
        </w:rPr>
        <w:t xml:space="preserve">қаржы ұйымынан </w:t>
      </w:r>
      <w:r w:rsidR="006571BD" w:rsidRPr="000B15FA">
        <w:rPr>
          <w:rFonts w:ascii="Arial" w:hAnsi="Arial" w:cs="Arial"/>
          <w:sz w:val="20"/>
          <w:szCs w:val="20"/>
          <w:lang w:val="kk-KZ"/>
        </w:rPr>
        <w:t xml:space="preserve">алынған, </w:t>
      </w:r>
      <w:r w:rsidRPr="000B15FA">
        <w:rPr>
          <w:rFonts w:ascii="Arial" w:hAnsi="Arial" w:cs="Arial"/>
          <w:sz w:val="20"/>
          <w:szCs w:val="20"/>
          <w:lang w:val="kk-KZ"/>
        </w:rPr>
        <w:t>мәмілені қаржыландыруға дайынды</w:t>
      </w:r>
      <w:r w:rsidR="006571BD" w:rsidRPr="000B15FA">
        <w:rPr>
          <w:rFonts w:ascii="Arial" w:hAnsi="Arial" w:cs="Arial"/>
          <w:sz w:val="20"/>
          <w:szCs w:val="20"/>
          <w:lang w:val="kk-KZ"/>
        </w:rPr>
        <w:t xml:space="preserve">қты </w:t>
      </w:r>
      <w:r w:rsidRPr="000B15FA">
        <w:rPr>
          <w:rFonts w:ascii="Arial" w:hAnsi="Arial" w:cs="Arial"/>
          <w:sz w:val="20"/>
          <w:szCs w:val="20"/>
          <w:lang w:val="kk-KZ"/>
        </w:rPr>
        <w:t xml:space="preserve">білдіретін хат (түпнұсқа) немесе қаржы ұйымымен </w:t>
      </w:r>
      <w:r w:rsidR="003F70FD" w:rsidRPr="000B15FA">
        <w:rPr>
          <w:rFonts w:ascii="Arial" w:hAnsi="Arial" w:cs="Arial"/>
          <w:sz w:val="20"/>
          <w:szCs w:val="20"/>
          <w:lang w:val="kk-KZ"/>
        </w:rPr>
        <w:t xml:space="preserve">жасалған, Активті сатып алуға жеткілікті сомаға кредит желісін ашу туралы қол қойылған келісім </w:t>
      </w:r>
      <w:r w:rsidRPr="000B15FA">
        <w:rPr>
          <w:rFonts w:ascii="Arial" w:hAnsi="Arial" w:cs="Arial"/>
          <w:sz w:val="20"/>
          <w:szCs w:val="20"/>
          <w:lang w:val="kk-KZ"/>
        </w:rPr>
        <w:t xml:space="preserve">(егер </w:t>
      </w:r>
      <w:r w:rsidR="003F70FD" w:rsidRPr="000B15FA">
        <w:rPr>
          <w:rFonts w:ascii="Arial" w:hAnsi="Arial" w:cs="Arial"/>
          <w:sz w:val="20"/>
          <w:szCs w:val="20"/>
          <w:lang w:val="kk-KZ"/>
        </w:rPr>
        <w:t xml:space="preserve">Қатысушы Активті </w:t>
      </w:r>
      <w:r w:rsidRPr="000B15FA">
        <w:rPr>
          <w:rFonts w:ascii="Arial" w:hAnsi="Arial" w:cs="Arial"/>
          <w:sz w:val="20"/>
          <w:szCs w:val="20"/>
          <w:lang w:val="kk-KZ"/>
        </w:rPr>
        <w:t>сатып алу үшін қарыз</w:t>
      </w:r>
      <w:r w:rsidR="003F70FD" w:rsidRPr="000B15FA">
        <w:rPr>
          <w:rFonts w:ascii="Arial" w:hAnsi="Arial" w:cs="Arial"/>
          <w:sz w:val="20"/>
          <w:szCs w:val="20"/>
          <w:lang w:val="kk-KZ"/>
        </w:rPr>
        <w:t>ды</w:t>
      </w:r>
      <w:r w:rsidRPr="000B15FA">
        <w:rPr>
          <w:rFonts w:ascii="Arial" w:hAnsi="Arial" w:cs="Arial"/>
          <w:sz w:val="20"/>
          <w:szCs w:val="20"/>
          <w:lang w:val="kk-KZ"/>
        </w:rPr>
        <w:t xml:space="preserve"> қаржыландыруды пайдалануды жоспарласа)</w:t>
      </w:r>
      <w:r w:rsidR="004B6103" w:rsidRPr="000B15FA">
        <w:rPr>
          <w:rFonts w:ascii="Arial" w:hAnsi="Arial" w:cs="Arial"/>
          <w:sz w:val="20"/>
          <w:szCs w:val="20"/>
          <w:lang w:val="kk-KZ"/>
        </w:rPr>
        <w:t>;</w:t>
      </w:r>
    </w:p>
    <w:p w14:paraId="6FB85C9A" w14:textId="13EBB20A" w:rsidR="003F70FD" w:rsidRPr="000B15FA" w:rsidRDefault="003F70FD" w:rsidP="003F70FD">
      <w:pPr>
        <w:pStyle w:val="Default"/>
        <w:numPr>
          <w:ilvl w:val="2"/>
          <w:numId w:val="20"/>
        </w:numPr>
        <w:spacing w:before="120" w:after="120"/>
        <w:ind w:left="1710" w:hanging="630"/>
        <w:jc w:val="both"/>
        <w:rPr>
          <w:rFonts w:ascii="Arial" w:hAnsi="Arial" w:cs="Arial"/>
          <w:sz w:val="20"/>
          <w:szCs w:val="20"/>
          <w:lang w:val="kk-KZ"/>
        </w:rPr>
      </w:pPr>
      <w:r w:rsidRPr="000B15FA">
        <w:rPr>
          <w:rFonts w:ascii="Arial" w:hAnsi="Arial" w:cs="Arial"/>
          <w:sz w:val="20"/>
          <w:szCs w:val="20"/>
          <w:lang w:val="kk-KZ"/>
        </w:rPr>
        <w:t>кәсіби қауіпсіздік және денсаулық менеджменті, сапа менеджменті саласындағы ISO / OHSAS сертификаттарының нотариалды куәландырылған көшірмелері;</w:t>
      </w:r>
    </w:p>
    <w:p w14:paraId="315988AD" w14:textId="5419D4DE" w:rsidR="00495441" w:rsidRPr="000B15FA" w:rsidRDefault="003F70FD" w:rsidP="003F70FD">
      <w:pPr>
        <w:pStyle w:val="Default"/>
        <w:numPr>
          <w:ilvl w:val="2"/>
          <w:numId w:val="20"/>
        </w:numPr>
        <w:spacing w:before="120" w:after="120"/>
        <w:ind w:left="1710" w:hanging="630"/>
        <w:jc w:val="both"/>
        <w:rPr>
          <w:rFonts w:ascii="Arial" w:hAnsi="Arial" w:cs="Arial"/>
          <w:sz w:val="20"/>
          <w:szCs w:val="20"/>
          <w:lang w:val="kk-KZ"/>
        </w:rPr>
      </w:pPr>
      <w:r w:rsidRPr="000B15FA">
        <w:rPr>
          <w:rFonts w:ascii="Arial" w:hAnsi="Arial" w:cs="Arial"/>
          <w:sz w:val="20"/>
          <w:szCs w:val="20"/>
          <w:lang w:val="kk-KZ"/>
        </w:rPr>
        <w:t>Қатысушыдағы мемлекеттік құпияларды құрайтын мәліметтерге қолжетімділік немесе мемлекеттік құпияларды құрайтын мәліметтерді пайдалануға байланысты қызметті жүзеге асыруға рұқсатты растайтын құжаттардың нотариалды куәландырылған көшірмелері</w:t>
      </w:r>
      <w:r w:rsidR="00604242" w:rsidRPr="000B15FA">
        <w:rPr>
          <w:rFonts w:ascii="Arial" w:hAnsi="Arial" w:cs="Arial"/>
          <w:sz w:val="20"/>
          <w:szCs w:val="20"/>
          <w:lang w:val="kk-KZ"/>
        </w:rPr>
        <w:t>.</w:t>
      </w:r>
    </w:p>
    <w:p w14:paraId="5282C875" w14:textId="52B5F6EB" w:rsidR="005F4100" w:rsidRPr="000B15FA" w:rsidRDefault="005F4100" w:rsidP="008216EE">
      <w:pPr>
        <w:pStyle w:val="Default"/>
        <w:numPr>
          <w:ilvl w:val="0"/>
          <w:numId w:val="20"/>
        </w:numPr>
        <w:spacing w:before="120" w:after="120"/>
        <w:jc w:val="both"/>
        <w:rPr>
          <w:rFonts w:ascii="Arial" w:hAnsi="Arial" w:cs="Arial"/>
          <w:b/>
          <w:bCs/>
          <w:sz w:val="20"/>
          <w:szCs w:val="20"/>
          <w:lang w:val="kk-KZ"/>
        </w:rPr>
      </w:pPr>
      <w:r w:rsidRPr="000B15FA">
        <w:rPr>
          <w:rFonts w:ascii="Arial" w:hAnsi="Arial" w:cs="Arial"/>
          <w:b/>
          <w:bCs/>
          <w:sz w:val="20"/>
          <w:szCs w:val="20"/>
          <w:lang w:val="kk-KZ"/>
        </w:rPr>
        <w:t>Инвестици</w:t>
      </w:r>
      <w:r w:rsidR="003F70FD" w:rsidRPr="000B15FA">
        <w:rPr>
          <w:rFonts w:ascii="Arial" w:hAnsi="Arial" w:cs="Arial"/>
          <w:b/>
          <w:bCs/>
          <w:sz w:val="20"/>
          <w:szCs w:val="20"/>
          <w:lang w:val="kk-KZ"/>
        </w:rPr>
        <w:t>ялық міндеттемелер</w:t>
      </w:r>
    </w:p>
    <w:p w14:paraId="06E0E09D" w14:textId="76736F08" w:rsidR="003F70FD" w:rsidRPr="000B15FA" w:rsidRDefault="003F70FD" w:rsidP="003F70FD">
      <w:pPr>
        <w:pStyle w:val="Default"/>
        <w:numPr>
          <w:ilvl w:val="1"/>
          <w:numId w:val="20"/>
        </w:numPr>
        <w:spacing w:before="120" w:after="120"/>
        <w:jc w:val="both"/>
        <w:rPr>
          <w:rFonts w:ascii="Arial" w:hAnsi="Arial" w:cs="Arial"/>
          <w:sz w:val="20"/>
          <w:szCs w:val="20"/>
          <w:lang w:val="kk-KZ"/>
        </w:rPr>
      </w:pPr>
      <w:r w:rsidRPr="000B15FA">
        <w:rPr>
          <w:rFonts w:ascii="Arial" w:hAnsi="Arial" w:cs="Arial"/>
          <w:sz w:val="20"/>
          <w:szCs w:val="20"/>
          <w:lang w:val="kk-KZ"/>
        </w:rPr>
        <w:t xml:space="preserve">Конкурсқа қатыса отырып, Қатысушы жеңімпаз болып таңдалған жағдайда, келесі инвестициялық міндеттемелерді қабылдауға келіседі: </w:t>
      </w:r>
    </w:p>
    <w:p w14:paraId="7C15AD77" w14:textId="76ACC01A" w:rsidR="003F70FD" w:rsidRPr="000B15FA" w:rsidRDefault="003F70FD" w:rsidP="005C7C83">
      <w:pPr>
        <w:pStyle w:val="Default"/>
        <w:numPr>
          <w:ilvl w:val="2"/>
          <w:numId w:val="20"/>
        </w:numPr>
        <w:spacing w:before="120" w:after="120"/>
        <w:ind w:left="1710" w:hanging="630"/>
        <w:jc w:val="both"/>
        <w:rPr>
          <w:rFonts w:ascii="Arial" w:hAnsi="Arial" w:cs="Arial"/>
          <w:sz w:val="20"/>
          <w:szCs w:val="20"/>
          <w:lang w:val="kk-KZ"/>
        </w:rPr>
      </w:pPr>
      <w:r w:rsidRPr="000B15FA">
        <w:rPr>
          <w:rFonts w:ascii="Arial" w:hAnsi="Arial" w:cs="Arial"/>
          <w:sz w:val="20"/>
          <w:szCs w:val="20"/>
          <w:lang w:val="kk-KZ"/>
        </w:rPr>
        <w:t xml:space="preserve">Қатысушы Актив қатысушысы ретінде мемлекеттік тіркеуден өткеннен кейін 5 (бес) жыл ішінде Актив қызметінің бейінін сақтау (бұдан әрі – </w:t>
      </w:r>
      <w:r w:rsidR="000B15FA">
        <w:rPr>
          <w:rFonts w:ascii="Arial" w:hAnsi="Arial" w:cs="Arial"/>
          <w:sz w:val="20"/>
          <w:szCs w:val="20"/>
          <w:lang w:val="kk-KZ"/>
        </w:rPr>
        <w:t>«</w:t>
      </w:r>
      <w:r w:rsidR="002B7C4B" w:rsidRPr="000B15FA">
        <w:rPr>
          <w:rFonts w:ascii="Arial" w:hAnsi="Arial" w:cs="Arial"/>
          <w:sz w:val="20"/>
          <w:szCs w:val="20"/>
          <w:lang w:val="kk-KZ"/>
        </w:rPr>
        <w:t>Бақылаудың өтуі</w:t>
      </w:r>
      <w:r w:rsidR="000B15FA">
        <w:rPr>
          <w:rFonts w:ascii="Arial" w:hAnsi="Arial" w:cs="Arial"/>
          <w:sz w:val="20"/>
          <w:szCs w:val="20"/>
          <w:lang w:val="kk-KZ"/>
        </w:rPr>
        <w:t>»</w:t>
      </w:r>
      <w:r w:rsidRPr="000B15FA">
        <w:rPr>
          <w:rFonts w:ascii="Arial" w:hAnsi="Arial" w:cs="Arial"/>
          <w:sz w:val="20"/>
          <w:szCs w:val="20"/>
          <w:lang w:val="kk-KZ"/>
        </w:rPr>
        <w:t>);</w:t>
      </w:r>
    </w:p>
    <w:p w14:paraId="66ACA48A" w14:textId="677414ED" w:rsidR="003F70FD" w:rsidRPr="000B15FA" w:rsidRDefault="002B7C4B" w:rsidP="005C7C83">
      <w:pPr>
        <w:pStyle w:val="Default"/>
        <w:numPr>
          <w:ilvl w:val="2"/>
          <w:numId w:val="20"/>
        </w:numPr>
        <w:spacing w:before="120" w:after="120"/>
        <w:ind w:left="1710" w:hanging="630"/>
        <w:jc w:val="both"/>
        <w:rPr>
          <w:rFonts w:ascii="Arial" w:hAnsi="Arial" w:cs="Arial"/>
          <w:sz w:val="20"/>
          <w:szCs w:val="20"/>
          <w:lang w:val="kk-KZ"/>
        </w:rPr>
      </w:pPr>
      <w:r w:rsidRPr="000B15FA">
        <w:rPr>
          <w:rFonts w:ascii="Arial" w:hAnsi="Arial" w:cs="Arial"/>
          <w:sz w:val="20"/>
          <w:szCs w:val="20"/>
          <w:lang w:val="kk-KZ"/>
        </w:rPr>
        <w:lastRenderedPageBreak/>
        <w:t xml:space="preserve">Активтің </w:t>
      </w:r>
      <w:r w:rsidR="003F70FD" w:rsidRPr="000B15FA">
        <w:rPr>
          <w:rFonts w:ascii="Arial" w:hAnsi="Arial" w:cs="Arial"/>
          <w:sz w:val="20"/>
          <w:szCs w:val="20"/>
          <w:lang w:val="kk-KZ"/>
        </w:rPr>
        <w:t>жарғылық капиталындағ</w:t>
      </w:r>
      <w:r w:rsidRPr="000B15FA">
        <w:rPr>
          <w:rFonts w:ascii="Arial" w:hAnsi="Arial" w:cs="Arial"/>
          <w:sz w:val="20"/>
          <w:szCs w:val="20"/>
          <w:lang w:val="kk-KZ"/>
        </w:rPr>
        <w:t xml:space="preserve">ы қатысу үлесін өзге тұлғалардың иелігіне </w:t>
      </w:r>
      <w:r w:rsidR="003F70FD" w:rsidRPr="000B15FA">
        <w:rPr>
          <w:rFonts w:ascii="Arial" w:hAnsi="Arial" w:cs="Arial"/>
          <w:sz w:val="20"/>
          <w:szCs w:val="20"/>
          <w:lang w:val="kk-KZ"/>
        </w:rPr>
        <w:t>немесе басқару</w:t>
      </w:r>
      <w:r w:rsidRPr="000B15FA">
        <w:rPr>
          <w:rFonts w:ascii="Arial" w:hAnsi="Arial" w:cs="Arial"/>
          <w:sz w:val="20"/>
          <w:szCs w:val="20"/>
          <w:lang w:val="kk-KZ"/>
        </w:rPr>
        <w:t>ын</w:t>
      </w:r>
      <w:r w:rsidR="003F70FD" w:rsidRPr="000B15FA">
        <w:rPr>
          <w:rFonts w:ascii="Arial" w:hAnsi="Arial" w:cs="Arial"/>
          <w:sz w:val="20"/>
          <w:szCs w:val="20"/>
          <w:lang w:val="kk-KZ"/>
        </w:rPr>
        <w:t xml:space="preserve">а бермеу, сондай-ақ </w:t>
      </w:r>
      <w:r w:rsidRPr="000B15FA">
        <w:rPr>
          <w:rFonts w:ascii="Arial" w:hAnsi="Arial" w:cs="Arial"/>
          <w:sz w:val="20"/>
          <w:szCs w:val="20"/>
          <w:lang w:val="kk-KZ"/>
        </w:rPr>
        <w:t xml:space="preserve">Бақылау өткен </w:t>
      </w:r>
      <w:r w:rsidR="003F70FD" w:rsidRPr="000B15FA">
        <w:rPr>
          <w:rFonts w:ascii="Arial" w:hAnsi="Arial" w:cs="Arial"/>
          <w:sz w:val="20"/>
          <w:szCs w:val="20"/>
          <w:lang w:val="kk-KZ"/>
        </w:rPr>
        <w:t xml:space="preserve">күннен бастап 5 (бес) жыл ішінде </w:t>
      </w:r>
      <w:r w:rsidRPr="000B15FA">
        <w:rPr>
          <w:rFonts w:ascii="Arial" w:hAnsi="Arial" w:cs="Arial"/>
          <w:sz w:val="20"/>
          <w:szCs w:val="20"/>
          <w:lang w:val="kk-KZ"/>
        </w:rPr>
        <w:t xml:space="preserve">Салалық </w:t>
      </w:r>
      <w:r w:rsidR="003F70FD" w:rsidRPr="000B15FA">
        <w:rPr>
          <w:rFonts w:ascii="Arial" w:hAnsi="Arial" w:cs="Arial"/>
          <w:sz w:val="20"/>
          <w:szCs w:val="20"/>
          <w:lang w:val="kk-KZ"/>
        </w:rPr>
        <w:t xml:space="preserve">компанияның келісімінсіз </w:t>
      </w:r>
      <w:r w:rsidRPr="000B15FA">
        <w:rPr>
          <w:rFonts w:ascii="Arial" w:hAnsi="Arial" w:cs="Arial"/>
          <w:sz w:val="20"/>
          <w:szCs w:val="20"/>
          <w:lang w:val="kk-KZ"/>
        </w:rPr>
        <w:t xml:space="preserve">Активті </w:t>
      </w:r>
      <w:r w:rsidR="003F70FD" w:rsidRPr="000B15FA">
        <w:rPr>
          <w:rFonts w:ascii="Arial" w:hAnsi="Arial" w:cs="Arial"/>
          <w:sz w:val="20"/>
          <w:szCs w:val="20"/>
          <w:lang w:val="kk-KZ"/>
        </w:rPr>
        <w:t>қайта ұйымдастыруды және/</w:t>
      </w:r>
      <w:r w:rsidRPr="000B15FA">
        <w:rPr>
          <w:rFonts w:ascii="Arial" w:hAnsi="Arial" w:cs="Arial"/>
          <w:sz w:val="20"/>
          <w:szCs w:val="20"/>
          <w:lang w:val="kk-KZ"/>
        </w:rPr>
        <w:t>немесе таратуды жүзеге асырмау</w:t>
      </w:r>
      <w:r w:rsidR="003F70FD" w:rsidRPr="000B15FA">
        <w:rPr>
          <w:rFonts w:ascii="Arial" w:hAnsi="Arial" w:cs="Arial"/>
          <w:sz w:val="20"/>
          <w:szCs w:val="20"/>
          <w:lang w:val="kk-KZ"/>
        </w:rPr>
        <w:t>;</w:t>
      </w:r>
    </w:p>
    <w:p w14:paraId="08313B25" w14:textId="472B6951" w:rsidR="003F70FD" w:rsidRPr="000B15FA" w:rsidRDefault="003F70FD" w:rsidP="005C7C83">
      <w:pPr>
        <w:pStyle w:val="Default"/>
        <w:numPr>
          <w:ilvl w:val="2"/>
          <w:numId w:val="20"/>
        </w:numPr>
        <w:spacing w:before="120" w:after="120"/>
        <w:ind w:left="1710" w:hanging="630"/>
        <w:jc w:val="both"/>
        <w:rPr>
          <w:rFonts w:ascii="Arial" w:hAnsi="Arial" w:cs="Arial"/>
          <w:sz w:val="20"/>
          <w:szCs w:val="20"/>
          <w:lang w:val="kk-KZ"/>
        </w:rPr>
      </w:pPr>
      <w:r w:rsidRPr="000B15FA">
        <w:rPr>
          <w:rFonts w:ascii="Arial" w:hAnsi="Arial" w:cs="Arial"/>
          <w:sz w:val="20"/>
          <w:szCs w:val="20"/>
          <w:lang w:val="kk-KZ"/>
        </w:rPr>
        <w:t xml:space="preserve">Бақылау өткеннен кейін 2 (екі) жыл ішінде </w:t>
      </w:r>
      <w:r w:rsidR="002B7C4B" w:rsidRPr="000B15FA">
        <w:rPr>
          <w:rFonts w:ascii="Arial" w:hAnsi="Arial" w:cs="Arial"/>
          <w:sz w:val="20"/>
          <w:szCs w:val="20"/>
          <w:lang w:val="kk-KZ"/>
        </w:rPr>
        <w:t xml:space="preserve">Актив </w:t>
      </w:r>
      <w:r w:rsidRPr="000B15FA">
        <w:rPr>
          <w:rFonts w:ascii="Arial" w:hAnsi="Arial" w:cs="Arial"/>
          <w:sz w:val="20"/>
          <w:szCs w:val="20"/>
          <w:lang w:val="kk-KZ"/>
        </w:rPr>
        <w:t>күзетшілерінің штат</w:t>
      </w:r>
      <w:r w:rsidR="002B7C4B" w:rsidRPr="000B15FA">
        <w:rPr>
          <w:rFonts w:ascii="Arial" w:hAnsi="Arial" w:cs="Arial"/>
          <w:sz w:val="20"/>
          <w:szCs w:val="20"/>
          <w:lang w:val="kk-KZ"/>
        </w:rPr>
        <w:t>тық</w:t>
      </w:r>
      <w:r w:rsidRPr="000B15FA">
        <w:rPr>
          <w:rFonts w:ascii="Arial" w:hAnsi="Arial" w:cs="Arial"/>
          <w:sz w:val="20"/>
          <w:szCs w:val="20"/>
          <w:lang w:val="kk-KZ"/>
        </w:rPr>
        <w:t xml:space="preserve"> санын 4 500 бірліктен төмендетпеу;</w:t>
      </w:r>
    </w:p>
    <w:p w14:paraId="07DED097" w14:textId="4907B158" w:rsidR="00F4090B" w:rsidRPr="000B15FA" w:rsidRDefault="003F70FD" w:rsidP="005C7C83">
      <w:pPr>
        <w:pStyle w:val="Default"/>
        <w:numPr>
          <w:ilvl w:val="2"/>
          <w:numId w:val="20"/>
        </w:numPr>
        <w:spacing w:before="120" w:after="120"/>
        <w:ind w:left="1710" w:hanging="630"/>
        <w:jc w:val="both"/>
        <w:rPr>
          <w:rFonts w:ascii="Arial" w:hAnsi="Arial" w:cs="Arial"/>
          <w:sz w:val="20"/>
          <w:szCs w:val="20"/>
          <w:lang w:val="kk-KZ"/>
        </w:rPr>
      </w:pPr>
      <w:r w:rsidRPr="000B15FA">
        <w:rPr>
          <w:rFonts w:ascii="Arial" w:hAnsi="Arial" w:cs="Arial"/>
          <w:sz w:val="20"/>
          <w:szCs w:val="20"/>
          <w:lang w:val="kk-KZ"/>
        </w:rPr>
        <w:t xml:space="preserve">Бақылау </w:t>
      </w:r>
      <w:r w:rsidR="002B7C4B" w:rsidRPr="000B15FA">
        <w:rPr>
          <w:rFonts w:ascii="Arial" w:hAnsi="Arial" w:cs="Arial"/>
          <w:sz w:val="20"/>
          <w:szCs w:val="20"/>
          <w:lang w:val="kk-KZ"/>
        </w:rPr>
        <w:t>өткен</w:t>
      </w:r>
      <w:r w:rsidRPr="000B15FA">
        <w:rPr>
          <w:rFonts w:ascii="Arial" w:hAnsi="Arial" w:cs="Arial"/>
          <w:sz w:val="20"/>
          <w:szCs w:val="20"/>
          <w:lang w:val="kk-KZ"/>
        </w:rPr>
        <w:t xml:space="preserve"> сәттен бастап салалық компанияға немесе оның үлестес тұлғасына күзет қызметтерін көрсетуге әсер етуі мүмкін </w:t>
      </w:r>
      <w:r w:rsidR="002B7C4B" w:rsidRPr="000B15FA">
        <w:rPr>
          <w:rFonts w:ascii="Arial" w:hAnsi="Arial" w:cs="Arial"/>
          <w:sz w:val="20"/>
          <w:szCs w:val="20"/>
          <w:lang w:val="kk-KZ"/>
        </w:rPr>
        <w:t xml:space="preserve">Активпен </w:t>
      </w:r>
      <w:r w:rsidRPr="000B15FA">
        <w:rPr>
          <w:rFonts w:ascii="Arial" w:hAnsi="Arial" w:cs="Arial"/>
          <w:sz w:val="20"/>
          <w:szCs w:val="20"/>
          <w:lang w:val="kk-KZ"/>
        </w:rPr>
        <w:t>байланысты кез келген оқиғалар туралы</w:t>
      </w:r>
      <w:r w:rsidR="002B7C4B" w:rsidRPr="000B15FA">
        <w:rPr>
          <w:rFonts w:ascii="Arial" w:hAnsi="Arial" w:cs="Arial"/>
          <w:sz w:val="20"/>
          <w:szCs w:val="20"/>
          <w:lang w:val="kk-KZ"/>
        </w:rPr>
        <w:t>,</w:t>
      </w:r>
      <w:r w:rsidRPr="000B15FA">
        <w:rPr>
          <w:rFonts w:ascii="Arial" w:hAnsi="Arial" w:cs="Arial"/>
          <w:sz w:val="20"/>
          <w:szCs w:val="20"/>
          <w:lang w:val="kk-KZ"/>
        </w:rPr>
        <w:t xml:space="preserve"> </w:t>
      </w:r>
      <w:r w:rsidR="002B7C4B" w:rsidRPr="000B15FA">
        <w:rPr>
          <w:rFonts w:ascii="Arial" w:hAnsi="Arial" w:cs="Arial"/>
          <w:sz w:val="20"/>
          <w:szCs w:val="20"/>
          <w:lang w:val="kk-KZ"/>
        </w:rPr>
        <w:t xml:space="preserve">Салалық компанияға </w:t>
      </w:r>
      <w:r w:rsidRPr="000B15FA">
        <w:rPr>
          <w:rFonts w:ascii="Arial" w:hAnsi="Arial" w:cs="Arial"/>
          <w:sz w:val="20"/>
          <w:szCs w:val="20"/>
          <w:lang w:val="kk-KZ"/>
        </w:rPr>
        <w:t>осындай оқиға басталғанға дейін 9 (тоғыз) айдан кешіктірмей жазбаша ескерту</w:t>
      </w:r>
      <w:r w:rsidR="006C0AF5" w:rsidRPr="000B15FA">
        <w:rPr>
          <w:rFonts w:ascii="Arial" w:hAnsi="Arial" w:cs="Arial"/>
          <w:sz w:val="20"/>
          <w:szCs w:val="20"/>
          <w:lang w:val="kk-KZ"/>
        </w:rPr>
        <w:t>;</w:t>
      </w:r>
    </w:p>
    <w:p w14:paraId="5FA2B9F6" w14:textId="2ECEA7CA" w:rsidR="002B7C4B" w:rsidRPr="000B15FA" w:rsidRDefault="002B7C4B" w:rsidP="005C7C83">
      <w:pPr>
        <w:pStyle w:val="Default"/>
        <w:numPr>
          <w:ilvl w:val="2"/>
          <w:numId w:val="20"/>
        </w:numPr>
        <w:spacing w:before="120" w:after="120"/>
        <w:ind w:left="1710" w:hanging="630"/>
        <w:jc w:val="both"/>
        <w:rPr>
          <w:rFonts w:ascii="Arial" w:hAnsi="Arial" w:cs="Arial"/>
          <w:sz w:val="20"/>
          <w:szCs w:val="20"/>
          <w:lang w:val="kk-KZ"/>
        </w:rPr>
      </w:pPr>
      <w:r w:rsidRPr="000B15FA">
        <w:rPr>
          <w:rFonts w:ascii="Arial" w:hAnsi="Arial" w:cs="Arial"/>
          <w:sz w:val="20"/>
          <w:szCs w:val="20"/>
          <w:lang w:val="kk-KZ"/>
        </w:rPr>
        <w:t>Бақылау өткен күннен бастап 5 (бес) жыл ішінде Салалық компания немесе оның үлестес тұлғалары үшін Активтің қызметтер көрсетуге арналған тарифтерінің қызметтер көрсетілетін жылдың алдындағы жылдағы инфляция деңгейінен жоғары өсуіне жол бермеу. Осы тармақтың мақсаттары үшін инфляция деңгейі ҚР Ұлттық статистика бюросының деректеріне сәйкес анықталады;</w:t>
      </w:r>
    </w:p>
    <w:p w14:paraId="00C4E983" w14:textId="614F0062" w:rsidR="002B7C4B" w:rsidRPr="000B15FA" w:rsidRDefault="002B7C4B" w:rsidP="005C7C83">
      <w:pPr>
        <w:pStyle w:val="Default"/>
        <w:numPr>
          <w:ilvl w:val="2"/>
          <w:numId w:val="20"/>
        </w:numPr>
        <w:spacing w:before="120" w:after="120"/>
        <w:ind w:left="1710" w:hanging="630"/>
        <w:jc w:val="both"/>
        <w:rPr>
          <w:rFonts w:ascii="Arial" w:hAnsi="Arial" w:cs="Arial"/>
          <w:sz w:val="20"/>
          <w:szCs w:val="20"/>
          <w:lang w:val="kk-KZ"/>
        </w:rPr>
      </w:pPr>
      <w:r w:rsidRPr="000B15FA">
        <w:rPr>
          <w:rFonts w:ascii="Arial" w:hAnsi="Arial" w:cs="Arial"/>
          <w:sz w:val="20"/>
          <w:szCs w:val="20"/>
          <w:lang w:val="kk-KZ"/>
        </w:rPr>
        <w:t>Активтің Қатысушысы ретінде тіркелгеннен кейін Активтің Қатысушының, оның үлестес тұлғаларының және лауазымды тұлғаларының пайдасына күзет қызметтерін көрсетуге заңнаманың тыйымының сақталуын қамтамасыз ету;</w:t>
      </w:r>
    </w:p>
    <w:p w14:paraId="4B4F18D6" w14:textId="63F5A1D9" w:rsidR="00C942C7" w:rsidRPr="000B15FA" w:rsidRDefault="002B7C4B" w:rsidP="008216EE">
      <w:pPr>
        <w:pStyle w:val="Default"/>
        <w:numPr>
          <w:ilvl w:val="2"/>
          <w:numId w:val="20"/>
        </w:numPr>
        <w:spacing w:before="120" w:after="120"/>
        <w:ind w:left="1710" w:hanging="630"/>
        <w:jc w:val="both"/>
        <w:rPr>
          <w:rFonts w:ascii="Arial" w:hAnsi="Arial" w:cs="Arial"/>
          <w:sz w:val="20"/>
          <w:szCs w:val="20"/>
          <w:lang w:val="kk-KZ"/>
        </w:rPr>
      </w:pPr>
      <w:r w:rsidRPr="000B15FA">
        <w:rPr>
          <w:rFonts w:ascii="Arial" w:hAnsi="Arial" w:cs="Arial"/>
          <w:sz w:val="20"/>
          <w:szCs w:val="20"/>
          <w:lang w:val="kk-KZ"/>
        </w:rPr>
        <w:t>Салалық компанияның талабы бойынша Активті сатып алу-сату шартында келісілген мерзімде және нысанда инвестициялық міндеттемелердің орындалуы туралы жазбаша есеп беру</w:t>
      </w:r>
      <w:r w:rsidR="006C0AF5" w:rsidRPr="000B15FA">
        <w:rPr>
          <w:rFonts w:ascii="Arial" w:hAnsi="Arial" w:cs="Arial"/>
          <w:sz w:val="20"/>
          <w:szCs w:val="20"/>
          <w:lang w:val="kk-KZ"/>
        </w:rPr>
        <w:t>.</w:t>
      </w:r>
    </w:p>
    <w:p w14:paraId="0279C88A" w14:textId="5585D6A9" w:rsidR="00D52588" w:rsidRPr="000B15FA" w:rsidRDefault="00DC6A82" w:rsidP="008216EE">
      <w:pPr>
        <w:pStyle w:val="Default"/>
        <w:numPr>
          <w:ilvl w:val="0"/>
          <w:numId w:val="20"/>
        </w:numPr>
        <w:spacing w:before="120" w:after="120"/>
        <w:jc w:val="both"/>
        <w:rPr>
          <w:rFonts w:ascii="Arial" w:hAnsi="Arial" w:cs="Arial"/>
          <w:b/>
          <w:bCs/>
          <w:sz w:val="20"/>
          <w:szCs w:val="20"/>
          <w:lang w:val="kk-KZ"/>
        </w:rPr>
      </w:pPr>
      <w:r w:rsidRPr="000B15FA">
        <w:rPr>
          <w:rFonts w:ascii="Arial" w:hAnsi="Arial" w:cs="Arial"/>
          <w:b/>
          <w:bCs/>
          <w:sz w:val="20"/>
          <w:szCs w:val="20"/>
          <w:lang w:val="kk-KZ"/>
        </w:rPr>
        <w:t>Жауапкершілік</w:t>
      </w:r>
    </w:p>
    <w:p w14:paraId="6603FFE2" w14:textId="5761D577" w:rsidR="00AB2752" w:rsidRPr="000B15FA" w:rsidRDefault="00AB2752" w:rsidP="00AB2752">
      <w:pPr>
        <w:pStyle w:val="Default"/>
        <w:spacing w:before="120" w:after="120"/>
        <w:ind w:left="708"/>
        <w:jc w:val="both"/>
        <w:rPr>
          <w:rFonts w:ascii="Arial" w:hAnsi="Arial" w:cs="Arial"/>
          <w:sz w:val="20"/>
          <w:szCs w:val="20"/>
          <w:lang w:val="kk-KZ"/>
        </w:rPr>
      </w:pPr>
      <w:r w:rsidRPr="000B15FA">
        <w:rPr>
          <w:rFonts w:ascii="Arial" w:hAnsi="Arial" w:cs="Arial"/>
          <w:sz w:val="20"/>
          <w:szCs w:val="20"/>
          <w:lang w:val="kk-KZ"/>
        </w:rPr>
        <w:t xml:space="preserve">Конкурсқа қатыса отырып, Қатысушы жеңімпаз болып таңдалған жағдайда, жауапкершілік туралы келесі қағидаларды қабылдауға келіседі: </w:t>
      </w:r>
    </w:p>
    <w:p w14:paraId="427C7FA8" w14:textId="68BD10E4" w:rsidR="00AB2752" w:rsidRPr="000B15FA" w:rsidRDefault="00AB2752" w:rsidP="000B76DB">
      <w:pPr>
        <w:pStyle w:val="Default"/>
        <w:numPr>
          <w:ilvl w:val="1"/>
          <w:numId w:val="20"/>
        </w:numPr>
        <w:spacing w:before="120" w:after="120"/>
        <w:jc w:val="both"/>
        <w:rPr>
          <w:rFonts w:ascii="Arial" w:hAnsi="Arial" w:cs="Arial"/>
          <w:sz w:val="20"/>
          <w:szCs w:val="20"/>
          <w:lang w:val="kk-KZ"/>
        </w:rPr>
      </w:pPr>
      <w:r w:rsidRPr="000B15FA">
        <w:rPr>
          <w:rFonts w:ascii="Arial" w:hAnsi="Arial" w:cs="Arial"/>
          <w:sz w:val="20"/>
          <w:szCs w:val="20"/>
          <w:lang w:val="kk-KZ"/>
        </w:rPr>
        <w:t xml:space="preserve">Қатысушы </w:t>
      </w:r>
      <w:r w:rsidR="00A26D07" w:rsidRPr="000B15FA">
        <w:rPr>
          <w:rFonts w:ascii="Arial" w:hAnsi="Arial" w:cs="Arial"/>
          <w:sz w:val="20"/>
          <w:szCs w:val="20"/>
          <w:lang w:val="kk-KZ"/>
        </w:rPr>
        <w:t xml:space="preserve">жоғарыда көрсетілген </w:t>
      </w:r>
      <w:r w:rsidRPr="000B15FA">
        <w:rPr>
          <w:rFonts w:ascii="Arial" w:hAnsi="Arial" w:cs="Arial"/>
          <w:sz w:val="20"/>
          <w:szCs w:val="20"/>
          <w:lang w:val="kk-KZ"/>
        </w:rPr>
        <w:t xml:space="preserve">қызмет бейінін сақтау </w:t>
      </w:r>
      <w:r w:rsidR="00A26D07" w:rsidRPr="000B15FA">
        <w:rPr>
          <w:rFonts w:ascii="Arial" w:hAnsi="Arial" w:cs="Arial"/>
          <w:sz w:val="20"/>
          <w:szCs w:val="20"/>
          <w:lang w:val="kk-KZ"/>
        </w:rPr>
        <w:t xml:space="preserve">жөніндегі </w:t>
      </w:r>
      <w:r w:rsidRPr="000B15FA">
        <w:rPr>
          <w:rFonts w:ascii="Arial" w:hAnsi="Arial" w:cs="Arial"/>
          <w:sz w:val="20"/>
          <w:szCs w:val="20"/>
          <w:lang w:val="kk-KZ"/>
        </w:rPr>
        <w:t xml:space="preserve">міндеттемені бұзған жағдайда, </w:t>
      </w:r>
      <w:r w:rsidR="00A26D07" w:rsidRPr="000B15FA">
        <w:rPr>
          <w:rFonts w:ascii="Arial" w:hAnsi="Arial" w:cs="Arial"/>
          <w:sz w:val="20"/>
          <w:szCs w:val="20"/>
          <w:lang w:val="kk-KZ"/>
        </w:rPr>
        <w:t xml:space="preserve">Қатысушы Салалық </w:t>
      </w:r>
      <w:r w:rsidRPr="000B15FA">
        <w:rPr>
          <w:rFonts w:ascii="Arial" w:hAnsi="Arial" w:cs="Arial"/>
          <w:sz w:val="20"/>
          <w:szCs w:val="20"/>
          <w:lang w:val="kk-KZ"/>
        </w:rPr>
        <w:t xml:space="preserve">компанияның талабы бойынша </w:t>
      </w:r>
      <w:r w:rsidR="00A26D07" w:rsidRPr="000B15FA">
        <w:rPr>
          <w:rFonts w:ascii="Arial" w:hAnsi="Arial" w:cs="Arial"/>
          <w:sz w:val="20"/>
          <w:szCs w:val="20"/>
          <w:lang w:val="kk-KZ"/>
        </w:rPr>
        <w:t xml:space="preserve">Шартта </w:t>
      </w:r>
      <w:r w:rsidRPr="000B15FA">
        <w:rPr>
          <w:rFonts w:ascii="Arial" w:hAnsi="Arial" w:cs="Arial"/>
          <w:sz w:val="20"/>
          <w:szCs w:val="20"/>
          <w:lang w:val="kk-KZ"/>
        </w:rPr>
        <w:t xml:space="preserve">айқындалған </w:t>
      </w:r>
      <w:r w:rsidR="00A26D07" w:rsidRPr="000B15FA">
        <w:rPr>
          <w:rFonts w:ascii="Arial" w:hAnsi="Arial" w:cs="Arial"/>
          <w:sz w:val="20"/>
          <w:szCs w:val="20"/>
          <w:lang w:val="kk-KZ"/>
        </w:rPr>
        <w:t xml:space="preserve">Актив </w:t>
      </w:r>
      <w:r w:rsidRPr="000B15FA">
        <w:rPr>
          <w:rFonts w:ascii="Arial" w:hAnsi="Arial" w:cs="Arial"/>
          <w:sz w:val="20"/>
          <w:szCs w:val="20"/>
          <w:lang w:val="kk-KZ"/>
        </w:rPr>
        <w:t>құнының 20% (жиырма пайызы) мөлшерінде</w:t>
      </w:r>
      <w:r w:rsidR="00A26D07" w:rsidRPr="000B15FA">
        <w:rPr>
          <w:rFonts w:ascii="Arial" w:hAnsi="Arial" w:cs="Arial"/>
          <w:sz w:val="20"/>
          <w:szCs w:val="20"/>
          <w:lang w:val="kk-KZ"/>
        </w:rPr>
        <w:t>гі</w:t>
      </w:r>
      <w:r w:rsidRPr="000B15FA">
        <w:rPr>
          <w:rFonts w:ascii="Arial" w:hAnsi="Arial" w:cs="Arial"/>
          <w:sz w:val="20"/>
          <w:szCs w:val="20"/>
          <w:lang w:val="kk-KZ"/>
        </w:rPr>
        <w:t xml:space="preserve"> айыппұл</w:t>
      </w:r>
      <w:r w:rsidR="00A26D07" w:rsidRPr="000B15FA">
        <w:rPr>
          <w:rFonts w:ascii="Arial" w:hAnsi="Arial" w:cs="Arial"/>
          <w:sz w:val="20"/>
          <w:szCs w:val="20"/>
          <w:lang w:val="kk-KZ"/>
        </w:rPr>
        <w:t>ды</w:t>
      </w:r>
      <w:r w:rsidRPr="000B15FA">
        <w:rPr>
          <w:rFonts w:ascii="Arial" w:hAnsi="Arial" w:cs="Arial"/>
          <w:sz w:val="20"/>
          <w:szCs w:val="20"/>
          <w:lang w:val="kk-KZ"/>
        </w:rPr>
        <w:t xml:space="preserve"> төлеуге міндетті болады.</w:t>
      </w:r>
    </w:p>
    <w:p w14:paraId="3D3A21DA" w14:textId="14F07B76" w:rsidR="00AB2752" w:rsidRPr="000B15FA" w:rsidRDefault="00AB2752" w:rsidP="000B76DB">
      <w:pPr>
        <w:pStyle w:val="Default"/>
        <w:numPr>
          <w:ilvl w:val="1"/>
          <w:numId w:val="20"/>
        </w:numPr>
        <w:spacing w:before="120" w:after="120"/>
        <w:jc w:val="both"/>
        <w:rPr>
          <w:rFonts w:ascii="Arial" w:hAnsi="Arial" w:cs="Arial"/>
          <w:sz w:val="20"/>
          <w:szCs w:val="20"/>
          <w:lang w:val="kk-KZ"/>
        </w:rPr>
      </w:pPr>
      <w:r w:rsidRPr="000B15FA">
        <w:rPr>
          <w:rFonts w:ascii="Arial" w:hAnsi="Arial" w:cs="Arial"/>
          <w:sz w:val="20"/>
          <w:szCs w:val="20"/>
          <w:lang w:val="kk-KZ"/>
        </w:rPr>
        <w:t xml:space="preserve">Бақылау </w:t>
      </w:r>
      <w:r w:rsidR="00A26D07" w:rsidRPr="000B15FA">
        <w:rPr>
          <w:rFonts w:ascii="Arial" w:hAnsi="Arial" w:cs="Arial"/>
          <w:sz w:val="20"/>
          <w:szCs w:val="20"/>
          <w:lang w:val="kk-KZ"/>
        </w:rPr>
        <w:t xml:space="preserve">өткен </w:t>
      </w:r>
      <w:r w:rsidRPr="000B15FA">
        <w:rPr>
          <w:rFonts w:ascii="Arial" w:hAnsi="Arial" w:cs="Arial"/>
          <w:sz w:val="20"/>
          <w:szCs w:val="20"/>
          <w:lang w:val="kk-KZ"/>
        </w:rPr>
        <w:t xml:space="preserve">күннен бастап 5 (бес) жыл ішінде </w:t>
      </w:r>
      <w:r w:rsidR="00A26D07" w:rsidRPr="000B15FA">
        <w:rPr>
          <w:rFonts w:ascii="Arial" w:hAnsi="Arial" w:cs="Arial"/>
          <w:sz w:val="20"/>
          <w:szCs w:val="20"/>
          <w:lang w:val="kk-KZ"/>
        </w:rPr>
        <w:t>Қатысушыны бақылау Салалық компанияның тиісті алдын ала келісімін алусыз өткен</w:t>
      </w:r>
      <w:r w:rsidRPr="000B15FA">
        <w:rPr>
          <w:rFonts w:ascii="Arial" w:hAnsi="Arial" w:cs="Arial"/>
          <w:sz w:val="20"/>
          <w:szCs w:val="20"/>
          <w:lang w:val="kk-KZ"/>
        </w:rPr>
        <w:t xml:space="preserve"> жағдайда, </w:t>
      </w:r>
      <w:r w:rsidR="00A26D07" w:rsidRPr="000B15FA">
        <w:rPr>
          <w:rFonts w:ascii="Arial" w:hAnsi="Arial" w:cs="Arial"/>
          <w:sz w:val="20"/>
          <w:szCs w:val="20"/>
          <w:lang w:val="kk-KZ"/>
        </w:rPr>
        <w:t xml:space="preserve">Сатып </w:t>
      </w:r>
      <w:r w:rsidRPr="000B15FA">
        <w:rPr>
          <w:rFonts w:ascii="Arial" w:hAnsi="Arial" w:cs="Arial"/>
          <w:sz w:val="20"/>
          <w:szCs w:val="20"/>
          <w:lang w:val="kk-KZ"/>
        </w:rPr>
        <w:t xml:space="preserve">алу-сату шарты </w:t>
      </w:r>
      <w:r w:rsidR="00A26D07" w:rsidRPr="000B15FA">
        <w:rPr>
          <w:rFonts w:ascii="Arial" w:hAnsi="Arial" w:cs="Arial"/>
          <w:sz w:val="20"/>
          <w:szCs w:val="20"/>
          <w:lang w:val="kk-KZ"/>
        </w:rPr>
        <w:t xml:space="preserve">Салалық </w:t>
      </w:r>
      <w:r w:rsidRPr="000B15FA">
        <w:rPr>
          <w:rFonts w:ascii="Arial" w:hAnsi="Arial" w:cs="Arial"/>
          <w:sz w:val="20"/>
          <w:szCs w:val="20"/>
          <w:lang w:val="kk-KZ"/>
        </w:rPr>
        <w:t xml:space="preserve">компанияның талабы бойынша бұзылады және </w:t>
      </w:r>
      <w:r w:rsidR="00A26D07" w:rsidRPr="000B15FA">
        <w:rPr>
          <w:rFonts w:ascii="Arial" w:hAnsi="Arial" w:cs="Arial"/>
          <w:sz w:val="20"/>
          <w:szCs w:val="20"/>
          <w:lang w:val="kk-KZ"/>
        </w:rPr>
        <w:t xml:space="preserve">Қатысушы Шартта </w:t>
      </w:r>
      <w:r w:rsidRPr="000B15FA">
        <w:rPr>
          <w:rFonts w:ascii="Arial" w:hAnsi="Arial" w:cs="Arial"/>
          <w:sz w:val="20"/>
          <w:szCs w:val="20"/>
          <w:lang w:val="kk-KZ"/>
        </w:rPr>
        <w:t xml:space="preserve">айқындалған </w:t>
      </w:r>
      <w:r w:rsidR="00A26D07" w:rsidRPr="000B15FA">
        <w:rPr>
          <w:rFonts w:ascii="Arial" w:hAnsi="Arial" w:cs="Arial"/>
          <w:sz w:val="20"/>
          <w:szCs w:val="20"/>
          <w:lang w:val="kk-KZ"/>
        </w:rPr>
        <w:t xml:space="preserve">Актив </w:t>
      </w:r>
      <w:r w:rsidRPr="000B15FA">
        <w:rPr>
          <w:rFonts w:ascii="Arial" w:hAnsi="Arial" w:cs="Arial"/>
          <w:sz w:val="20"/>
          <w:szCs w:val="20"/>
          <w:lang w:val="kk-KZ"/>
        </w:rPr>
        <w:t>құнының 10% (он пайызы) мөлшерінде тұрақсыздық айыбын төле</w:t>
      </w:r>
      <w:r w:rsidR="00A26D07" w:rsidRPr="000B15FA">
        <w:rPr>
          <w:rFonts w:ascii="Arial" w:hAnsi="Arial" w:cs="Arial"/>
          <w:sz w:val="20"/>
          <w:szCs w:val="20"/>
          <w:lang w:val="kk-KZ"/>
        </w:rPr>
        <w:t>у арқылы,</w:t>
      </w:r>
      <w:r w:rsidRPr="000B15FA">
        <w:rPr>
          <w:rFonts w:ascii="Arial" w:hAnsi="Arial" w:cs="Arial"/>
          <w:sz w:val="20"/>
          <w:szCs w:val="20"/>
          <w:lang w:val="kk-KZ"/>
        </w:rPr>
        <w:t xml:space="preserve"> </w:t>
      </w:r>
      <w:r w:rsidR="00A26D07" w:rsidRPr="000B15FA">
        <w:rPr>
          <w:rFonts w:ascii="Arial" w:hAnsi="Arial" w:cs="Arial"/>
          <w:sz w:val="20"/>
          <w:szCs w:val="20"/>
          <w:lang w:val="kk-KZ"/>
        </w:rPr>
        <w:t xml:space="preserve">Активті Салалық </w:t>
      </w:r>
      <w:r w:rsidRPr="000B15FA">
        <w:rPr>
          <w:rFonts w:ascii="Arial" w:hAnsi="Arial" w:cs="Arial"/>
          <w:sz w:val="20"/>
          <w:szCs w:val="20"/>
          <w:lang w:val="kk-KZ"/>
        </w:rPr>
        <w:t xml:space="preserve">компанияның меншігіне қайтаруға міндетті болады. </w:t>
      </w:r>
    </w:p>
    <w:p w14:paraId="7A318F85" w14:textId="1249F4B9" w:rsidR="00AB2752" w:rsidRPr="000B15FA" w:rsidRDefault="00AB2752" w:rsidP="00A26D07">
      <w:pPr>
        <w:pStyle w:val="Default"/>
        <w:spacing w:before="120" w:after="120"/>
        <w:ind w:left="1068"/>
        <w:jc w:val="both"/>
        <w:rPr>
          <w:rFonts w:ascii="Arial" w:hAnsi="Arial" w:cs="Arial"/>
          <w:sz w:val="20"/>
          <w:szCs w:val="20"/>
          <w:lang w:val="kk-KZ"/>
        </w:rPr>
      </w:pPr>
      <w:r w:rsidRPr="000B15FA">
        <w:rPr>
          <w:rFonts w:ascii="Arial" w:hAnsi="Arial" w:cs="Arial"/>
          <w:sz w:val="20"/>
          <w:szCs w:val="20"/>
          <w:lang w:val="kk-KZ"/>
        </w:rPr>
        <w:t xml:space="preserve">Осы тармақты түсіндіру мақсаттары үшін </w:t>
      </w:r>
      <w:r w:rsidR="00BA5574" w:rsidRPr="000B15FA">
        <w:rPr>
          <w:rFonts w:ascii="Arial" w:hAnsi="Arial" w:cs="Arial"/>
          <w:sz w:val="20"/>
          <w:szCs w:val="20"/>
          <w:lang w:val="kk-KZ"/>
        </w:rPr>
        <w:t xml:space="preserve">Қатысушыны бақылаудың өтуі </w:t>
      </w:r>
      <w:r w:rsidRPr="000B15FA">
        <w:rPr>
          <w:rFonts w:ascii="Arial" w:hAnsi="Arial" w:cs="Arial"/>
          <w:sz w:val="20"/>
          <w:szCs w:val="20"/>
          <w:lang w:val="kk-KZ"/>
        </w:rPr>
        <w:t xml:space="preserve">деп нәтижесінде </w:t>
      </w:r>
      <w:r w:rsidR="00BA5574" w:rsidRPr="000B15FA">
        <w:rPr>
          <w:rFonts w:ascii="Arial" w:hAnsi="Arial" w:cs="Arial"/>
          <w:sz w:val="20"/>
          <w:szCs w:val="20"/>
          <w:lang w:val="kk-KZ"/>
        </w:rPr>
        <w:t xml:space="preserve">Қатысушының </w:t>
      </w:r>
      <w:r w:rsidRPr="000B15FA">
        <w:rPr>
          <w:rFonts w:ascii="Arial" w:hAnsi="Arial" w:cs="Arial"/>
          <w:sz w:val="20"/>
          <w:szCs w:val="20"/>
          <w:lang w:val="kk-KZ"/>
        </w:rPr>
        <w:t>жарғылық капиталындағы қатысу үле</w:t>
      </w:r>
      <w:r w:rsidR="00BA5574" w:rsidRPr="000B15FA">
        <w:rPr>
          <w:rFonts w:ascii="Arial" w:hAnsi="Arial" w:cs="Arial"/>
          <w:sz w:val="20"/>
          <w:szCs w:val="20"/>
          <w:lang w:val="kk-KZ"/>
        </w:rPr>
        <w:t>стерінің 49%</w:t>
      </w:r>
      <w:r w:rsidRPr="000B15FA">
        <w:rPr>
          <w:rFonts w:ascii="Arial" w:hAnsi="Arial" w:cs="Arial"/>
          <w:sz w:val="20"/>
          <w:szCs w:val="20"/>
          <w:lang w:val="kk-KZ"/>
        </w:rPr>
        <w:t xml:space="preserve">-дан (қырық тоғыз пайыздан) </w:t>
      </w:r>
      <w:r w:rsidR="00BC33BA" w:rsidRPr="00BC33BA">
        <w:rPr>
          <w:rFonts w:ascii="Arial" w:hAnsi="Arial" w:cs="Arial"/>
          <w:sz w:val="20"/>
          <w:szCs w:val="20"/>
          <w:lang w:val="kk-KZ"/>
        </w:rPr>
        <w:t>(акциялар пакетін)</w:t>
      </w:r>
      <w:r w:rsidR="00BC33BA">
        <w:rPr>
          <w:rFonts w:ascii="Arial" w:hAnsi="Arial" w:cs="Arial"/>
          <w:sz w:val="20"/>
          <w:szCs w:val="20"/>
          <w:lang w:val="kk-KZ"/>
        </w:rPr>
        <w:t xml:space="preserve"> </w:t>
      </w:r>
      <w:r w:rsidRPr="000B15FA">
        <w:rPr>
          <w:rFonts w:ascii="Arial" w:hAnsi="Arial" w:cs="Arial"/>
          <w:sz w:val="20"/>
          <w:szCs w:val="20"/>
          <w:lang w:val="kk-KZ"/>
        </w:rPr>
        <w:t xml:space="preserve">астамын иелену және/немесе </w:t>
      </w:r>
      <w:r w:rsidR="00BA5574" w:rsidRPr="000B15FA">
        <w:rPr>
          <w:rFonts w:ascii="Arial" w:hAnsi="Arial" w:cs="Arial"/>
          <w:sz w:val="20"/>
          <w:szCs w:val="20"/>
          <w:lang w:val="kk-KZ"/>
        </w:rPr>
        <w:t xml:space="preserve">басқару </w:t>
      </w:r>
      <w:r w:rsidRPr="000B15FA">
        <w:rPr>
          <w:rFonts w:ascii="Arial" w:hAnsi="Arial" w:cs="Arial"/>
          <w:sz w:val="20"/>
          <w:szCs w:val="20"/>
          <w:lang w:val="kk-KZ"/>
        </w:rPr>
        <w:t xml:space="preserve">құқығы берілетін немесе </w:t>
      </w:r>
      <w:r w:rsidR="00BA5574" w:rsidRPr="000B15FA">
        <w:rPr>
          <w:rFonts w:ascii="Arial" w:hAnsi="Arial" w:cs="Arial"/>
          <w:sz w:val="20"/>
          <w:szCs w:val="20"/>
          <w:lang w:val="kk-KZ"/>
        </w:rPr>
        <w:t xml:space="preserve">Қатысушының </w:t>
      </w:r>
      <w:r w:rsidRPr="000B15FA">
        <w:rPr>
          <w:rFonts w:ascii="Arial" w:hAnsi="Arial" w:cs="Arial"/>
          <w:sz w:val="20"/>
          <w:szCs w:val="20"/>
          <w:lang w:val="kk-KZ"/>
        </w:rPr>
        <w:t>жарғылық капиталындағы қатысу үлестерінің 25%-дан (жиырма бес пайыздан) астамын тікелей немесе жанама иеленетін</w:t>
      </w:r>
      <w:r w:rsidR="00BA5574" w:rsidRPr="000B15FA">
        <w:rPr>
          <w:rFonts w:ascii="Arial" w:hAnsi="Arial" w:cs="Arial"/>
          <w:sz w:val="20"/>
          <w:szCs w:val="20"/>
          <w:lang w:val="kk-KZ"/>
        </w:rPr>
        <w:t>,</w:t>
      </w:r>
      <w:r w:rsidRPr="000B15FA">
        <w:rPr>
          <w:rFonts w:ascii="Arial" w:hAnsi="Arial" w:cs="Arial"/>
          <w:sz w:val="20"/>
          <w:szCs w:val="20"/>
          <w:lang w:val="kk-KZ"/>
        </w:rPr>
        <w:t xml:space="preserve"> </w:t>
      </w:r>
      <w:r w:rsidR="00BA5574" w:rsidRPr="000B15FA">
        <w:rPr>
          <w:rFonts w:ascii="Arial" w:hAnsi="Arial" w:cs="Arial"/>
          <w:sz w:val="20"/>
          <w:szCs w:val="20"/>
          <w:lang w:val="kk-KZ"/>
        </w:rPr>
        <w:t>Қатысушының түпкі</w:t>
      </w:r>
      <w:r w:rsidRPr="000B15FA">
        <w:rPr>
          <w:rFonts w:ascii="Arial" w:hAnsi="Arial" w:cs="Arial"/>
          <w:sz w:val="20"/>
          <w:szCs w:val="20"/>
          <w:lang w:val="kk-KZ"/>
        </w:rPr>
        <w:t xml:space="preserve"> бенефициарларының кез келгені өзгеретін</w:t>
      </w:r>
      <w:r w:rsidR="00BA5574" w:rsidRPr="000B15FA">
        <w:rPr>
          <w:rFonts w:ascii="Arial" w:hAnsi="Arial" w:cs="Arial"/>
          <w:sz w:val="20"/>
          <w:szCs w:val="20"/>
          <w:lang w:val="kk-KZ"/>
        </w:rPr>
        <w:t>,</w:t>
      </w:r>
      <w:r w:rsidRPr="000B15FA">
        <w:rPr>
          <w:rFonts w:ascii="Arial" w:hAnsi="Arial" w:cs="Arial"/>
          <w:sz w:val="20"/>
          <w:szCs w:val="20"/>
          <w:lang w:val="kk-KZ"/>
        </w:rPr>
        <w:t xml:space="preserve"> </w:t>
      </w:r>
      <w:r w:rsidR="00BA5574" w:rsidRPr="000B15FA">
        <w:rPr>
          <w:rFonts w:ascii="Arial" w:hAnsi="Arial" w:cs="Arial"/>
          <w:sz w:val="20"/>
          <w:szCs w:val="20"/>
          <w:lang w:val="kk-KZ"/>
        </w:rPr>
        <w:t xml:space="preserve">Қатысушының </w:t>
      </w:r>
      <w:r w:rsidRPr="000B15FA">
        <w:rPr>
          <w:rFonts w:ascii="Arial" w:hAnsi="Arial" w:cs="Arial"/>
          <w:sz w:val="20"/>
          <w:szCs w:val="20"/>
          <w:lang w:val="kk-KZ"/>
        </w:rPr>
        <w:t xml:space="preserve">қатысу үлестерімен/акцияларымен </w:t>
      </w:r>
      <w:r w:rsidR="00BA5574" w:rsidRPr="000B15FA">
        <w:rPr>
          <w:rFonts w:ascii="Arial" w:hAnsi="Arial" w:cs="Arial"/>
          <w:sz w:val="20"/>
          <w:szCs w:val="20"/>
          <w:lang w:val="kk-KZ"/>
        </w:rPr>
        <w:t xml:space="preserve">жасалған </w:t>
      </w:r>
      <w:r w:rsidRPr="000B15FA">
        <w:rPr>
          <w:rFonts w:ascii="Arial" w:hAnsi="Arial" w:cs="Arial"/>
          <w:sz w:val="20"/>
          <w:szCs w:val="20"/>
          <w:lang w:val="kk-KZ"/>
        </w:rPr>
        <w:t xml:space="preserve">кез келген мәміле немесе мәмілелер жиынтығы танылады. </w:t>
      </w:r>
    </w:p>
    <w:p w14:paraId="5E141CFB" w14:textId="3BD4E8C8" w:rsidR="008D187F" w:rsidRPr="000B15FA" w:rsidRDefault="00AB2752" w:rsidP="000B76DB">
      <w:pPr>
        <w:pStyle w:val="Default"/>
        <w:numPr>
          <w:ilvl w:val="1"/>
          <w:numId w:val="20"/>
        </w:numPr>
        <w:spacing w:before="120" w:after="120"/>
        <w:jc w:val="both"/>
        <w:rPr>
          <w:rFonts w:ascii="Arial" w:hAnsi="Arial" w:cs="Arial"/>
          <w:sz w:val="20"/>
          <w:szCs w:val="20"/>
          <w:lang w:val="kk-KZ"/>
        </w:rPr>
      </w:pPr>
      <w:r w:rsidRPr="000B15FA">
        <w:rPr>
          <w:rFonts w:ascii="Arial" w:hAnsi="Arial" w:cs="Arial"/>
          <w:sz w:val="20"/>
          <w:szCs w:val="20"/>
          <w:lang w:val="kk-KZ"/>
        </w:rPr>
        <w:t xml:space="preserve">Қатысушы </w:t>
      </w:r>
      <w:r w:rsidR="00BA5574" w:rsidRPr="000B15FA">
        <w:rPr>
          <w:rFonts w:ascii="Arial" w:hAnsi="Arial" w:cs="Arial"/>
          <w:sz w:val="20"/>
          <w:szCs w:val="20"/>
          <w:lang w:val="kk-KZ"/>
        </w:rPr>
        <w:t xml:space="preserve">Актив </w:t>
      </w:r>
      <w:r w:rsidRPr="000B15FA">
        <w:rPr>
          <w:rFonts w:ascii="Arial" w:hAnsi="Arial" w:cs="Arial"/>
          <w:sz w:val="20"/>
          <w:szCs w:val="20"/>
          <w:lang w:val="kk-KZ"/>
        </w:rPr>
        <w:t>күзетшілерінің штат</w:t>
      </w:r>
      <w:r w:rsidR="00BA5574" w:rsidRPr="000B15FA">
        <w:rPr>
          <w:rFonts w:ascii="Arial" w:hAnsi="Arial" w:cs="Arial"/>
          <w:sz w:val="20"/>
          <w:szCs w:val="20"/>
          <w:lang w:val="kk-KZ"/>
        </w:rPr>
        <w:t>тық</w:t>
      </w:r>
      <w:r w:rsidRPr="000B15FA">
        <w:rPr>
          <w:rFonts w:ascii="Arial" w:hAnsi="Arial" w:cs="Arial"/>
          <w:sz w:val="20"/>
          <w:szCs w:val="20"/>
          <w:lang w:val="kk-KZ"/>
        </w:rPr>
        <w:t xml:space="preserve"> санын кемінде 4 500 бірлік деңгейінде сақтау жөніндегі жоғарыда көрсетілген міндеттемені бұзған жағдайда, </w:t>
      </w:r>
      <w:r w:rsidR="00BA5574" w:rsidRPr="000B15FA">
        <w:rPr>
          <w:rFonts w:ascii="Arial" w:hAnsi="Arial" w:cs="Arial"/>
          <w:sz w:val="20"/>
          <w:szCs w:val="20"/>
          <w:lang w:val="kk-KZ"/>
        </w:rPr>
        <w:t xml:space="preserve">Қатысушы Салалық </w:t>
      </w:r>
      <w:r w:rsidRPr="000B15FA">
        <w:rPr>
          <w:rFonts w:ascii="Arial" w:hAnsi="Arial" w:cs="Arial"/>
          <w:sz w:val="20"/>
          <w:szCs w:val="20"/>
          <w:lang w:val="kk-KZ"/>
        </w:rPr>
        <w:t>компанияның тала</w:t>
      </w:r>
      <w:r w:rsidR="00BA5574" w:rsidRPr="000B15FA">
        <w:rPr>
          <w:rFonts w:ascii="Arial" w:hAnsi="Arial" w:cs="Arial"/>
          <w:sz w:val="20"/>
          <w:szCs w:val="20"/>
          <w:lang w:val="kk-KZ"/>
        </w:rPr>
        <w:t xml:space="preserve">бы </w:t>
      </w:r>
      <w:r w:rsidRPr="000B15FA">
        <w:rPr>
          <w:rFonts w:ascii="Arial" w:hAnsi="Arial" w:cs="Arial"/>
          <w:sz w:val="20"/>
          <w:szCs w:val="20"/>
          <w:lang w:val="kk-KZ"/>
        </w:rPr>
        <w:t xml:space="preserve">бойынша </w:t>
      </w:r>
      <w:r w:rsidR="00BA5574" w:rsidRPr="000B15FA">
        <w:rPr>
          <w:rFonts w:ascii="Arial" w:hAnsi="Arial" w:cs="Arial"/>
          <w:sz w:val="20"/>
          <w:szCs w:val="20"/>
          <w:lang w:val="kk-KZ"/>
        </w:rPr>
        <w:t xml:space="preserve">Актив </w:t>
      </w:r>
      <w:r w:rsidRPr="000B15FA">
        <w:rPr>
          <w:rFonts w:ascii="Arial" w:hAnsi="Arial" w:cs="Arial"/>
          <w:sz w:val="20"/>
          <w:szCs w:val="20"/>
          <w:lang w:val="kk-KZ"/>
        </w:rPr>
        <w:t xml:space="preserve">штатының саны төмендейтін әрбір жеке жағдай үшін </w:t>
      </w:r>
      <w:r w:rsidR="00BA5574" w:rsidRPr="000B15FA">
        <w:rPr>
          <w:rFonts w:ascii="Arial" w:hAnsi="Arial" w:cs="Arial"/>
          <w:sz w:val="20"/>
          <w:szCs w:val="20"/>
          <w:lang w:val="kk-KZ"/>
        </w:rPr>
        <w:t xml:space="preserve">Шартта </w:t>
      </w:r>
      <w:r w:rsidRPr="000B15FA">
        <w:rPr>
          <w:rFonts w:ascii="Arial" w:hAnsi="Arial" w:cs="Arial"/>
          <w:sz w:val="20"/>
          <w:szCs w:val="20"/>
          <w:lang w:val="kk-KZ"/>
        </w:rPr>
        <w:t xml:space="preserve">айқындалған </w:t>
      </w:r>
      <w:r w:rsidR="00BA5574" w:rsidRPr="000B15FA">
        <w:rPr>
          <w:rFonts w:ascii="Arial" w:hAnsi="Arial" w:cs="Arial"/>
          <w:sz w:val="20"/>
          <w:szCs w:val="20"/>
          <w:lang w:val="kk-KZ"/>
        </w:rPr>
        <w:t xml:space="preserve">Актив </w:t>
      </w:r>
      <w:r w:rsidRPr="000B15FA">
        <w:rPr>
          <w:rFonts w:ascii="Arial" w:hAnsi="Arial" w:cs="Arial"/>
          <w:sz w:val="20"/>
          <w:szCs w:val="20"/>
          <w:lang w:val="kk-KZ"/>
        </w:rPr>
        <w:t>құнының 20% (жиырма пайызы) мөлшерінде</w:t>
      </w:r>
      <w:r w:rsidR="00BA5574" w:rsidRPr="000B15FA">
        <w:rPr>
          <w:rFonts w:ascii="Arial" w:hAnsi="Arial" w:cs="Arial"/>
          <w:sz w:val="20"/>
          <w:szCs w:val="20"/>
          <w:lang w:val="kk-KZ"/>
        </w:rPr>
        <w:t>гі</w:t>
      </w:r>
      <w:r w:rsidRPr="000B15FA">
        <w:rPr>
          <w:rFonts w:ascii="Arial" w:hAnsi="Arial" w:cs="Arial"/>
          <w:sz w:val="20"/>
          <w:szCs w:val="20"/>
          <w:lang w:val="kk-KZ"/>
        </w:rPr>
        <w:t xml:space="preserve"> айыппұл</w:t>
      </w:r>
      <w:r w:rsidR="00BA5574" w:rsidRPr="000B15FA">
        <w:rPr>
          <w:rFonts w:ascii="Arial" w:hAnsi="Arial" w:cs="Arial"/>
          <w:sz w:val="20"/>
          <w:szCs w:val="20"/>
          <w:lang w:val="kk-KZ"/>
        </w:rPr>
        <w:t>ды</w:t>
      </w:r>
      <w:r w:rsidRPr="000B15FA">
        <w:rPr>
          <w:rFonts w:ascii="Arial" w:hAnsi="Arial" w:cs="Arial"/>
          <w:sz w:val="20"/>
          <w:szCs w:val="20"/>
          <w:lang w:val="kk-KZ"/>
        </w:rPr>
        <w:t xml:space="preserve"> төлеуге міндетті болады</w:t>
      </w:r>
      <w:r w:rsidR="00FC2EEA" w:rsidRPr="000B15FA">
        <w:rPr>
          <w:rFonts w:ascii="Arial" w:hAnsi="Arial" w:cs="Arial"/>
          <w:sz w:val="20"/>
          <w:szCs w:val="20"/>
          <w:lang w:val="kk-KZ"/>
        </w:rPr>
        <w:t>;</w:t>
      </w:r>
    </w:p>
    <w:p w14:paraId="594DB32A" w14:textId="33360E72" w:rsidR="00BA5574" w:rsidRPr="000B15FA" w:rsidRDefault="00BA5574" w:rsidP="000B76DB">
      <w:pPr>
        <w:pStyle w:val="Default"/>
        <w:numPr>
          <w:ilvl w:val="1"/>
          <w:numId w:val="20"/>
        </w:numPr>
        <w:spacing w:before="120" w:after="120"/>
        <w:jc w:val="both"/>
        <w:rPr>
          <w:rFonts w:ascii="Arial" w:hAnsi="Arial" w:cs="Arial"/>
          <w:sz w:val="20"/>
          <w:szCs w:val="20"/>
          <w:lang w:val="kk-KZ"/>
        </w:rPr>
      </w:pPr>
      <w:r w:rsidRPr="000B15FA">
        <w:rPr>
          <w:rFonts w:ascii="Arial" w:hAnsi="Arial" w:cs="Arial"/>
          <w:sz w:val="20"/>
          <w:szCs w:val="20"/>
          <w:lang w:val="kk-KZ"/>
        </w:rPr>
        <w:t>Осы Қосымшаның жоғарыдағы 2.1.4-тармағында көрсетілген міндеттеме бұзылған жағдайда, Салалық компания Қатысушыдан бұзушылықтың әрбір жеке жағдайы үшін Шартта айқындалған актив құнының 10% (он пайызы) мөлшеріндегі айыппұлды төлеуді талап етуге құқылы болады.</w:t>
      </w:r>
    </w:p>
    <w:p w14:paraId="14DF30BF" w14:textId="75AE1A5B" w:rsidR="00BA5574" w:rsidRPr="000B15FA" w:rsidRDefault="00BA5574" w:rsidP="000B76DB">
      <w:pPr>
        <w:pStyle w:val="Default"/>
        <w:numPr>
          <w:ilvl w:val="1"/>
          <w:numId w:val="20"/>
        </w:numPr>
        <w:spacing w:before="120" w:after="120"/>
        <w:jc w:val="both"/>
        <w:rPr>
          <w:rFonts w:ascii="Arial" w:hAnsi="Arial" w:cs="Arial"/>
          <w:sz w:val="20"/>
          <w:szCs w:val="20"/>
          <w:lang w:val="kk-KZ"/>
        </w:rPr>
      </w:pPr>
      <w:r w:rsidRPr="000B15FA">
        <w:rPr>
          <w:rFonts w:ascii="Arial" w:hAnsi="Arial" w:cs="Arial"/>
          <w:sz w:val="20"/>
          <w:szCs w:val="20"/>
          <w:lang w:val="kk-KZ"/>
        </w:rPr>
        <w:t xml:space="preserve">Осы Қосымшаның жоғарыдағы 2.1.5-тармағында көрсетілген міндеттеме бұзылған жағдайда, Салалық компания Қатысушыдан бұзушылықтың әрбір жеке жағдайы үшін Шартта айқындалған актив құнының 10% (он пайызы) мөлшеріндегі айыппұлды төлеуді талап етуге құқылы болады. </w:t>
      </w:r>
    </w:p>
    <w:p w14:paraId="515DC4BC" w14:textId="3DDD8117" w:rsidR="00BA5574" w:rsidRPr="000B15FA" w:rsidRDefault="00BA5574" w:rsidP="000B76DB">
      <w:pPr>
        <w:pStyle w:val="Default"/>
        <w:numPr>
          <w:ilvl w:val="1"/>
          <w:numId w:val="20"/>
        </w:numPr>
        <w:spacing w:before="120" w:after="120"/>
        <w:jc w:val="both"/>
        <w:rPr>
          <w:rFonts w:ascii="Arial" w:hAnsi="Arial" w:cs="Arial"/>
          <w:sz w:val="20"/>
          <w:szCs w:val="20"/>
          <w:lang w:val="kk-KZ"/>
        </w:rPr>
      </w:pPr>
      <w:r w:rsidRPr="000B15FA">
        <w:rPr>
          <w:rFonts w:ascii="Arial" w:hAnsi="Arial" w:cs="Arial"/>
          <w:sz w:val="20"/>
          <w:szCs w:val="20"/>
          <w:lang w:val="kk-KZ"/>
        </w:rPr>
        <w:t>Конкурс жеңімпазы деп танылған Қатысушы осы Қосымшаның жоғарыдағы 2.1.6-тармағында көрсетілген міндеттемені бұзған жағдайда, ҚТЖ осындай Қатысушыдан бұзушылықтың әрбір жеке жағдайы үшін Шартта айқындалған актив құнының 10% (он пайызы) мөлшеріндегі айыппұлды төлеуді талап етуге құқылы болады.</w:t>
      </w:r>
    </w:p>
    <w:p w14:paraId="5A90F538" w14:textId="633B5F22" w:rsidR="000B3102" w:rsidRPr="000B15FA" w:rsidRDefault="00BA5574" w:rsidP="000B3102">
      <w:pPr>
        <w:pStyle w:val="Default"/>
        <w:numPr>
          <w:ilvl w:val="1"/>
          <w:numId w:val="20"/>
        </w:numPr>
        <w:spacing w:before="120" w:after="120"/>
        <w:jc w:val="both"/>
        <w:rPr>
          <w:rFonts w:ascii="Arial" w:hAnsi="Arial" w:cs="Arial"/>
          <w:sz w:val="20"/>
          <w:szCs w:val="20"/>
          <w:lang w:val="kk-KZ"/>
        </w:rPr>
      </w:pPr>
      <w:r w:rsidRPr="000B15FA">
        <w:rPr>
          <w:rFonts w:ascii="Arial" w:hAnsi="Arial" w:cs="Arial"/>
          <w:sz w:val="20"/>
          <w:szCs w:val="20"/>
          <w:lang w:val="kk-KZ"/>
        </w:rPr>
        <w:lastRenderedPageBreak/>
        <w:t>Егер Қатысушы бір жыл ішінде Салалық компанияның талабына жауап ретінде Салалық компанияның атына Инвестициялық міндеттемелерді орындау жөніндегі есепті екі реттен астам ұсынбаған және мұндай бұзушылық хабарланған күнінен бастап 15 (он бес) жұмыс күні ішінде жойылмаған жағдайда, Қатысушы Салалық компанияның талабы бойынша бұзушылықтың әрбір күні үшін Шартта айқындалған актив құнының 0,01% (жүзден бір пайызы) мөлшерінде</w:t>
      </w:r>
      <w:r w:rsidR="000B76DB" w:rsidRPr="000B15FA">
        <w:rPr>
          <w:rFonts w:ascii="Arial" w:hAnsi="Arial" w:cs="Arial"/>
          <w:sz w:val="20"/>
          <w:szCs w:val="20"/>
          <w:lang w:val="kk-KZ"/>
        </w:rPr>
        <w:t>гі</w:t>
      </w:r>
      <w:r w:rsidRPr="000B15FA">
        <w:rPr>
          <w:rFonts w:ascii="Arial" w:hAnsi="Arial" w:cs="Arial"/>
          <w:sz w:val="20"/>
          <w:szCs w:val="20"/>
          <w:lang w:val="kk-KZ"/>
        </w:rPr>
        <w:t xml:space="preserve"> тұрақсыздық айыбын төлеуге міндетті болады</w:t>
      </w:r>
      <w:r w:rsidR="000B3102" w:rsidRPr="000B15FA">
        <w:rPr>
          <w:rFonts w:ascii="Arial" w:hAnsi="Arial" w:cs="Arial"/>
          <w:sz w:val="20"/>
          <w:szCs w:val="20"/>
          <w:lang w:val="kk-KZ"/>
        </w:rPr>
        <w:t>.</w:t>
      </w:r>
    </w:p>
    <w:p w14:paraId="69664745" w14:textId="4849E16D" w:rsidR="008216EE" w:rsidRPr="000B15FA" w:rsidRDefault="008216EE" w:rsidP="009D77E1">
      <w:pPr>
        <w:pStyle w:val="Default"/>
        <w:numPr>
          <w:ilvl w:val="0"/>
          <w:numId w:val="20"/>
        </w:numPr>
        <w:spacing w:before="120" w:after="120"/>
        <w:jc w:val="both"/>
        <w:rPr>
          <w:rFonts w:ascii="Arial" w:hAnsi="Arial" w:cs="Arial"/>
          <w:b/>
          <w:bCs/>
          <w:sz w:val="20"/>
          <w:szCs w:val="20"/>
          <w:lang w:val="kk-KZ"/>
        </w:rPr>
      </w:pPr>
      <w:r w:rsidRPr="000B15FA">
        <w:rPr>
          <w:rFonts w:ascii="Arial" w:hAnsi="Arial" w:cs="Arial"/>
          <w:b/>
          <w:bCs/>
          <w:sz w:val="20"/>
          <w:szCs w:val="20"/>
          <w:lang w:val="kk-KZ"/>
        </w:rPr>
        <w:t xml:space="preserve">Офф-тейк </w:t>
      </w:r>
      <w:r w:rsidR="00565637" w:rsidRPr="000B15FA">
        <w:rPr>
          <w:rFonts w:ascii="Arial" w:hAnsi="Arial" w:cs="Arial"/>
          <w:b/>
          <w:bCs/>
          <w:sz w:val="20"/>
          <w:szCs w:val="20"/>
          <w:lang w:val="kk-KZ"/>
        </w:rPr>
        <w:t>келісімшарттары</w:t>
      </w:r>
    </w:p>
    <w:p w14:paraId="0781340A" w14:textId="223EF09B" w:rsidR="003638A7" w:rsidRPr="000B15FA" w:rsidRDefault="00C72E6A" w:rsidP="003638A7">
      <w:pPr>
        <w:pStyle w:val="Default"/>
        <w:numPr>
          <w:ilvl w:val="1"/>
          <w:numId w:val="20"/>
        </w:numPr>
        <w:spacing w:before="120" w:after="120"/>
        <w:jc w:val="both"/>
        <w:rPr>
          <w:rFonts w:ascii="Arial" w:hAnsi="Arial" w:cs="Arial"/>
          <w:b/>
          <w:sz w:val="20"/>
          <w:szCs w:val="20"/>
          <w:lang w:val="kk-KZ"/>
        </w:rPr>
      </w:pPr>
      <w:r w:rsidRPr="000B15FA">
        <w:rPr>
          <w:rFonts w:ascii="Arial" w:hAnsi="Arial" w:cs="Arial"/>
          <w:sz w:val="20"/>
          <w:szCs w:val="20"/>
          <w:lang w:val="kk-KZ"/>
        </w:rPr>
        <w:t xml:space="preserve">Қатысушылар конкурсқа қатысуға арналған </w:t>
      </w:r>
      <w:r w:rsidR="00565637" w:rsidRPr="000B15FA">
        <w:rPr>
          <w:rFonts w:ascii="Arial" w:hAnsi="Arial" w:cs="Arial"/>
          <w:sz w:val="20"/>
          <w:szCs w:val="20"/>
          <w:lang w:val="kk-KZ"/>
        </w:rPr>
        <w:t xml:space="preserve">құжаттарды Салалық компания офф-тейк Активімен келісімшарт немесе Активке арналған тапсырыстардың кепілдендірілген көлемін көздейтін өзге шарт жасасу бойынша міндеттемелер </w:t>
      </w:r>
      <w:r w:rsidRPr="000B15FA">
        <w:rPr>
          <w:rFonts w:ascii="Arial" w:hAnsi="Arial" w:cs="Arial"/>
          <w:sz w:val="20"/>
          <w:szCs w:val="20"/>
          <w:lang w:val="kk-KZ"/>
        </w:rPr>
        <w:t xml:space="preserve">артпайтынын түсіне </w:t>
      </w:r>
      <w:r w:rsidR="00565637" w:rsidRPr="000B15FA">
        <w:rPr>
          <w:rFonts w:ascii="Arial" w:hAnsi="Arial" w:cs="Arial"/>
          <w:sz w:val="20"/>
          <w:szCs w:val="20"/>
          <w:lang w:val="kk-KZ"/>
        </w:rPr>
        <w:t>отырып ұсынады</w:t>
      </w:r>
      <w:r w:rsidR="00073E13" w:rsidRPr="000B15FA">
        <w:rPr>
          <w:rFonts w:ascii="Arial" w:hAnsi="Arial" w:cs="Arial"/>
          <w:sz w:val="20"/>
          <w:szCs w:val="20"/>
          <w:lang w:val="kk-KZ"/>
        </w:rPr>
        <w:t xml:space="preserve">. </w:t>
      </w:r>
    </w:p>
    <w:p w14:paraId="08EB2479" w14:textId="38706923" w:rsidR="009D77E1" w:rsidRPr="000B15FA" w:rsidRDefault="00B90DAE" w:rsidP="005B4335">
      <w:pPr>
        <w:pStyle w:val="Default"/>
        <w:numPr>
          <w:ilvl w:val="0"/>
          <w:numId w:val="20"/>
        </w:numPr>
        <w:spacing w:before="120" w:after="120"/>
        <w:jc w:val="both"/>
        <w:rPr>
          <w:rFonts w:ascii="Arial" w:hAnsi="Arial" w:cs="Arial"/>
          <w:b/>
          <w:bCs/>
          <w:sz w:val="20"/>
          <w:szCs w:val="20"/>
          <w:lang w:val="kk-KZ"/>
        </w:rPr>
      </w:pPr>
      <w:r w:rsidRPr="000B15FA">
        <w:rPr>
          <w:rFonts w:ascii="Arial" w:hAnsi="Arial" w:cs="Arial"/>
          <w:b/>
          <w:bCs/>
          <w:sz w:val="20"/>
          <w:szCs w:val="20"/>
          <w:lang w:val="kk-KZ"/>
        </w:rPr>
        <w:t>Дивиденд</w:t>
      </w:r>
      <w:r w:rsidR="00C72E6A" w:rsidRPr="000B15FA">
        <w:rPr>
          <w:rFonts w:ascii="Arial" w:hAnsi="Arial" w:cs="Arial"/>
          <w:b/>
          <w:bCs/>
          <w:sz w:val="20"/>
          <w:szCs w:val="20"/>
          <w:lang w:val="kk-KZ"/>
        </w:rPr>
        <w:t>тер</w:t>
      </w:r>
    </w:p>
    <w:p w14:paraId="40C00190" w14:textId="2993DCF5" w:rsidR="003638A7" w:rsidRPr="000B15FA" w:rsidRDefault="00C72E6A" w:rsidP="003638A7">
      <w:pPr>
        <w:pStyle w:val="Default"/>
        <w:numPr>
          <w:ilvl w:val="1"/>
          <w:numId w:val="20"/>
        </w:numPr>
        <w:spacing w:before="120" w:after="120"/>
        <w:jc w:val="both"/>
        <w:rPr>
          <w:rFonts w:ascii="Arial" w:hAnsi="Arial" w:cs="Arial"/>
          <w:sz w:val="20"/>
          <w:szCs w:val="20"/>
          <w:lang w:val="kk-KZ"/>
        </w:rPr>
      </w:pPr>
      <w:r w:rsidRPr="000B15FA">
        <w:rPr>
          <w:rFonts w:ascii="Arial" w:hAnsi="Arial" w:cs="Arial"/>
          <w:sz w:val="20"/>
          <w:szCs w:val="20"/>
          <w:lang w:val="kk-KZ"/>
        </w:rPr>
        <w:t>Қатысушылар Конкурсқа қатысуға арналған құжаттарды 2020 жылғы 1 428 823 000 (бір миллиард төрт жүз жиырма сегіз миллион сегіз жүз жиырма үш мың) теңге сомасындағы және 2021 жылдың 1 тоқсанындағы 953 000 000 (тоғыз жүз елу үш миллион) теңге сомасындағы дивидендтер Активті конкурс жеңімпазы деп танылған Қатысушыға бергенге дейін Салалық компанияның пайдасына төленетінін түсіне отырып ұсынады</w:t>
      </w:r>
      <w:r w:rsidR="00B90DAE" w:rsidRPr="000B15FA">
        <w:rPr>
          <w:rFonts w:ascii="Arial" w:hAnsi="Arial" w:cs="Arial"/>
          <w:sz w:val="20"/>
          <w:szCs w:val="20"/>
          <w:lang w:val="kk-KZ"/>
        </w:rPr>
        <w:t>.</w:t>
      </w:r>
    </w:p>
    <w:p w14:paraId="45FD41C6" w14:textId="69820387" w:rsidR="009D77E1" w:rsidRPr="000B15FA" w:rsidRDefault="00811998" w:rsidP="003638A7">
      <w:pPr>
        <w:pStyle w:val="Default"/>
        <w:numPr>
          <w:ilvl w:val="0"/>
          <w:numId w:val="20"/>
        </w:numPr>
        <w:spacing w:before="120" w:after="120"/>
        <w:jc w:val="both"/>
        <w:rPr>
          <w:rFonts w:ascii="Arial" w:hAnsi="Arial" w:cs="Arial"/>
          <w:sz w:val="20"/>
          <w:szCs w:val="20"/>
          <w:lang w:val="kk-KZ"/>
        </w:rPr>
      </w:pPr>
      <w:r>
        <w:rPr>
          <w:rFonts w:ascii="Arial" w:hAnsi="Arial" w:cs="Arial"/>
          <w:b/>
          <w:bCs/>
          <w:sz w:val="20"/>
          <w:szCs w:val="20"/>
          <w:lang w:val="kk-KZ"/>
        </w:rPr>
        <w:t>Мылтықтық</w:t>
      </w:r>
      <w:r w:rsidR="00C40F9D">
        <w:rPr>
          <w:rFonts w:ascii="Arial" w:hAnsi="Arial" w:cs="Arial"/>
          <w:b/>
          <w:bCs/>
          <w:sz w:val="20"/>
          <w:szCs w:val="20"/>
          <w:lang w:val="kk-KZ"/>
        </w:rPr>
        <w:t xml:space="preserve"> </w:t>
      </w:r>
      <w:r w:rsidR="00C72E6A" w:rsidRPr="000B15FA">
        <w:rPr>
          <w:rFonts w:ascii="Arial" w:hAnsi="Arial" w:cs="Arial"/>
          <w:b/>
          <w:bCs/>
          <w:sz w:val="20"/>
          <w:szCs w:val="20"/>
          <w:lang w:val="kk-KZ"/>
        </w:rPr>
        <w:t>қару</w:t>
      </w:r>
    </w:p>
    <w:p w14:paraId="24B577A2" w14:textId="0E86EEC0" w:rsidR="00970341" w:rsidRPr="000B15FA" w:rsidRDefault="00C72E6A" w:rsidP="00C72E6A">
      <w:pPr>
        <w:pStyle w:val="Default"/>
        <w:numPr>
          <w:ilvl w:val="1"/>
          <w:numId w:val="20"/>
        </w:numPr>
        <w:spacing w:before="120" w:after="120"/>
        <w:jc w:val="both"/>
        <w:rPr>
          <w:rFonts w:ascii="Arial" w:hAnsi="Arial" w:cs="Arial"/>
          <w:b/>
          <w:bCs/>
          <w:sz w:val="20"/>
          <w:szCs w:val="20"/>
          <w:lang w:val="kk-KZ"/>
        </w:rPr>
      </w:pPr>
      <w:r w:rsidRPr="000B15FA">
        <w:rPr>
          <w:rFonts w:ascii="Arial" w:hAnsi="Arial" w:cs="Arial"/>
          <w:sz w:val="20"/>
          <w:szCs w:val="20"/>
          <w:lang w:val="kk-KZ"/>
        </w:rPr>
        <w:t xml:space="preserve">Қатысушылар Конкурсқа қатысуға арналған құжаттарды Активтің балансындағы </w:t>
      </w:r>
      <w:r w:rsidR="00811998">
        <w:rPr>
          <w:rFonts w:ascii="Arial" w:hAnsi="Arial" w:cs="Arial"/>
          <w:sz w:val="20"/>
          <w:szCs w:val="20"/>
          <w:lang w:val="kk-KZ"/>
        </w:rPr>
        <w:t>малтықты</w:t>
      </w:r>
      <w:r w:rsidR="00C40F9D">
        <w:rPr>
          <w:rFonts w:ascii="Arial" w:hAnsi="Arial" w:cs="Arial"/>
          <w:sz w:val="20"/>
          <w:szCs w:val="20"/>
          <w:lang w:val="kk-KZ"/>
        </w:rPr>
        <w:t xml:space="preserve"> </w:t>
      </w:r>
      <w:r w:rsidRPr="000B15FA">
        <w:rPr>
          <w:rFonts w:ascii="Arial" w:hAnsi="Arial" w:cs="Arial"/>
          <w:sz w:val="20"/>
          <w:szCs w:val="20"/>
          <w:lang w:val="kk-KZ"/>
        </w:rPr>
        <w:t>қару ҚР ІІМ-не тапсырылатынын, сатылатынын немесе пайдаланылуы конкурс жеңімпазы деп танылған Қатысушыға Активті бергенге дейін өзге де тәсілмен шектелетінін түсіне отырып ұсынады</w:t>
      </w:r>
      <w:r w:rsidR="00970341" w:rsidRPr="000B15FA">
        <w:rPr>
          <w:rFonts w:ascii="Arial" w:hAnsi="Arial" w:cs="Arial"/>
          <w:sz w:val="20"/>
          <w:szCs w:val="20"/>
          <w:lang w:val="kk-KZ"/>
        </w:rPr>
        <w:t xml:space="preserve">. </w:t>
      </w:r>
    </w:p>
    <w:p w14:paraId="5E57A386" w14:textId="0A88F5CD" w:rsidR="00895D1F" w:rsidRPr="000B15FA" w:rsidRDefault="00DC6A82" w:rsidP="00DC6A82">
      <w:pPr>
        <w:pStyle w:val="Default"/>
        <w:tabs>
          <w:tab w:val="left" w:pos="5542"/>
        </w:tabs>
        <w:spacing w:before="120" w:after="120"/>
        <w:jc w:val="both"/>
        <w:rPr>
          <w:rFonts w:ascii="Arial" w:hAnsi="Arial" w:cs="Arial"/>
          <w:sz w:val="20"/>
          <w:szCs w:val="20"/>
          <w:lang w:val="kk-KZ"/>
        </w:rPr>
      </w:pPr>
      <w:r w:rsidRPr="000B15FA">
        <w:rPr>
          <w:rFonts w:ascii="Arial" w:hAnsi="Arial" w:cs="Arial"/>
          <w:sz w:val="20"/>
          <w:szCs w:val="20"/>
          <w:lang w:val="kk-KZ"/>
        </w:rPr>
        <w:tab/>
      </w:r>
    </w:p>
    <w:p w14:paraId="3F51714E" w14:textId="32748A83" w:rsidR="00895D1F" w:rsidRPr="000B15FA" w:rsidRDefault="00895D1F" w:rsidP="00895D1F">
      <w:pPr>
        <w:pStyle w:val="Default"/>
        <w:spacing w:before="120" w:after="120"/>
        <w:jc w:val="both"/>
        <w:rPr>
          <w:rFonts w:ascii="Arial" w:hAnsi="Arial" w:cs="Arial"/>
          <w:sz w:val="20"/>
          <w:szCs w:val="20"/>
          <w:lang w:val="kk-KZ"/>
        </w:rPr>
      </w:pPr>
    </w:p>
    <w:p w14:paraId="3BF2A0E0" w14:textId="661290AF" w:rsidR="00895D1F" w:rsidRPr="000B15FA" w:rsidRDefault="00895D1F" w:rsidP="00895D1F">
      <w:pPr>
        <w:pStyle w:val="Default"/>
        <w:spacing w:before="120" w:after="120"/>
        <w:jc w:val="both"/>
        <w:rPr>
          <w:rFonts w:ascii="Arial" w:hAnsi="Arial" w:cs="Arial"/>
          <w:sz w:val="20"/>
          <w:szCs w:val="20"/>
          <w:lang w:val="kk-KZ"/>
        </w:rPr>
      </w:pPr>
    </w:p>
    <w:p w14:paraId="71456535" w14:textId="0E48A814" w:rsidR="00895D1F" w:rsidRPr="000B15FA" w:rsidRDefault="00895D1F" w:rsidP="00895D1F">
      <w:pPr>
        <w:pStyle w:val="Default"/>
        <w:spacing w:before="120" w:after="120"/>
        <w:jc w:val="both"/>
        <w:rPr>
          <w:rFonts w:ascii="Arial" w:hAnsi="Arial" w:cs="Arial"/>
          <w:sz w:val="20"/>
          <w:szCs w:val="20"/>
          <w:lang w:val="kk-KZ"/>
        </w:rPr>
      </w:pPr>
    </w:p>
    <w:p w14:paraId="1464CAA1" w14:textId="79BE4146" w:rsidR="00895D1F" w:rsidRPr="000B15FA" w:rsidRDefault="00895D1F" w:rsidP="00895D1F">
      <w:pPr>
        <w:pStyle w:val="Default"/>
        <w:spacing w:before="120" w:after="120"/>
        <w:jc w:val="both"/>
        <w:rPr>
          <w:rFonts w:ascii="Arial" w:hAnsi="Arial" w:cs="Arial"/>
          <w:sz w:val="20"/>
          <w:szCs w:val="20"/>
          <w:lang w:val="kk-KZ"/>
        </w:rPr>
      </w:pPr>
    </w:p>
    <w:p w14:paraId="12DB22E1" w14:textId="7BD5BC5F" w:rsidR="00895D1F" w:rsidRPr="000B15FA" w:rsidRDefault="00895D1F" w:rsidP="00895D1F">
      <w:pPr>
        <w:pStyle w:val="Default"/>
        <w:spacing w:before="120" w:after="120"/>
        <w:jc w:val="both"/>
        <w:rPr>
          <w:rFonts w:ascii="Arial" w:hAnsi="Arial" w:cs="Arial"/>
          <w:sz w:val="20"/>
          <w:szCs w:val="20"/>
          <w:lang w:val="kk-KZ"/>
        </w:rPr>
      </w:pPr>
    </w:p>
    <w:p w14:paraId="51A86FE9" w14:textId="45DA30F6" w:rsidR="00895D1F" w:rsidRPr="000B15FA" w:rsidRDefault="00895D1F" w:rsidP="00895D1F">
      <w:pPr>
        <w:pStyle w:val="Default"/>
        <w:spacing w:before="120" w:after="120"/>
        <w:jc w:val="both"/>
        <w:rPr>
          <w:rFonts w:ascii="Arial" w:hAnsi="Arial" w:cs="Arial"/>
          <w:sz w:val="20"/>
          <w:szCs w:val="20"/>
          <w:lang w:val="kk-KZ"/>
        </w:rPr>
      </w:pPr>
    </w:p>
    <w:p w14:paraId="5E9515BF" w14:textId="18702C10" w:rsidR="00895D1F" w:rsidRPr="000B15FA" w:rsidRDefault="00895D1F" w:rsidP="00895D1F">
      <w:pPr>
        <w:pStyle w:val="Default"/>
        <w:spacing w:before="120" w:after="120"/>
        <w:jc w:val="both"/>
        <w:rPr>
          <w:rFonts w:ascii="Arial" w:hAnsi="Arial" w:cs="Arial"/>
          <w:sz w:val="20"/>
          <w:szCs w:val="20"/>
          <w:lang w:val="kk-KZ"/>
        </w:rPr>
      </w:pPr>
    </w:p>
    <w:p w14:paraId="225715F7" w14:textId="01F26865" w:rsidR="00895D1F" w:rsidRPr="000B15FA" w:rsidRDefault="00895D1F" w:rsidP="00895D1F">
      <w:pPr>
        <w:pStyle w:val="Default"/>
        <w:spacing w:before="120" w:after="120"/>
        <w:jc w:val="both"/>
        <w:rPr>
          <w:rFonts w:ascii="Arial" w:hAnsi="Arial" w:cs="Arial"/>
          <w:sz w:val="20"/>
          <w:szCs w:val="20"/>
          <w:lang w:val="kk-KZ"/>
        </w:rPr>
      </w:pPr>
    </w:p>
    <w:p w14:paraId="4B9B9EFE" w14:textId="2C2F47E0" w:rsidR="00895D1F" w:rsidRPr="000B15FA" w:rsidRDefault="00895D1F" w:rsidP="00895D1F">
      <w:pPr>
        <w:pStyle w:val="Default"/>
        <w:spacing w:before="120" w:after="120"/>
        <w:jc w:val="both"/>
        <w:rPr>
          <w:rFonts w:ascii="Arial" w:hAnsi="Arial" w:cs="Arial"/>
          <w:sz w:val="20"/>
          <w:szCs w:val="20"/>
          <w:lang w:val="kk-KZ"/>
        </w:rPr>
      </w:pPr>
    </w:p>
    <w:p w14:paraId="2CE51F70" w14:textId="6CF3D4F7" w:rsidR="00895D1F" w:rsidRPr="000B15FA" w:rsidRDefault="00895D1F" w:rsidP="00895D1F">
      <w:pPr>
        <w:pStyle w:val="Default"/>
        <w:spacing w:before="120" w:after="120"/>
        <w:jc w:val="both"/>
        <w:rPr>
          <w:rFonts w:ascii="Arial" w:hAnsi="Arial" w:cs="Arial"/>
          <w:sz w:val="20"/>
          <w:szCs w:val="20"/>
          <w:lang w:val="kk-KZ"/>
        </w:rPr>
      </w:pPr>
    </w:p>
    <w:p w14:paraId="3150451C" w14:textId="7A9DCAB2" w:rsidR="00895D1F" w:rsidRPr="000B15FA" w:rsidRDefault="00895D1F" w:rsidP="00AD50C7">
      <w:pPr>
        <w:pStyle w:val="Default"/>
        <w:spacing w:before="120" w:after="120"/>
        <w:jc w:val="both"/>
        <w:rPr>
          <w:rFonts w:ascii="Arial" w:hAnsi="Arial" w:cs="Arial"/>
          <w:b/>
          <w:bCs/>
          <w:sz w:val="20"/>
          <w:szCs w:val="20"/>
          <w:lang w:val="kk-KZ"/>
        </w:rPr>
      </w:pPr>
    </w:p>
    <w:sectPr w:rsidR="00895D1F" w:rsidRPr="000B15FA" w:rsidSect="003E7B34">
      <w:headerReference w:type="even" r:id="rId17"/>
      <w:headerReference w:type="default" r:id="rId18"/>
      <w:footerReference w:type="even" r:id="rId19"/>
      <w:footerReference w:type="default" r:id="rId20"/>
      <w:headerReference w:type="first" r:id="rId21"/>
      <w:footerReference w:type="first" r:id="rId22"/>
      <w:pgSz w:w="15840" w:h="12240" w:orient="landscape"/>
      <w:pgMar w:top="1080" w:right="531" w:bottom="990" w:left="567" w:header="227" w:footer="374"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08DCD4" w14:textId="77777777" w:rsidR="003E1278" w:rsidRDefault="003E1278">
      <w:r>
        <w:separator/>
      </w:r>
    </w:p>
  </w:endnote>
  <w:endnote w:type="continuationSeparator" w:id="0">
    <w:p w14:paraId="5708C250" w14:textId="77777777" w:rsidR="003E1278" w:rsidRDefault="003E1278">
      <w:r>
        <w:continuationSeparator/>
      </w:r>
    </w:p>
  </w:endnote>
  <w:endnote w:type="continuationNotice" w:id="1">
    <w:p w14:paraId="3118BCCD" w14:textId="77777777" w:rsidR="003E1278" w:rsidRDefault="003E12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TTimes/Cyrillic">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BBEE4" w14:textId="77777777" w:rsidR="00110472" w:rsidRDefault="00110472">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D9011D" w14:textId="77777777" w:rsidR="00110472" w:rsidRDefault="00110472">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9B896A" w14:textId="77777777" w:rsidR="00110472" w:rsidRDefault="0011047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B3DFF2" w14:textId="77777777" w:rsidR="003E1278" w:rsidRDefault="003E1278">
      <w:r>
        <w:separator/>
      </w:r>
    </w:p>
  </w:footnote>
  <w:footnote w:type="continuationSeparator" w:id="0">
    <w:p w14:paraId="752440B3" w14:textId="77777777" w:rsidR="003E1278" w:rsidRDefault="003E1278">
      <w:r>
        <w:continuationSeparator/>
      </w:r>
    </w:p>
  </w:footnote>
  <w:footnote w:type="continuationNotice" w:id="1">
    <w:p w14:paraId="5E8A10B2" w14:textId="77777777" w:rsidR="003E1278" w:rsidRDefault="003E127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88261" w14:textId="54DF2652" w:rsidR="00110472" w:rsidRDefault="001E65F4">
    <w:pPr>
      <w:pStyle w:val="a5"/>
    </w:pPr>
    <w:r>
      <w:rPr>
        <w:noProof/>
      </w:rPr>
      <w:pict w14:anchorId="602DB7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9410297" o:spid="_x0000_s2051" type="#_x0000_t136" style="position:absolute;margin-left:0;margin-top:0;width:348.1pt;height:96.1pt;rotation:315;z-index:-251658240;mso-position-horizontal:center;mso-position-horizontal-relative:margin;mso-position-vertical:center;mso-position-vertical-relative:margin" o:allowincell="f" fillcolor="silver" stroked="f">
          <v:fill opacity=".5"/>
          <v:textpath style="font-family:&quot;Arial&quot;;font-size:2in" string="ПРОЕКТ"/>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830FE9" w14:textId="28ABDAEB" w:rsidR="00110472" w:rsidRDefault="001E65F4">
    <w:pPr>
      <w:pStyle w:val="a5"/>
    </w:pPr>
    <w:r>
      <w:rPr>
        <w:noProof/>
      </w:rPr>
      <w:pict w14:anchorId="1FD77B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9410298" o:spid="_x0000_s2050" type="#_x0000_t136" style="position:absolute;margin-left:0;margin-top:0;width:348.1pt;height:96.1pt;rotation:315;z-index:-251658239;mso-position-horizontal:center;mso-position-horizontal-relative:margin;mso-position-vertical:center;mso-position-vertical-relative:margin" o:allowincell="f" fillcolor="silver" stroked="f">
          <v:fill opacity=".5"/>
          <v:textpath style="font-family:&quot;Arial&quot;;font-size:2in" string="ПРОЕКТ"/>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2C40E" w14:textId="218A7E82" w:rsidR="00110472" w:rsidRDefault="001E65F4">
    <w:pPr>
      <w:pStyle w:val="a5"/>
    </w:pPr>
    <w:r>
      <w:rPr>
        <w:noProof/>
      </w:rPr>
      <w:pict w14:anchorId="683DAF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9410296" o:spid="_x0000_s2049" type="#_x0000_t136" style="position:absolute;margin-left:0;margin-top:0;width:348.1pt;height:96.1pt;rotation:315;z-index:-251658238;mso-position-horizontal:center;mso-position-horizontal-relative:margin;mso-position-vertical:center;mso-position-vertical-relative:margin" o:allowincell="f" fillcolor="silver" stroked="f">
          <v:fill opacity=".5"/>
          <v:textpath style="font-family:&quot;Arial&quot;;font-size:2in" string="ПРОЕКТ"/>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0980AD2"/>
    <w:lvl w:ilvl="0">
      <w:start w:val="1"/>
      <w:numFmt w:val="decimal"/>
      <w:pStyle w:val="5"/>
      <w:lvlText w:val="%1)"/>
      <w:lvlJc w:val="left"/>
      <w:pPr>
        <w:ind w:left="1495" w:hanging="360"/>
      </w:pPr>
      <w:rPr>
        <w:rFonts w:cs="Times New Roman" w:hint="default"/>
      </w:rPr>
    </w:lvl>
  </w:abstractNum>
  <w:abstractNum w:abstractNumId="1">
    <w:nsid w:val="FFFFFF7F"/>
    <w:multiLevelType w:val="singleLevel"/>
    <w:tmpl w:val="5CC42C9C"/>
    <w:lvl w:ilvl="0">
      <w:start w:val="1"/>
      <w:numFmt w:val="decimal"/>
      <w:pStyle w:val="2"/>
      <w:lvlText w:val="%1."/>
      <w:lvlJc w:val="left"/>
      <w:pPr>
        <w:tabs>
          <w:tab w:val="num" w:pos="643"/>
        </w:tabs>
        <w:ind w:left="643" w:hanging="360"/>
      </w:pPr>
    </w:lvl>
  </w:abstractNum>
  <w:abstractNum w:abstractNumId="2">
    <w:nsid w:val="00000001"/>
    <w:multiLevelType w:val="multilevel"/>
    <w:tmpl w:val="6172DE30"/>
    <w:lvl w:ilvl="0">
      <w:start w:val="1"/>
      <w:numFmt w:val="decimal"/>
      <w:lvlText w:val="Раздел %1."/>
      <w:lvlJc w:val="right"/>
      <w:pPr>
        <w:ind w:left="1418" w:hanging="284"/>
      </w:pPr>
      <w:rPr>
        <w:rFonts w:hint="default"/>
        <w:u w:val="none"/>
      </w:rPr>
    </w:lvl>
    <w:lvl w:ilvl="1">
      <w:start w:val="1"/>
      <w:numFmt w:val="decimal"/>
      <w:lvlText w:val="Глава %2."/>
      <w:lvlJc w:val="right"/>
      <w:pPr>
        <w:ind w:left="284" w:hanging="284"/>
      </w:pPr>
      <w:rPr>
        <w:rFonts w:hint="default"/>
        <w:u w:val="none"/>
      </w:rPr>
    </w:lvl>
    <w:lvl w:ilvl="2">
      <w:start w:val="1"/>
      <w:numFmt w:val="decimal"/>
      <w:lvlRestart w:val="0"/>
      <w:lvlText w:val="%3."/>
      <w:lvlJc w:val="right"/>
      <w:pPr>
        <w:ind w:left="426" w:hanging="284"/>
      </w:pPr>
      <w:rPr>
        <w:rFonts w:hint="default"/>
        <w:b w:val="0"/>
        <w:u w:val="none"/>
      </w:rPr>
    </w:lvl>
    <w:lvl w:ilvl="3">
      <w:start w:val="1"/>
      <w:numFmt w:val="decimal"/>
      <w:lvlText w:val="%4)"/>
      <w:lvlJc w:val="right"/>
      <w:pPr>
        <w:ind w:left="1277" w:hanging="284"/>
      </w:pPr>
      <w:rPr>
        <w:rFonts w:hint="default"/>
        <w:b w:val="0"/>
        <w:u w:val="none"/>
      </w:rPr>
    </w:lvl>
    <w:lvl w:ilvl="4">
      <w:start w:val="1"/>
      <w:numFmt w:val="russianLower"/>
      <w:lvlText w:val="%5)"/>
      <w:lvlJc w:val="left"/>
      <w:pPr>
        <w:ind w:left="1561" w:hanging="284"/>
      </w:pPr>
      <w:rPr>
        <w:rFonts w:hint="default"/>
        <w:u w:val="none"/>
      </w:rPr>
    </w:lvl>
    <w:lvl w:ilvl="5">
      <w:start w:val="1"/>
      <w:numFmt w:val="bullet"/>
      <w:lvlText w:val=""/>
      <w:lvlJc w:val="left"/>
      <w:pPr>
        <w:ind w:left="1844" w:hanging="284"/>
      </w:pPr>
      <w:rPr>
        <w:rFonts w:ascii="Symbol" w:hAnsi="Symbol" w:hint="default"/>
        <w:color w:val="auto"/>
        <w:u w:val="none"/>
      </w:rPr>
    </w:lvl>
    <w:lvl w:ilvl="6">
      <w:start w:val="1"/>
      <w:numFmt w:val="decimal"/>
      <w:lvlText w:val="%1.%2.%3.%4.%5.%6.%7."/>
      <w:lvlJc w:val="right"/>
      <w:pPr>
        <w:ind w:left="6524" w:hanging="284"/>
      </w:pPr>
      <w:rPr>
        <w:rFonts w:hint="default"/>
        <w:u w:val="none"/>
      </w:rPr>
    </w:lvl>
    <w:lvl w:ilvl="7">
      <w:start w:val="1"/>
      <w:numFmt w:val="decimal"/>
      <w:lvlText w:val="%1.%2.%3.%4.%5.%6.%7.%8."/>
      <w:lvlJc w:val="right"/>
      <w:pPr>
        <w:ind w:left="7375" w:hanging="284"/>
      </w:pPr>
      <w:rPr>
        <w:rFonts w:hint="default"/>
        <w:u w:val="none"/>
      </w:rPr>
    </w:lvl>
    <w:lvl w:ilvl="8">
      <w:start w:val="1"/>
      <w:numFmt w:val="decimal"/>
      <w:lvlText w:val="%1.%2.%3.%4.%5.%6.%7.%8.%9."/>
      <w:lvlJc w:val="right"/>
      <w:pPr>
        <w:ind w:left="8226" w:hanging="284"/>
      </w:pPr>
      <w:rPr>
        <w:rFonts w:hint="default"/>
        <w:u w:val="none"/>
      </w:rPr>
    </w:lvl>
  </w:abstractNum>
  <w:abstractNum w:abstractNumId="3">
    <w:nsid w:val="00000002"/>
    <w:multiLevelType w:val="hybridMultilevel"/>
    <w:tmpl w:val="22D25C4A"/>
    <w:lvl w:ilvl="0" w:tplc="0419000F">
      <w:start w:val="1"/>
      <w:numFmt w:val="decimal"/>
      <w:lvlText w:val="%1."/>
      <w:lvlJc w:val="left"/>
      <w:pPr>
        <w:ind w:left="928"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0000003"/>
    <w:multiLevelType w:val="multilevel"/>
    <w:tmpl w:val="BA78082C"/>
    <w:lvl w:ilvl="0">
      <w:start w:val="1"/>
      <w:numFmt w:val="decimal"/>
      <w:lvlText w:val="%1."/>
      <w:lvlJc w:val="left"/>
      <w:pPr>
        <w:ind w:left="360" w:hanging="360"/>
      </w:pPr>
      <w:rPr>
        <w:b/>
        <w:bCs/>
      </w:rPr>
    </w:lvl>
    <w:lvl w:ilvl="1">
      <w:start w:val="1"/>
      <w:numFmt w:val="decimal"/>
      <w:lvlText w:val="%1.%2."/>
      <w:lvlJc w:val="left"/>
      <w:pPr>
        <w:ind w:left="792" w:hanging="432"/>
      </w:pPr>
      <w:rPr>
        <w:b/>
        <w:bCs w:val="0"/>
      </w:rPr>
    </w:lvl>
    <w:lvl w:ilvl="2">
      <w:start w:val="1"/>
      <w:numFmt w:val="decimal"/>
      <w:lvlText w:val="%1.%2.%3."/>
      <w:lvlJc w:val="left"/>
      <w:pPr>
        <w:ind w:left="504" w:hanging="504"/>
      </w:pPr>
      <w:rPr>
        <w:b w:val="0"/>
        <w:bCs/>
      </w:rPr>
    </w:lvl>
    <w:lvl w:ilvl="3">
      <w:start w:val="1"/>
      <w:numFmt w:val="decimal"/>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055610A"/>
    <w:multiLevelType w:val="hybridMultilevel"/>
    <w:tmpl w:val="40B25F84"/>
    <w:lvl w:ilvl="0" w:tplc="85F4864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060762D4"/>
    <w:multiLevelType w:val="hybridMultilevel"/>
    <w:tmpl w:val="4D2A9BF2"/>
    <w:lvl w:ilvl="0" w:tplc="3F203D1A">
      <w:start w:val="1"/>
      <w:numFmt w:val="bullet"/>
      <w:lvlText w:val=""/>
      <w:lvlJc w:val="left"/>
      <w:pPr>
        <w:tabs>
          <w:tab w:val="num" w:pos="720"/>
        </w:tabs>
        <w:ind w:left="720" w:hanging="360"/>
      </w:pPr>
      <w:rPr>
        <w:rFonts w:ascii="Wingdings" w:hAnsi="Wingdings" w:hint="default"/>
      </w:rPr>
    </w:lvl>
    <w:lvl w:ilvl="1" w:tplc="89CA6E38" w:tentative="1">
      <w:start w:val="1"/>
      <w:numFmt w:val="bullet"/>
      <w:lvlText w:val=""/>
      <w:lvlJc w:val="left"/>
      <w:pPr>
        <w:tabs>
          <w:tab w:val="num" w:pos="1440"/>
        </w:tabs>
        <w:ind w:left="1440" w:hanging="360"/>
      </w:pPr>
      <w:rPr>
        <w:rFonts w:ascii="Wingdings" w:hAnsi="Wingdings" w:hint="default"/>
      </w:rPr>
    </w:lvl>
    <w:lvl w:ilvl="2" w:tplc="C71ABF48" w:tentative="1">
      <w:start w:val="1"/>
      <w:numFmt w:val="bullet"/>
      <w:lvlText w:val=""/>
      <w:lvlJc w:val="left"/>
      <w:pPr>
        <w:tabs>
          <w:tab w:val="num" w:pos="2160"/>
        </w:tabs>
        <w:ind w:left="2160" w:hanging="360"/>
      </w:pPr>
      <w:rPr>
        <w:rFonts w:ascii="Wingdings" w:hAnsi="Wingdings" w:hint="default"/>
      </w:rPr>
    </w:lvl>
    <w:lvl w:ilvl="3" w:tplc="AA7ABF72" w:tentative="1">
      <w:start w:val="1"/>
      <w:numFmt w:val="bullet"/>
      <w:lvlText w:val=""/>
      <w:lvlJc w:val="left"/>
      <w:pPr>
        <w:tabs>
          <w:tab w:val="num" w:pos="2880"/>
        </w:tabs>
        <w:ind w:left="2880" w:hanging="360"/>
      </w:pPr>
      <w:rPr>
        <w:rFonts w:ascii="Wingdings" w:hAnsi="Wingdings" w:hint="default"/>
      </w:rPr>
    </w:lvl>
    <w:lvl w:ilvl="4" w:tplc="31784846" w:tentative="1">
      <w:start w:val="1"/>
      <w:numFmt w:val="bullet"/>
      <w:lvlText w:val=""/>
      <w:lvlJc w:val="left"/>
      <w:pPr>
        <w:tabs>
          <w:tab w:val="num" w:pos="3600"/>
        </w:tabs>
        <w:ind w:left="3600" w:hanging="360"/>
      </w:pPr>
      <w:rPr>
        <w:rFonts w:ascii="Wingdings" w:hAnsi="Wingdings" w:hint="default"/>
      </w:rPr>
    </w:lvl>
    <w:lvl w:ilvl="5" w:tplc="112AF9B8" w:tentative="1">
      <w:start w:val="1"/>
      <w:numFmt w:val="bullet"/>
      <w:lvlText w:val=""/>
      <w:lvlJc w:val="left"/>
      <w:pPr>
        <w:tabs>
          <w:tab w:val="num" w:pos="4320"/>
        </w:tabs>
        <w:ind w:left="4320" w:hanging="360"/>
      </w:pPr>
      <w:rPr>
        <w:rFonts w:ascii="Wingdings" w:hAnsi="Wingdings" w:hint="default"/>
      </w:rPr>
    </w:lvl>
    <w:lvl w:ilvl="6" w:tplc="B782AD00" w:tentative="1">
      <w:start w:val="1"/>
      <w:numFmt w:val="bullet"/>
      <w:lvlText w:val=""/>
      <w:lvlJc w:val="left"/>
      <w:pPr>
        <w:tabs>
          <w:tab w:val="num" w:pos="5040"/>
        </w:tabs>
        <w:ind w:left="5040" w:hanging="360"/>
      </w:pPr>
      <w:rPr>
        <w:rFonts w:ascii="Wingdings" w:hAnsi="Wingdings" w:hint="default"/>
      </w:rPr>
    </w:lvl>
    <w:lvl w:ilvl="7" w:tplc="8A50B116" w:tentative="1">
      <w:start w:val="1"/>
      <w:numFmt w:val="bullet"/>
      <w:lvlText w:val=""/>
      <w:lvlJc w:val="left"/>
      <w:pPr>
        <w:tabs>
          <w:tab w:val="num" w:pos="5760"/>
        </w:tabs>
        <w:ind w:left="5760" w:hanging="360"/>
      </w:pPr>
      <w:rPr>
        <w:rFonts w:ascii="Wingdings" w:hAnsi="Wingdings" w:hint="default"/>
      </w:rPr>
    </w:lvl>
    <w:lvl w:ilvl="8" w:tplc="1BA4EB86" w:tentative="1">
      <w:start w:val="1"/>
      <w:numFmt w:val="bullet"/>
      <w:lvlText w:val=""/>
      <w:lvlJc w:val="left"/>
      <w:pPr>
        <w:tabs>
          <w:tab w:val="num" w:pos="6480"/>
        </w:tabs>
        <w:ind w:left="6480" w:hanging="360"/>
      </w:pPr>
      <w:rPr>
        <w:rFonts w:ascii="Wingdings" w:hAnsi="Wingdings" w:hint="default"/>
      </w:rPr>
    </w:lvl>
  </w:abstractNum>
  <w:abstractNum w:abstractNumId="7">
    <w:nsid w:val="13D929D2"/>
    <w:multiLevelType w:val="hybridMultilevel"/>
    <w:tmpl w:val="4AC4D6E6"/>
    <w:lvl w:ilvl="0" w:tplc="FF82D880">
      <w:start w:val="1"/>
      <w:numFmt w:val="decimal"/>
      <w:lvlText w:val="%1)"/>
      <w:lvlJc w:val="left"/>
      <w:pPr>
        <w:ind w:left="849" w:hanging="1275"/>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8">
    <w:nsid w:val="153262CA"/>
    <w:multiLevelType w:val="hybridMultilevel"/>
    <w:tmpl w:val="0BDC6136"/>
    <w:lvl w:ilvl="0" w:tplc="31F26F4A">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
    <w:nsid w:val="1759625B"/>
    <w:multiLevelType w:val="hybridMultilevel"/>
    <w:tmpl w:val="1452E70C"/>
    <w:lvl w:ilvl="0" w:tplc="BA4696B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1C45297A"/>
    <w:multiLevelType w:val="multilevel"/>
    <w:tmpl w:val="04190025"/>
    <w:lvl w:ilvl="0">
      <w:start w:val="1"/>
      <w:numFmt w:val="decimal"/>
      <w:pStyle w:val="1"/>
      <w:lvlText w:val="%1"/>
      <w:lvlJc w:val="left"/>
      <w:pPr>
        <w:tabs>
          <w:tab w:val="num" w:pos="4752"/>
        </w:tabs>
        <w:ind w:left="4752" w:hanging="432"/>
      </w:pPr>
      <w:rPr>
        <w:rFonts w:hint="default"/>
        <w:b/>
      </w:rPr>
    </w:lvl>
    <w:lvl w:ilvl="1">
      <w:start w:val="1"/>
      <w:numFmt w:val="decimal"/>
      <w:pStyle w:val="20"/>
      <w:lvlText w:val="%1.%2"/>
      <w:lvlJc w:val="left"/>
      <w:pPr>
        <w:tabs>
          <w:tab w:val="num" w:pos="4896"/>
        </w:tabs>
        <w:ind w:left="4896" w:hanging="576"/>
      </w:pPr>
    </w:lvl>
    <w:lvl w:ilvl="2">
      <w:start w:val="1"/>
      <w:numFmt w:val="decimal"/>
      <w:pStyle w:val="3"/>
      <w:lvlText w:val="%1.%2.%3"/>
      <w:lvlJc w:val="left"/>
      <w:pPr>
        <w:tabs>
          <w:tab w:val="num" w:pos="5040"/>
        </w:tabs>
        <w:ind w:left="5040" w:hanging="720"/>
      </w:pPr>
    </w:lvl>
    <w:lvl w:ilvl="3">
      <w:start w:val="1"/>
      <w:numFmt w:val="decimal"/>
      <w:pStyle w:val="4"/>
      <w:lvlText w:val="%1.%2.%3.%4"/>
      <w:lvlJc w:val="left"/>
      <w:pPr>
        <w:tabs>
          <w:tab w:val="num" w:pos="5184"/>
        </w:tabs>
        <w:ind w:left="5184" w:hanging="864"/>
      </w:pPr>
    </w:lvl>
    <w:lvl w:ilvl="4">
      <w:start w:val="1"/>
      <w:numFmt w:val="decimal"/>
      <w:pStyle w:val="50"/>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11">
    <w:nsid w:val="273C5EC3"/>
    <w:multiLevelType w:val="hybridMultilevel"/>
    <w:tmpl w:val="ED22F0AE"/>
    <w:lvl w:ilvl="0" w:tplc="597C5556">
      <w:start w:val="1"/>
      <w:numFmt w:val="decimal"/>
      <w:suff w:val="nothing"/>
      <w:lvlText w:val="Приложение %1 "/>
      <w:lvlJc w:val="left"/>
      <w:pPr>
        <w:ind w:left="6314" w:hanging="360"/>
      </w:pPr>
      <w:rPr>
        <w:rFonts w:hint="default"/>
      </w:rPr>
    </w:lvl>
    <w:lvl w:ilvl="1" w:tplc="04190019" w:tentative="1">
      <w:start w:val="1"/>
      <w:numFmt w:val="lowerLetter"/>
      <w:lvlText w:val="%2."/>
      <w:lvlJc w:val="left"/>
      <w:pPr>
        <w:ind w:left="6827" w:hanging="360"/>
      </w:pPr>
    </w:lvl>
    <w:lvl w:ilvl="2" w:tplc="0419001B" w:tentative="1">
      <w:start w:val="1"/>
      <w:numFmt w:val="lowerRoman"/>
      <w:lvlText w:val="%3."/>
      <w:lvlJc w:val="right"/>
      <w:pPr>
        <w:ind w:left="7547" w:hanging="180"/>
      </w:pPr>
    </w:lvl>
    <w:lvl w:ilvl="3" w:tplc="0419000F" w:tentative="1">
      <w:start w:val="1"/>
      <w:numFmt w:val="decimal"/>
      <w:lvlText w:val="%4."/>
      <w:lvlJc w:val="left"/>
      <w:pPr>
        <w:ind w:left="8267" w:hanging="360"/>
      </w:pPr>
    </w:lvl>
    <w:lvl w:ilvl="4" w:tplc="04190019" w:tentative="1">
      <w:start w:val="1"/>
      <w:numFmt w:val="lowerLetter"/>
      <w:lvlText w:val="%5."/>
      <w:lvlJc w:val="left"/>
      <w:pPr>
        <w:ind w:left="8987" w:hanging="360"/>
      </w:pPr>
    </w:lvl>
    <w:lvl w:ilvl="5" w:tplc="0419001B" w:tentative="1">
      <w:start w:val="1"/>
      <w:numFmt w:val="lowerRoman"/>
      <w:lvlText w:val="%6."/>
      <w:lvlJc w:val="right"/>
      <w:pPr>
        <w:ind w:left="9707" w:hanging="180"/>
      </w:pPr>
    </w:lvl>
    <w:lvl w:ilvl="6" w:tplc="0419000F" w:tentative="1">
      <w:start w:val="1"/>
      <w:numFmt w:val="decimal"/>
      <w:lvlText w:val="%7."/>
      <w:lvlJc w:val="left"/>
      <w:pPr>
        <w:ind w:left="10427" w:hanging="360"/>
      </w:pPr>
    </w:lvl>
    <w:lvl w:ilvl="7" w:tplc="04190019" w:tentative="1">
      <w:start w:val="1"/>
      <w:numFmt w:val="lowerLetter"/>
      <w:lvlText w:val="%8."/>
      <w:lvlJc w:val="left"/>
      <w:pPr>
        <w:ind w:left="11147" w:hanging="360"/>
      </w:pPr>
    </w:lvl>
    <w:lvl w:ilvl="8" w:tplc="0419001B" w:tentative="1">
      <w:start w:val="1"/>
      <w:numFmt w:val="lowerRoman"/>
      <w:lvlText w:val="%9."/>
      <w:lvlJc w:val="right"/>
      <w:pPr>
        <w:ind w:left="11867" w:hanging="180"/>
      </w:pPr>
    </w:lvl>
  </w:abstractNum>
  <w:abstractNum w:abstractNumId="12">
    <w:nsid w:val="307E0568"/>
    <w:multiLevelType w:val="multilevel"/>
    <w:tmpl w:val="50A0910E"/>
    <w:lvl w:ilvl="0">
      <w:start w:val="1"/>
      <w:numFmt w:val="decimal"/>
      <w:lvlText w:val="%1."/>
      <w:lvlJc w:val="left"/>
      <w:pPr>
        <w:ind w:left="1068" w:hanging="360"/>
      </w:pPr>
      <w:rPr>
        <w:rFonts w:hint="default"/>
        <w:b/>
        <w:bCs/>
      </w:rPr>
    </w:lvl>
    <w:lvl w:ilvl="1">
      <w:start w:val="1"/>
      <w:numFmt w:val="decimal"/>
      <w:isLgl/>
      <w:lvlText w:val="%1.%2."/>
      <w:lvlJc w:val="left"/>
      <w:pPr>
        <w:ind w:left="1068" w:hanging="360"/>
      </w:pPr>
      <w:rPr>
        <w:rFonts w:hint="default"/>
        <w:b w:val="0"/>
        <w:bCs w:val="0"/>
      </w:rPr>
    </w:lvl>
    <w:lvl w:ilvl="2">
      <w:start w:val="1"/>
      <w:numFmt w:val="decimal"/>
      <w:isLgl/>
      <w:lvlText w:val="%1.%2.%3."/>
      <w:lvlJc w:val="left"/>
      <w:pPr>
        <w:ind w:left="5257" w:hanging="720"/>
      </w:pPr>
      <w:rPr>
        <w:rFonts w:hint="default"/>
        <w:b w:val="0"/>
        <w:bCs w:val="0"/>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3">
    <w:nsid w:val="32D975D9"/>
    <w:multiLevelType w:val="hybridMultilevel"/>
    <w:tmpl w:val="40B25F84"/>
    <w:lvl w:ilvl="0" w:tplc="85F4864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3B945689"/>
    <w:multiLevelType w:val="hybridMultilevel"/>
    <w:tmpl w:val="2DB02522"/>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nsid w:val="42B313DA"/>
    <w:multiLevelType w:val="hybridMultilevel"/>
    <w:tmpl w:val="C8D29C32"/>
    <w:lvl w:ilvl="0" w:tplc="D4F43B7E">
      <w:start w:val="1"/>
      <w:numFmt w:val="decimal"/>
      <w:pStyle w:val="a"/>
      <w:lvlText w:val="%1."/>
      <w:lvlJc w:val="left"/>
      <w:pPr>
        <w:ind w:left="927" w:hanging="360"/>
      </w:pPr>
      <w:rPr>
        <w:rFonts w:hint="default"/>
      </w:rPr>
    </w:lvl>
    <w:lvl w:ilvl="1" w:tplc="AC1C4128">
      <w:numFmt w:val="none"/>
      <w:pStyle w:val="21"/>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16">
    <w:nsid w:val="4DC01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ECB1395"/>
    <w:multiLevelType w:val="hybridMultilevel"/>
    <w:tmpl w:val="7D8CD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30B19EF"/>
    <w:multiLevelType w:val="hybridMultilevel"/>
    <w:tmpl w:val="3912D1F8"/>
    <w:lvl w:ilvl="0" w:tplc="AFFCF9E0">
      <w:start w:val="1"/>
      <w:numFmt w:val="decimal"/>
      <w:lvlText w:val="%1)"/>
      <w:lvlJc w:val="left"/>
      <w:pPr>
        <w:tabs>
          <w:tab w:val="num" w:pos="720"/>
        </w:tabs>
        <w:ind w:left="720" w:hanging="360"/>
      </w:pPr>
    </w:lvl>
    <w:lvl w:ilvl="1" w:tplc="A1BC14AC" w:tentative="1">
      <w:start w:val="1"/>
      <w:numFmt w:val="decimal"/>
      <w:lvlText w:val="%2)"/>
      <w:lvlJc w:val="left"/>
      <w:pPr>
        <w:tabs>
          <w:tab w:val="num" w:pos="1440"/>
        </w:tabs>
        <w:ind w:left="1440" w:hanging="360"/>
      </w:pPr>
    </w:lvl>
    <w:lvl w:ilvl="2" w:tplc="86C01ACE" w:tentative="1">
      <w:start w:val="1"/>
      <w:numFmt w:val="decimal"/>
      <w:lvlText w:val="%3)"/>
      <w:lvlJc w:val="left"/>
      <w:pPr>
        <w:tabs>
          <w:tab w:val="num" w:pos="2160"/>
        </w:tabs>
        <w:ind w:left="2160" w:hanging="360"/>
      </w:pPr>
    </w:lvl>
    <w:lvl w:ilvl="3" w:tplc="AFD28E52" w:tentative="1">
      <w:start w:val="1"/>
      <w:numFmt w:val="decimal"/>
      <w:lvlText w:val="%4)"/>
      <w:lvlJc w:val="left"/>
      <w:pPr>
        <w:tabs>
          <w:tab w:val="num" w:pos="2880"/>
        </w:tabs>
        <w:ind w:left="2880" w:hanging="360"/>
      </w:pPr>
    </w:lvl>
    <w:lvl w:ilvl="4" w:tplc="6C186E60" w:tentative="1">
      <w:start w:val="1"/>
      <w:numFmt w:val="decimal"/>
      <w:lvlText w:val="%5)"/>
      <w:lvlJc w:val="left"/>
      <w:pPr>
        <w:tabs>
          <w:tab w:val="num" w:pos="3600"/>
        </w:tabs>
        <w:ind w:left="3600" w:hanging="360"/>
      </w:pPr>
    </w:lvl>
    <w:lvl w:ilvl="5" w:tplc="D1680660" w:tentative="1">
      <w:start w:val="1"/>
      <w:numFmt w:val="decimal"/>
      <w:lvlText w:val="%6)"/>
      <w:lvlJc w:val="left"/>
      <w:pPr>
        <w:tabs>
          <w:tab w:val="num" w:pos="4320"/>
        </w:tabs>
        <w:ind w:left="4320" w:hanging="360"/>
      </w:pPr>
    </w:lvl>
    <w:lvl w:ilvl="6" w:tplc="F57E85B8" w:tentative="1">
      <w:start w:val="1"/>
      <w:numFmt w:val="decimal"/>
      <w:lvlText w:val="%7)"/>
      <w:lvlJc w:val="left"/>
      <w:pPr>
        <w:tabs>
          <w:tab w:val="num" w:pos="5040"/>
        </w:tabs>
        <w:ind w:left="5040" w:hanging="360"/>
      </w:pPr>
    </w:lvl>
    <w:lvl w:ilvl="7" w:tplc="77044756" w:tentative="1">
      <w:start w:val="1"/>
      <w:numFmt w:val="decimal"/>
      <w:lvlText w:val="%8)"/>
      <w:lvlJc w:val="left"/>
      <w:pPr>
        <w:tabs>
          <w:tab w:val="num" w:pos="5760"/>
        </w:tabs>
        <w:ind w:left="5760" w:hanging="360"/>
      </w:pPr>
    </w:lvl>
    <w:lvl w:ilvl="8" w:tplc="07E4FADA" w:tentative="1">
      <w:start w:val="1"/>
      <w:numFmt w:val="decimal"/>
      <w:lvlText w:val="%9)"/>
      <w:lvlJc w:val="left"/>
      <w:pPr>
        <w:tabs>
          <w:tab w:val="num" w:pos="6480"/>
        </w:tabs>
        <w:ind w:left="6480" w:hanging="360"/>
      </w:pPr>
    </w:lvl>
  </w:abstractNum>
  <w:abstractNum w:abstractNumId="19">
    <w:nsid w:val="58F20DF3"/>
    <w:multiLevelType w:val="hybridMultilevel"/>
    <w:tmpl w:val="BC5E1076"/>
    <w:lvl w:ilvl="0" w:tplc="FB660FE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nsid w:val="59532120"/>
    <w:multiLevelType w:val="hybridMultilevel"/>
    <w:tmpl w:val="F7DEA73A"/>
    <w:lvl w:ilvl="0" w:tplc="F2622562">
      <w:start w:val="1"/>
      <w:numFmt w:val="bullet"/>
      <w:lvlText w:val=""/>
      <w:lvlJc w:val="left"/>
      <w:pPr>
        <w:tabs>
          <w:tab w:val="num" w:pos="720"/>
        </w:tabs>
        <w:ind w:left="720" w:hanging="360"/>
      </w:pPr>
      <w:rPr>
        <w:rFonts w:ascii="Wingdings" w:hAnsi="Wingdings" w:hint="default"/>
      </w:rPr>
    </w:lvl>
    <w:lvl w:ilvl="1" w:tplc="6DF4AA78" w:tentative="1">
      <w:start w:val="1"/>
      <w:numFmt w:val="bullet"/>
      <w:lvlText w:val=""/>
      <w:lvlJc w:val="left"/>
      <w:pPr>
        <w:tabs>
          <w:tab w:val="num" w:pos="1440"/>
        </w:tabs>
        <w:ind w:left="1440" w:hanging="360"/>
      </w:pPr>
      <w:rPr>
        <w:rFonts w:ascii="Wingdings" w:hAnsi="Wingdings" w:hint="default"/>
      </w:rPr>
    </w:lvl>
    <w:lvl w:ilvl="2" w:tplc="5CC685F0" w:tentative="1">
      <w:start w:val="1"/>
      <w:numFmt w:val="bullet"/>
      <w:lvlText w:val=""/>
      <w:lvlJc w:val="left"/>
      <w:pPr>
        <w:tabs>
          <w:tab w:val="num" w:pos="2160"/>
        </w:tabs>
        <w:ind w:left="2160" w:hanging="360"/>
      </w:pPr>
      <w:rPr>
        <w:rFonts w:ascii="Wingdings" w:hAnsi="Wingdings" w:hint="default"/>
      </w:rPr>
    </w:lvl>
    <w:lvl w:ilvl="3" w:tplc="EEEA1B9A" w:tentative="1">
      <w:start w:val="1"/>
      <w:numFmt w:val="bullet"/>
      <w:lvlText w:val=""/>
      <w:lvlJc w:val="left"/>
      <w:pPr>
        <w:tabs>
          <w:tab w:val="num" w:pos="2880"/>
        </w:tabs>
        <w:ind w:left="2880" w:hanging="360"/>
      </w:pPr>
      <w:rPr>
        <w:rFonts w:ascii="Wingdings" w:hAnsi="Wingdings" w:hint="default"/>
      </w:rPr>
    </w:lvl>
    <w:lvl w:ilvl="4" w:tplc="68BA2CE4" w:tentative="1">
      <w:start w:val="1"/>
      <w:numFmt w:val="bullet"/>
      <w:lvlText w:val=""/>
      <w:lvlJc w:val="left"/>
      <w:pPr>
        <w:tabs>
          <w:tab w:val="num" w:pos="3600"/>
        </w:tabs>
        <w:ind w:left="3600" w:hanging="360"/>
      </w:pPr>
      <w:rPr>
        <w:rFonts w:ascii="Wingdings" w:hAnsi="Wingdings" w:hint="default"/>
      </w:rPr>
    </w:lvl>
    <w:lvl w:ilvl="5" w:tplc="7BF60B24" w:tentative="1">
      <w:start w:val="1"/>
      <w:numFmt w:val="bullet"/>
      <w:lvlText w:val=""/>
      <w:lvlJc w:val="left"/>
      <w:pPr>
        <w:tabs>
          <w:tab w:val="num" w:pos="4320"/>
        </w:tabs>
        <w:ind w:left="4320" w:hanging="360"/>
      </w:pPr>
      <w:rPr>
        <w:rFonts w:ascii="Wingdings" w:hAnsi="Wingdings" w:hint="default"/>
      </w:rPr>
    </w:lvl>
    <w:lvl w:ilvl="6" w:tplc="9FE8EF48" w:tentative="1">
      <w:start w:val="1"/>
      <w:numFmt w:val="bullet"/>
      <w:lvlText w:val=""/>
      <w:lvlJc w:val="left"/>
      <w:pPr>
        <w:tabs>
          <w:tab w:val="num" w:pos="5040"/>
        </w:tabs>
        <w:ind w:left="5040" w:hanging="360"/>
      </w:pPr>
      <w:rPr>
        <w:rFonts w:ascii="Wingdings" w:hAnsi="Wingdings" w:hint="default"/>
      </w:rPr>
    </w:lvl>
    <w:lvl w:ilvl="7" w:tplc="60169304" w:tentative="1">
      <w:start w:val="1"/>
      <w:numFmt w:val="bullet"/>
      <w:lvlText w:val=""/>
      <w:lvlJc w:val="left"/>
      <w:pPr>
        <w:tabs>
          <w:tab w:val="num" w:pos="5760"/>
        </w:tabs>
        <w:ind w:left="5760" w:hanging="360"/>
      </w:pPr>
      <w:rPr>
        <w:rFonts w:ascii="Wingdings" w:hAnsi="Wingdings" w:hint="default"/>
      </w:rPr>
    </w:lvl>
    <w:lvl w:ilvl="8" w:tplc="810C0628" w:tentative="1">
      <w:start w:val="1"/>
      <w:numFmt w:val="bullet"/>
      <w:lvlText w:val=""/>
      <w:lvlJc w:val="left"/>
      <w:pPr>
        <w:tabs>
          <w:tab w:val="num" w:pos="6480"/>
        </w:tabs>
        <w:ind w:left="6480" w:hanging="360"/>
      </w:pPr>
      <w:rPr>
        <w:rFonts w:ascii="Wingdings" w:hAnsi="Wingdings" w:hint="default"/>
      </w:rPr>
    </w:lvl>
  </w:abstractNum>
  <w:abstractNum w:abstractNumId="21">
    <w:nsid w:val="5F59227C"/>
    <w:multiLevelType w:val="hybridMultilevel"/>
    <w:tmpl w:val="4B2C4ACA"/>
    <w:lvl w:ilvl="0" w:tplc="B560AE56">
      <w:start w:val="1"/>
      <w:numFmt w:val="decimal"/>
      <w:lvlText w:val="%1)"/>
      <w:lvlJc w:val="left"/>
      <w:pPr>
        <w:tabs>
          <w:tab w:val="num" w:pos="720"/>
        </w:tabs>
        <w:ind w:left="720" w:hanging="360"/>
      </w:pPr>
    </w:lvl>
    <w:lvl w:ilvl="1" w:tplc="8A3EF830" w:tentative="1">
      <w:start w:val="1"/>
      <w:numFmt w:val="decimal"/>
      <w:lvlText w:val="%2)"/>
      <w:lvlJc w:val="left"/>
      <w:pPr>
        <w:tabs>
          <w:tab w:val="num" w:pos="1440"/>
        </w:tabs>
        <w:ind w:left="1440" w:hanging="360"/>
      </w:pPr>
    </w:lvl>
    <w:lvl w:ilvl="2" w:tplc="FED4B600" w:tentative="1">
      <w:start w:val="1"/>
      <w:numFmt w:val="decimal"/>
      <w:lvlText w:val="%3)"/>
      <w:lvlJc w:val="left"/>
      <w:pPr>
        <w:tabs>
          <w:tab w:val="num" w:pos="2160"/>
        </w:tabs>
        <w:ind w:left="2160" w:hanging="360"/>
      </w:pPr>
    </w:lvl>
    <w:lvl w:ilvl="3" w:tplc="BB0E98CC" w:tentative="1">
      <w:start w:val="1"/>
      <w:numFmt w:val="decimal"/>
      <w:lvlText w:val="%4)"/>
      <w:lvlJc w:val="left"/>
      <w:pPr>
        <w:tabs>
          <w:tab w:val="num" w:pos="2880"/>
        </w:tabs>
        <w:ind w:left="2880" w:hanging="360"/>
      </w:pPr>
    </w:lvl>
    <w:lvl w:ilvl="4" w:tplc="6C3EF364" w:tentative="1">
      <w:start w:val="1"/>
      <w:numFmt w:val="decimal"/>
      <w:lvlText w:val="%5)"/>
      <w:lvlJc w:val="left"/>
      <w:pPr>
        <w:tabs>
          <w:tab w:val="num" w:pos="3600"/>
        </w:tabs>
        <w:ind w:left="3600" w:hanging="360"/>
      </w:pPr>
    </w:lvl>
    <w:lvl w:ilvl="5" w:tplc="CB54D210" w:tentative="1">
      <w:start w:val="1"/>
      <w:numFmt w:val="decimal"/>
      <w:lvlText w:val="%6)"/>
      <w:lvlJc w:val="left"/>
      <w:pPr>
        <w:tabs>
          <w:tab w:val="num" w:pos="4320"/>
        </w:tabs>
        <w:ind w:left="4320" w:hanging="360"/>
      </w:pPr>
    </w:lvl>
    <w:lvl w:ilvl="6" w:tplc="2C74CBF4" w:tentative="1">
      <w:start w:val="1"/>
      <w:numFmt w:val="decimal"/>
      <w:lvlText w:val="%7)"/>
      <w:lvlJc w:val="left"/>
      <w:pPr>
        <w:tabs>
          <w:tab w:val="num" w:pos="5040"/>
        </w:tabs>
        <w:ind w:left="5040" w:hanging="360"/>
      </w:pPr>
    </w:lvl>
    <w:lvl w:ilvl="7" w:tplc="D05E57E0" w:tentative="1">
      <w:start w:val="1"/>
      <w:numFmt w:val="decimal"/>
      <w:lvlText w:val="%8)"/>
      <w:lvlJc w:val="left"/>
      <w:pPr>
        <w:tabs>
          <w:tab w:val="num" w:pos="5760"/>
        </w:tabs>
        <w:ind w:left="5760" w:hanging="360"/>
      </w:pPr>
    </w:lvl>
    <w:lvl w:ilvl="8" w:tplc="88CC84AA" w:tentative="1">
      <w:start w:val="1"/>
      <w:numFmt w:val="decimal"/>
      <w:lvlText w:val="%9)"/>
      <w:lvlJc w:val="left"/>
      <w:pPr>
        <w:tabs>
          <w:tab w:val="num" w:pos="6480"/>
        </w:tabs>
        <w:ind w:left="6480" w:hanging="360"/>
      </w:pPr>
    </w:lvl>
  </w:abstractNum>
  <w:abstractNum w:abstractNumId="22">
    <w:nsid w:val="65AD5C2C"/>
    <w:multiLevelType w:val="hybridMultilevel"/>
    <w:tmpl w:val="92B21A86"/>
    <w:lvl w:ilvl="0" w:tplc="D7CC413A">
      <w:start w:val="1"/>
      <w:numFmt w:val="bullet"/>
      <w:lvlText w:val=""/>
      <w:lvlJc w:val="left"/>
      <w:pPr>
        <w:tabs>
          <w:tab w:val="num" w:pos="720"/>
        </w:tabs>
        <w:ind w:left="720" w:hanging="360"/>
      </w:pPr>
      <w:rPr>
        <w:rFonts w:ascii="Wingdings" w:hAnsi="Wingdings" w:hint="default"/>
      </w:rPr>
    </w:lvl>
    <w:lvl w:ilvl="1" w:tplc="AAFE674E" w:tentative="1">
      <w:start w:val="1"/>
      <w:numFmt w:val="bullet"/>
      <w:lvlText w:val=""/>
      <w:lvlJc w:val="left"/>
      <w:pPr>
        <w:tabs>
          <w:tab w:val="num" w:pos="1440"/>
        </w:tabs>
        <w:ind w:left="1440" w:hanging="360"/>
      </w:pPr>
      <w:rPr>
        <w:rFonts w:ascii="Wingdings" w:hAnsi="Wingdings" w:hint="default"/>
      </w:rPr>
    </w:lvl>
    <w:lvl w:ilvl="2" w:tplc="9EA8109A" w:tentative="1">
      <w:start w:val="1"/>
      <w:numFmt w:val="bullet"/>
      <w:lvlText w:val=""/>
      <w:lvlJc w:val="left"/>
      <w:pPr>
        <w:tabs>
          <w:tab w:val="num" w:pos="2160"/>
        </w:tabs>
        <w:ind w:left="2160" w:hanging="360"/>
      </w:pPr>
      <w:rPr>
        <w:rFonts w:ascii="Wingdings" w:hAnsi="Wingdings" w:hint="default"/>
      </w:rPr>
    </w:lvl>
    <w:lvl w:ilvl="3" w:tplc="6818D642" w:tentative="1">
      <w:start w:val="1"/>
      <w:numFmt w:val="bullet"/>
      <w:lvlText w:val=""/>
      <w:lvlJc w:val="left"/>
      <w:pPr>
        <w:tabs>
          <w:tab w:val="num" w:pos="2880"/>
        </w:tabs>
        <w:ind w:left="2880" w:hanging="360"/>
      </w:pPr>
      <w:rPr>
        <w:rFonts w:ascii="Wingdings" w:hAnsi="Wingdings" w:hint="default"/>
      </w:rPr>
    </w:lvl>
    <w:lvl w:ilvl="4" w:tplc="2438F6C8" w:tentative="1">
      <w:start w:val="1"/>
      <w:numFmt w:val="bullet"/>
      <w:lvlText w:val=""/>
      <w:lvlJc w:val="left"/>
      <w:pPr>
        <w:tabs>
          <w:tab w:val="num" w:pos="3600"/>
        </w:tabs>
        <w:ind w:left="3600" w:hanging="360"/>
      </w:pPr>
      <w:rPr>
        <w:rFonts w:ascii="Wingdings" w:hAnsi="Wingdings" w:hint="default"/>
      </w:rPr>
    </w:lvl>
    <w:lvl w:ilvl="5" w:tplc="0E10D576" w:tentative="1">
      <w:start w:val="1"/>
      <w:numFmt w:val="bullet"/>
      <w:lvlText w:val=""/>
      <w:lvlJc w:val="left"/>
      <w:pPr>
        <w:tabs>
          <w:tab w:val="num" w:pos="4320"/>
        </w:tabs>
        <w:ind w:left="4320" w:hanging="360"/>
      </w:pPr>
      <w:rPr>
        <w:rFonts w:ascii="Wingdings" w:hAnsi="Wingdings" w:hint="default"/>
      </w:rPr>
    </w:lvl>
    <w:lvl w:ilvl="6" w:tplc="A5120EF0" w:tentative="1">
      <w:start w:val="1"/>
      <w:numFmt w:val="bullet"/>
      <w:lvlText w:val=""/>
      <w:lvlJc w:val="left"/>
      <w:pPr>
        <w:tabs>
          <w:tab w:val="num" w:pos="5040"/>
        </w:tabs>
        <w:ind w:left="5040" w:hanging="360"/>
      </w:pPr>
      <w:rPr>
        <w:rFonts w:ascii="Wingdings" w:hAnsi="Wingdings" w:hint="default"/>
      </w:rPr>
    </w:lvl>
    <w:lvl w:ilvl="7" w:tplc="8FD6A64E" w:tentative="1">
      <w:start w:val="1"/>
      <w:numFmt w:val="bullet"/>
      <w:lvlText w:val=""/>
      <w:lvlJc w:val="left"/>
      <w:pPr>
        <w:tabs>
          <w:tab w:val="num" w:pos="5760"/>
        </w:tabs>
        <w:ind w:left="5760" w:hanging="360"/>
      </w:pPr>
      <w:rPr>
        <w:rFonts w:ascii="Wingdings" w:hAnsi="Wingdings" w:hint="default"/>
      </w:rPr>
    </w:lvl>
    <w:lvl w:ilvl="8" w:tplc="6F6049AC" w:tentative="1">
      <w:start w:val="1"/>
      <w:numFmt w:val="bullet"/>
      <w:lvlText w:val=""/>
      <w:lvlJc w:val="left"/>
      <w:pPr>
        <w:tabs>
          <w:tab w:val="num" w:pos="6480"/>
        </w:tabs>
        <w:ind w:left="6480" w:hanging="360"/>
      </w:pPr>
      <w:rPr>
        <w:rFonts w:ascii="Wingdings" w:hAnsi="Wingdings" w:hint="default"/>
      </w:rPr>
    </w:lvl>
  </w:abstractNum>
  <w:abstractNum w:abstractNumId="23">
    <w:nsid w:val="67481521"/>
    <w:multiLevelType w:val="hybridMultilevel"/>
    <w:tmpl w:val="E42AE642"/>
    <w:lvl w:ilvl="0" w:tplc="508EBCF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nsid w:val="6CE27BA6"/>
    <w:multiLevelType w:val="hybridMultilevel"/>
    <w:tmpl w:val="C538686A"/>
    <w:lvl w:ilvl="0" w:tplc="01D4A0D8">
      <w:start w:val="1"/>
      <w:numFmt w:val="decimal"/>
      <w:lvlText w:val="%1)"/>
      <w:lvlJc w:val="left"/>
      <w:pPr>
        <w:tabs>
          <w:tab w:val="num" w:pos="720"/>
        </w:tabs>
        <w:ind w:left="720" w:hanging="360"/>
      </w:pPr>
    </w:lvl>
    <w:lvl w:ilvl="1" w:tplc="217CE4B6" w:tentative="1">
      <w:start w:val="1"/>
      <w:numFmt w:val="decimal"/>
      <w:lvlText w:val="%2)"/>
      <w:lvlJc w:val="left"/>
      <w:pPr>
        <w:tabs>
          <w:tab w:val="num" w:pos="1440"/>
        </w:tabs>
        <w:ind w:left="1440" w:hanging="360"/>
      </w:pPr>
    </w:lvl>
    <w:lvl w:ilvl="2" w:tplc="9FF4BFD8" w:tentative="1">
      <w:start w:val="1"/>
      <w:numFmt w:val="decimal"/>
      <w:lvlText w:val="%3)"/>
      <w:lvlJc w:val="left"/>
      <w:pPr>
        <w:tabs>
          <w:tab w:val="num" w:pos="2160"/>
        </w:tabs>
        <w:ind w:left="2160" w:hanging="360"/>
      </w:pPr>
    </w:lvl>
    <w:lvl w:ilvl="3" w:tplc="4EDCC7A8" w:tentative="1">
      <w:start w:val="1"/>
      <w:numFmt w:val="decimal"/>
      <w:lvlText w:val="%4)"/>
      <w:lvlJc w:val="left"/>
      <w:pPr>
        <w:tabs>
          <w:tab w:val="num" w:pos="2880"/>
        </w:tabs>
        <w:ind w:left="2880" w:hanging="360"/>
      </w:pPr>
    </w:lvl>
    <w:lvl w:ilvl="4" w:tplc="F4C265FC" w:tentative="1">
      <w:start w:val="1"/>
      <w:numFmt w:val="decimal"/>
      <w:lvlText w:val="%5)"/>
      <w:lvlJc w:val="left"/>
      <w:pPr>
        <w:tabs>
          <w:tab w:val="num" w:pos="3600"/>
        </w:tabs>
        <w:ind w:left="3600" w:hanging="360"/>
      </w:pPr>
    </w:lvl>
    <w:lvl w:ilvl="5" w:tplc="F80EBFC2" w:tentative="1">
      <w:start w:val="1"/>
      <w:numFmt w:val="decimal"/>
      <w:lvlText w:val="%6)"/>
      <w:lvlJc w:val="left"/>
      <w:pPr>
        <w:tabs>
          <w:tab w:val="num" w:pos="4320"/>
        </w:tabs>
        <w:ind w:left="4320" w:hanging="360"/>
      </w:pPr>
    </w:lvl>
    <w:lvl w:ilvl="6" w:tplc="085031A0" w:tentative="1">
      <w:start w:val="1"/>
      <w:numFmt w:val="decimal"/>
      <w:lvlText w:val="%7)"/>
      <w:lvlJc w:val="left"/>
      <w:pPr>
        <w:tabs>
          <w:tab w:val="num" w:pos="5040"/>
        </w:tabs>
        <w:ind w:left="5040" w:hanging="360"/>
      </w:pPr>
    </w:lvl>
    <w:lvl w:ilvl="7" w:tplc="4D40FC22" w:tentative="1">
      <w:start w:val="1"/>
      <w:numFmt w:val="decimal"/>
      <w:lvlText w:val="%8)"/>
      <w:lvlJc w:val="left"/>
      <w:pPr>
        <w:tabs>
          <w:tab w:val="num" w:pos="5760"/>
        </w:tabs>
        <w:ind w:left="5760" w:hanging="360"/>
      </w:pPr>
    </w:lvl>
    <w:lvl w:ilvl="8" w:tplc="3CE0BB84" w:tentative="1">
      <w:start w:val="1"/>
      <w:numFmt w:val="decimal"/>
      <w:lvlText w:val="%9)"/>
      <w:lvlJc w:val="left"/>
      <w:pPr>
        <w:tabs>
          <w:tab w:val="num" w:pos="6480"/>
        </w:tabs>
        <w:ind w:left="6480" w:hanging="360"/>
      </w:pPr>
    </w:lvl>
  </w:abstractNum>
  <w:abstractNum w:abstractNumId="25">
    <w:nsid w:val="6FAA249C"/>
    <w:multiLevelType w:val="hybridMultilevel"/>
    <w:tmpl w:val="D7208806"/>
    <w:lvl w:ilvl="0" w:tplc="0419000F">
      <w:start w:val="1"/>
      <w:numFmt w:val="decimal"/>
      <w:lvlText w:val="%1."/>
      <w:lvlJc w:val="left"/>
      <w:pPr>
        <w:ind w:left="360" w:hanging="360"/>
      </w:pPr>
      <w:rPr>
        <w:rFonts w:hint="default"/>
      </w:rPr>
    </w:lvl>
    <w:lvl w:ilvl="1" w:tplc="0419001B">
      <w:start w:val="1"/>
      <w:numFmt w:val="lowerRoman"/>
      <w:lvlText w:val="%2."/>
      <w:lvlJc w:val="righ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6FAA270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03D2221"/>
    <w:multiLevelType w:val="hybridMultilevel"/>
    <w:tmpl w:val="58901F1E"/>
    <w:lvl w:ilvl="0" w:tplc="2CDA121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nsid w:val="75E17B02"/>
    <w:multiLevelType w:val="hybridMultilevel"/>
    <w:tmpl w:val="8098E6F0"/>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9">
    <w:nsid w:val="7EDC100E"/>
    <w:multiLevelType w:val="hybridMultilevel"/>
    <w:tmpl w:val="4D726F68"/>
    <w:lvl w:ilvl="0" w:tplc="58DA36DA">
      <w:start w:val="1"/>
      <w:numFmt w:val="decimal"/>
      <w:pStyle w:val="a0"/>
      <w:lvlText w:val="%1."/>
      <w:lvlJc w:val="left"/>
      <w:pPr>
        <w:tabs>
          <w:tab w:val="num" w:pos="540"/>
        </w:tabs>
        <w:ind w:left="-27"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7FFA7AC6"/>
    <w:multiLevelType w:val="hybridMultilevel"/>
    <w:tmpl w:val="CFE03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9"/>
  </w:num>
  <w:num w:numId="3">
    <w:abstractNumId w:val="15"/>
  </w:num>
  <w:num w:numId="4">
    <w:abstractNumId w:val="0"/>
  </w:num>
  <w:num w:numId="5">
    <w:abstractNumId w:val="1"/>
  </w:num>
  <w:num w:numId="6">
    <w:abstractNumId w:val="26"/>
  </w:num>
  <w:num w:numId="7">
    <w:abstractNumId w:val="28"/>
  </w:num>
  <w:num w:numId="8">
    <w:abstractNumId w:val="9"/>
  </w:num>
  <w:num w:numId="9">
    <w:abstractNumId w:val="7"/>
  </w:num>
  <w:num w:numId="10">
    <w:abstractNumId w:val="25"/>
  </w:num>
  <w:num w:numId="11">
    <w:abstractNumId w:val="11"/>
  </w:num>
  <w:num w:numId="12">
    <w:abstractNumId w:val="2"/>
  </w:num>
  <w:num w:numId="13">
    <w:abstractNumId w:val="3"/>
  </w:num>
  <w:num w:numId="14">
    <w:abstractNumId w:val="13"/>
  </w:num>
  <w:num w:numId="15">
    <w:abstractNumId w:val="5"/>
  </w:num>
  <w:num w:numId="16">
    <w:abstractNumId w:val="16"/>
  </w:num>
  <w:num w:numId="17">
    <w:abstractNumId w:val="17"/>
  </w:num>
  <w:num w:numId="18">
    <w:abstractNumId w:val="24"/>
  </w:num>
  <w:num w:numId="19">
    <w:abstractNumId w:val="8"/>
  </w:num>
  <w:num w:numId="20">
    <w:abstractNumId w:val="12"/>
  </w:num>
  <w:num w:numId="21">
    <w:abstractNumId w:val="22"/>
  </w:num>
  <w:num w:numId="22">
    <w:abstractNumId w:val="6"/>
  </w:num>
  <w:num w:numId="23">
    <w:abstractNumId w:val="20"/>
  </w:num>
  <w:num w:numId="24">
    <w:abstractNumId w:val="18"/>
  </w:num>
  <w:num w:numId="25">
    <w:abstractNumId w:val="4"/>
  </w:num>
  <w:num w:numId="26">
    <w:abstractNumId w:val="21"/>
  </w:num>
  <w:num w:numId="27">
    <w:abstractNumId w:val="23"/>
  </w:num>
  <w:num w:numId="28">
    <w:abstractNumId w:val="27"/>
  </w:num>
  <w:num w:numId="29">
    <w:abstractNumId w:val="30"/>
  </w:num>
  <w:num w:numId="30">
    <w:abstractNumId w:val="19"/>
  </w:num>
  <w:num w:numId="31">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E5E"/>
    <w:rsid w:val="0000058F"/>
    <w:rsid w:val="0000280B"/>
    <w:rsid w:val="00003AA9"/>
    <w:rsid w:val="00004D3B"/>
    <w:rsid w:val="00006B88"/>
    <w:rsid w:val="000070D5"/>
    <w:rsid w:val="00007457"/>
    <w:rsid w:val="00011BD8"/>
    <w:rsid w:val="00012007"/>
    <w:rsid w:val="00013047"/>
    <w:rsid w:val="00013C21"/>
    <w:rsid w:val="0001544E"/>
    <w:rsid w:val="000154D5"/>
    <w:rsid w:val="000161A1"/>
    <w:rsid w:val="00016CBC"/>
    <w:rsid w:val="000170C3"/>
    <w:rsid w:val="000173B4"/>
    <w:rsid w:val="00020D76"/>
    <w:rsid w:val="00022681"/>
    <w:rsid w:val="000229B2"/>
    <w:rsid w:val="0002337A"/>
    <w:rsid w:val="000254FA"/>
    <w:rsid w:val="00026B07"/>
    <w:rsid w:val="00034A1E"/>
    <w:rsid w:val="00034C81"/>
    <w:rsid w:val="00035144"/>
    <w:rsid w:val="000355B7"/>
    <w:rsid w:val="00035A0F"/>
    <w:rsid w:val="00036488"/>
    <w:rsid w:val="00040485"/>
    <w:rsid w:val="00041FEB"/>
    <w:rsid w:val="000441F2"/>
    <w:rsid w:val="00044CCE"/>
    <w:rsid w:val="00045971"/>
    <w:rsid w:val="00046A7C"/>
    <w:rsid w:val="0004715A"/>
    <w:rsid w:val="000505B2"/>
    <w:rsid w:val="00051FF5"/>
    <w:rsid w:val="00054959"/>
    <w:rsid w:val="0005509F"/>
    <w:rsid w:val="00055157"/>
    <w:rsid w:val="00055948"/>
    <w:rsid w:val="000600DE"/>
    <w:rsid w:val="00061B4D"/>
    <w:rsid w:val="000627F0"/>
    <w:rsid w:val="000636A7"/>
    <w:rsid w:val="0006583E"/>
    <w:rsid w:val="00073C5F"/>
    <w:rsid w:val="00073E13"/>
    <w:rsid w:val="0007426E"/>
    <w:rsid w:val="000747BD"/>
    <w:rsid w:val="000749BB"/>
    <w:rsid w:val="000778DA"/>
    <w:rsid w:val="0008066B"/>
    <w:rsid w:val="0008193A"/>
    <w:rsid w:val="000836AF"/>
    <w:rsid w:val="00086344"/>
    <w:rsid w:val="00087D44"/>
    <w:rsid w:val="00090A81"/>
    <w:rsid w:val="00090C52"/>
    <w:rsid w:val="00091000"/>
    <w:rsid w:val="00092CE5"/>
    <w:rsid w:val="000932F0"/>
    <w:rsid w:val="00093364"/>
    <w:rsid w:val="000935DE"/>
    <w:rsid w:val="0009515C"/>
    <w:rsid w:val="000962FA"/>
    <w:rsid w:val="000966C2"/>
    <w:rsid w:val="0009684E"/>
    <w:rsid w:val="000A0B17"/>
    <w:rsid w:val="000A101B"/>
    <w:rsid w:val="000A1617"/>
    <w:rsid w:val="000A275D"/>
    <w:rsid w:val="000A2E50"/>
    <w:rsid w:val="000A44F8"/>
    <w:rsid w:val="000A5C05"/>
    <w:rsid w:val="000A63C9"/>
    <w:rsid w:val="000A6482"/>
    <w:rsid w:val="000A76C2"/>
    <w:rsid w:val="000A7DE5"/>
    <w:rsid w:val="000B05E4"/>
    <w:rsid w:val="000B15FA"/>
    <w:rsid w:val="000B3102"/>
    <w:rsid w:val="000B3734"/>
    <w:rsid w:val="000B3C18"/>
    <w:rsid w:val="000B45BA"/>
    <w:rsid w:val="000B53ED"/>
    <w:rsid w:val="000B6BD9"/>
    <w:rsid w:val="000B76DB"/>
    <w:rsid w:val="000C0149"/>
    <w:rsid w:val="000C066B"/>
    <w:rsid w:val="000C2204"/>
    <w:rsid w:val="000C270D"/>
    <w:rsid w:val="000C2C27"/>
    <w:rsid w:val="000C318D"/>
    <w:rsid w:val="000C3AC3"/>
    <w:rsid w:val="000C3C88"/>
    <w:rsid w:val="000C571D"/>
    <w:rsid w:val="000C5A0D"/>
    <w:rsid w:val="000C5DD4"/>
    <w:rsid w:val="000C6998"/>
    <w:rsid w:val="000C6C4B"/>
    <w:rsid w:val="000C7E12"/>
    <w:rsid w:val="000D00FC"/>
    <w:rsid w:val="000D06A4"/>
    <w:rsid w:val="000D0EE8"/>
    <w:rsid w:val="000D0F7F"/>
    <w:rsid w:val="000D2AA2"/>
    <w:rsid w:val="000D2F93"/>
    <w:rsid w:val="000D4800"/>
    <w:rsid w:val="000D5463"/>
    <w:rsid w:val="000D6610"/>
    <w:rsid w:val="000D6F2A"/>
    <w:rsid w:val="000E1F4E"/>
    <w:rsid w:val="000E2760"/>
    <w:rsid w:val="000E349C"/>
    <w:rsid w:val="000E3619"/>
    <w:rsid w:val="000E366B"/>
    <w:rsid w:val="000E42EB"/>
    <w:rsid w:val="000E551A"/>
    <w:rsid w:val="000E5AA3"/>
    <w:rsid w:val="000E79AD"/>
    <w:rsid w:val="000E7F6D"/>
    <w:rsid w:val="000F135A"/>
    <w:rsid w:val="000F3C0B"/>
    <w:rsid w:val="000F5BF3"/>
    <w:rsid w:val="000F7083"/>
    <w:rsid w:val="000F7792"/>
    <w:rsid w:val="0010004C"/>
    <w:rsid w:val="0010143B"/>
    <w:rsid w:val="00101DD6"/>
    <w:rsid w:val="001058C1"/>
    <w:rsid w:val="0010622D"/>
    <w:rsid w:val="0010739F"/>
    <w:rsid w:val="00110472"/>
    <w:rsid w:val="00110ED3"/>
    <w:rsid w:val="001111CB"/>
    <w:rsid w:val="0011123B"/>
    <w:rsid w:val="00111FCF"/>
    <w:rsid w:val="001138E0"/>
    <w:rsid w:val="00114436"/>
    <w:rsid w:val="0011618E"/>
    <w:rsid w:val="0011674C"/>
    <w:rsid w:val="001168DC"/>
    <w:rsid w:val="001168EE"/>
    <w:rsid w:val="00116E86"/>
    <w:rsid w:val="00121801"/>
    <w:rsid w:val="00121838"/>
    <w:rsid w:val="00122706"/>
    <w:rsid w:val="00130E90"/>
    <w:rsid w:val="001325EE"/>
    <w:rsid w:val="00133577"/>
    <w:rsid w:val="0013463C"/>
    <w:rsid w:val="0013551C"/>
    <w:rsid w:val="0013557D"/>
    <w:rsid w:val="00135DB5"/>
    <w:rsid w:val="00137801"/>
    <w:rsid w:val="0014045E"/>
    <w:rsid w:val="00140741"/>
    <w:rsid w:val="00140A7B"/>
    <w:rsid w:val="001412CC"/>
    <w:rsid w:val="001419B5"/>
    <w:rsid w:val="00141BEB"/>
    <w:rsid w:val="00142432"/>
    <w:rsid w:val="00145DCB"/>
    <w:rsid w:val="0014671B"/>
    <w:rsid w:val="00147B17"/>
    <w:rsid w:val="001500A1"/>
    <w:rsid w:val="001510EC"/>
    <w:rsid w:val="00153909"/>
    <w:rsid w:val="001551E2"/>
    <w:rsid w:val="001562D6"/>
    <w:rsid w:val="00161168"/>
    <w:rsid w:val="00162170"/>
    <w:rsid w:val="001623AC"/>
    <w:rsid w:val="001632D0"/>
    <w:rsid w:val="00163779"/>
    <w:rsid w:val="001637FE"/>
    <w:rsid w:val="00163C00"/>
    <w:rsid w:val="0016439B"/>
    <w:rsid w:val="00164716"/>
    <w:rsid w:val="00165144"/>
    <w:rsid w:val="001662EC"/>
    <w:rsid w:val="001669E9"/>
    <w:rsid w:val="00166A37"/>
    <w:rsid w:val="00166E81"/>
    <w:rsid w:val="00167A75"/>
    <w:rsid w:val="00170DD5"/>
    <w:rsid w:val="0017128A"/>
    <w:rsid w:val="001736F2"/>
    <w:rsid w:val="00173981"/>
    <w:rsid w:val="00173B69"/>
    <w:rsid w:val="0017426B"/>
    <w:rsid w:val="001757AB"/>
    <w:rsid w:val="00175F44"/>
    <w:rsid w:val="00176D8A"/>
    <w:rsid w:val="00180E34"/>
    <w:rsid w:val="00180EA8"/>
    <w:rsid w:val="001814DD"/>
    <w:rsid w:val="00181D47"/>
    <w:rsid w:val="00183770"/>
    <w:rsid w:val="00183882"/>
    <w:rsid w:val="00184212"/>
    <w:rsid w:val="001842BD"/>
    <w:rsid w:val="0018630B"/>
    <w:rsid w:val="001869AD"/>
    <w:rsid w:val="00186D71"/>
    <w:rsid w:val="00187101"/>
    <w:rsid w:val="0018790F"/>
    <w:rsid w:val="00190369"/>
    <w:rsid w:val="00191F2D"/>
    <w:rsid w:val="001933CC"/>
    <w:rsid w:val="00193407"/>
    <w:rsid w:val="0019413F"/>
    <w:rsid w:val="00194B2B"/>
    <w:rsid w:val="0019540C"/>
    <w:rsid w:val="001A00E3"/>
    <w:rsid w:val="001A0A15"/>
    <w:rsid w:val="001A13FC"/>
    <w:rsid w:val="001A1AF5"/>
    <w:rsid w:val="001A3208"/>
    <w:rsid w:val="001A389F"/>
    <w:rsid w:val="001A4189"/>
    <w:rsid w:val="001A5234"/>
    <w:rsid w:val="001A53CD"/>
    <w:rsid w:val="001A65C2"/>
    <w:rsid w:val="001A7BB7"/>
    <w:rsid w:val="001A7F1B"/>
    <w:rsid w:val="001B0D8C"/>
    <w:rsid w:val="001B1623"/>
    <w:rsid w:val="001B2E35"/>
    <w:rsid w:val="001B3A75"/>
    <w:rsid w:val="001B3DEE"/>
    <w:rsid w:val="001B4B9D"/>
    <w:rsid w:val="001B524F"/>
    <w:rsid w:val="001B5910"/>
    <w:rsid w:val="001B5DF2"/>
    <w:rsid w:val="001B6436"/>
    <w:rsid w:val="001B6525"/>
    <w:rsid w:val="001B6FEB"/>
    <w:rsid w:val="001B755D"/>
    <w:rsid w:val="001C0066"/>
    <w:rsid w:val="001C214B"/>
    <w:rsid w:val="001C25D4"/>
    <w:rsid w:val="001C485F"/>
    <w:rsid w:val="001C4934"/>
    <w:rsid w:val="001C5A6C"/>
    <w:rsid w:val="001D038E"/>
    <w:rsid w:val="001D0C1E"/>
    <w:rsid w:val="001D1808"/>
    <w:rsid w:val="001D2BD7"/>
    <w:rsid w:val="001D646E"/>
    <w:rsid w:val="001D688F"/>
    <w:rsid w:val="001D7052"/>
    <w:rsid w:val="001D71F8"/>
    <w:rsid w:val="001E1765"/>
    <w:rsid w:val="001E18BF"/>
    <w:rsid w:val="001E58FD"/>
    <w:rsid w:val="001E65F4"/>
    <w:rsid w:val="001F0836"/>
    <w:rsid w:val="001F1816"/>
    <w:rsid w:val="001F1AFF"/>
    <w:rsid w:val="001F2AB6"/>
    <w:rsid w:val="001F3686"/>
    <w:rsid w:val="001F3FE1"/>
    <w:rsid w:val="001F5A81"/>
    <w:rsid w:val="001F65CD"/>
    <w:rsid w:val="001F74F9"/>
    <w:rsid w:val="001F77D1"/>
    <w:rsid w:val="001F7D0D"/>
    <w:rsid w:val="0020017A"/>
    <w:rsid w:val="002029B8"/>
    <w:rsid w:val="00202DC6"/>
    <w:rsid w:val="00203834"/>
    <w:rsid w:val="00203A8C"/>
    <w:rsid w:val="00203B80"/>
    <w:rsid w:val="00204442"/>
    <w:rsid w:val="0020589F"/>
    <w:rsid w:val="00205A9D"/>
    <w:rsid w:val="0020632F"/>
    <w:rsid w:val="002076F7"/>
    <w:rsid w:val="00212371"/>
    <w:rsid w:val="00213BAC"/>
    <w:rsid w:val="00213C07"/>
    <w:rsid w:val="0021466B"/>
    <w:rsid w:val="00215552"/>
    <w:rsid w:val="00215B38"/>
    <w:rsid w:val="00216022"/>
    <w:rsid w:val="00216032"/>
    <w:rsid w:val="002162E0"/>
    <w:rsid w:val="00220C2D"/>
    <w:rsid w:val="00220CCC"/>
    <w:rsid w:val="0022113F"/>
    <w:rsid w:val="0022191A"/>
    <w:rsid w:val="00221A51"/>
    <w:rsid w:val="00222E7E"/>
    <w:rsid w:val="0022301B"/>
    <w:rsid w:val="00223726"/>
    <w:rsid w:val="002238DA"/>
    <w:rsid w:val="002273CA"/>
    <w:rsid w:val="002308C2"/>
    <w:rsid w:val="00230935"/>
    <w:rsid w:val="0023133F"/>
    <w:rsid w:val="0023268D"/>
    <w:rsid w:val="002331AA"/>
    <w:rsid w:val="0023346D"/>
    <w:rsid w:val="002335E9"/>
    <w:rsid w:val="002359EA"/>
    <w:rsid w:val="0023677B"/>
    <w:rsid w:val="00236BB1"/>
    <w:rsid w:val="0023784F"/>
    <w:rsid w:val="00240864"/>
    <w:rsid w:val="00241355"/>
    <w:rsid w:val="002419D6"/>
    <w:rsid w:val="0024238F"/>
    <w:rsid w:val="00245822"/>
    <w:rsid w:val="0024736B"/>
    <w:rsid w:val="00247C54"/>
    <w:rsid w:val="00250027"/>
    <w:rsid w:val="00251B1B"/>
    <w:rsid w:val="002522E0"/>
    <w:rsid w:val="00253B09"/>
    <w:rsid w:val="00253D8C"/>
    <w:rsid w:val="00254CA8"/>
    <w:rsid w:val="00255B8C"/>
    <w:rsid w:val="0025632F"/>
    <w:rsid w:val="00256973"/>
    <w:rsid w:val="002578B3"/>
    <w:rsid w:val="00260990"/>
    <w:rsid w:val="00261CBD"/>
    <w:rsid w:val="00261FF5"/>
    <w:rsid w:val="0026228E"/>
    <w:rsid w:val="00262427"/>
    <w:rsid w:val="00262E70"/>
    <w:rsid w:val="002649AE"/>
    <w:rsid w:val="00265060"/>
    <w:rsid w:val="00265858"/>
    <w:rsid w:val="00265A2D"/>
    <w:rsid w:val="00265C87"/>
    <w:rsid w:val="002662B4"/>
    <w:rsid w:val="00270D80"/>
    <w:rsid w:val="00271B9B"/>
    <w:rsid w:val="0027258E"/>
    <w:rsid w:val="002729FD"/>
    <w:rsid w:val="00272F9C"/>
    <w:rsid w:val="00274528"/>
    <w:rsid w:val="00274D9A"/>
    <w:rsid w:val="00275AB7"/>
    <w:rsid w:val="00281E0F"/>
    <w:rsid w:val="00281F03"/>
    <w:rsid w:val="00283157"/>
    <w:rsid w:val="00285E94"/>
    <w:rsid w:val="00287DA8"/>
    <w:rsid w:val="0029079C"/>
    <w:rsid w:val="00290BA6"/>
    <w:rsid w:val="002910DF"/>
    <w:rsid w:val="002917F9"/>
    <w:rsid w:val="00291F01"/>
    <w:rsid w:val="002928EC"/>
    <w:rsid w:val="00293B70"/>
    <w:rsid w:val="0029547C"/>
    <w:rsid w:val="002969B8"/>
    <w:rsid w:val="00297C37"/>
    <w:rsid w:val="002A2321"/>
    <w:rsid w:val="002A2D72"/>
    <w:rsid w:val="002A2FB0"/>
    <w:rsid w:val="002A35BB"/>
    <w:rsid w:val="002A4345"/>
    <w:rsid w:val="002A5AD4"/>
    <w:rsid w:val="002A6895"/>
    <w:rsid w:val="002A6971"/>
    <w:rsid w:val="002A6C12"/>
    <w:rsid w:val="002A6DF2"/>
    <w:rsid w:val="002B0885"/>
    <w:rsid w:val="002B0EF6"/>
    <w:rsid w:val="002B13ED"/>
    <w:rsid w:val="002B1DBD"/>
    <w:rsid w:val="002B3044"/>
    <w:rsid w:val="002B4451"/>
    <w:rsid w:val="002B44ED"/>
    <w:rsid w:val="002B481E"/>
    <w:rsid w:val="002B5C03"/>
    <w:rsid w:val="002B5EE3"/>
    <w:rsid w:val="002B737D"/>
    <w:rsid w:val="002B7BF9"/>
    <w:rsid w:val="002B7C4B"/>
    <w:rsid w:val="002C0F4D"/>
    <w:rsid w:val="002C14F3"/>
    <w:rsid w:val="002C3E54"/>
    <w:rsid w:val="002C3EDF"/>
    <w:rsid w:val="002C65A6"/>
    <w:rsid w:val="002C74F7"/>
    <w:rsid w:val="002C7CCA"/>
    <w:rsid w:val="002D018D"/>
    <w:rsid w:val="002D0A57"/>
    <w:rsid w:val="002D1ED7"/>
    <w:rsid w:val="002D4D34"/>
    <w:rsid w:val="002D5F35"/>
    <w:rsid w:val="002D6298"/>
    <w:rsid w:val="002D6A0B"/>
    <w:rsid w:val="002D744C"/>
    <w:rsid w:val="002D79E6"/>
    <w:rsid w:val="002E08E8"/>
    <w:rsid w:val="002E100E"/>
    <w:rsid w:val="002E1E18"/>
    <w:rsid w:val="002E3451"/>
    <w:rsid w:val="002E585F"/>
    <w:rsid w:val="002E6AC0"/>
    <w:rsid w:val="002F0D7F"/>
    <w:rsid w:val="002F1FFA"/>
    <w:rsid w:val="002F249D"/>
    <w:rsid w:val="002F3AA3"/>
    <w:rsid w:val="002F3FC1"/>
    <w:rsid w:val="002F57B8"/>
    <w:rsid w:val="002F5965"/>
    <w:rsid w:val="002F671B"/>
    <w:rsid w:val="002F6A06"/>
    <w:rsid w:val="003015A6"/>
    <w:rsid w:val="00301F51"/>
    <w:rsid w:val="00302AB6"/>
    <w:rsid w:val="00302D0D"/>
    <w:rsid w:val="00302EB1"/>
    <w:rsid w:val="00303557"/>
    <w:rsid w:val="00304CB8"/>
    <w:rsid w:val="0030577B"/>
    <w:rsid w:val="0030586C"/>
    <w:rsid w:val="003067A1"/>
    <w:rsid w:val="00306C12"/>
    <w:rsid w:val="00306EDC"/>
    <w:rsid w:val="0030776B"/>
    <w:rsid w:val="00307E6E"/>
    <w:rsid w:val="00307E94"/>
    <w:rsid w:val="0031131A"/>
    <w:rsid w:val="00312C60"/>
    <w:rsid w:val="00313818"/>
    <w:rsid w:val="003149E0"/>
    <w:rsid w:val="00314EE1"/>
    <w:rsid w:val="0031513F"/>
    <w:rsid w:val="0031641A"/>
    <w:rsid w:val="00317759"/>
    <w:rsid w:val="00322514"/>
    <w:rsid w:val="00323975"/>
    <w:rsid w:val="0032728F"/>
    <w:rsid w:val="003304D8"/>
    <w:rsid w:val="00331810"/>
    <w:rsid w:val="00331E58"/>
    <w:rsid w:val="00331F08"/>
    <w:rsid w:val="003321E6"/>
    <w:rsid w:val="00333DC6"/>
    <w:rsid w:val="00334CD7"/>
    <w:rsid w:val="0033517B"/>
    <w:rsid w:val="0033680D"/>
    <w:rsid w:val="00336C4F"/>
    <w:rsid w:val="00337047"/>
    <w:rsid w:val="00342AFB"/>
    <w:rsid w:val="003430A5"/>
    <w:rsid w:val="00344E0A"/>
    <w:rsid w:val="003451CB"/>
    <w:rsid w:val="0034572A"/>
    <w:rsid w:val="00345C7F"/>
    <w:rsid w:val="00347A32"/>
    <w:rsid w:val="00347F2F"/>
    <w:rsid w:val="00352A82"/>
    <w:rsid w:val="00352C7A"/>
    <w:rsid w:val="00353169"/>
    <w:rsid w:val="00354B31"/>
    <w:rsid w:val="00355AC0"/>
    <w:rsid w:val="00356091"/>
    <w:rsid w:val="003612B5"/>
    <w:rsid w:val="003638A7"/>
    <w:rsid w:val="00364258"/>
    <w:rsid w:val="00365012"/>
    <w:rsid w:val="00365D64"/>
    <w:rsid w:val="00367232"/>
    <w:rsid w:val="003674E6"/>
    <w:rsid w:val="003677FC"/>
    <w:rsid w:val="00367FD3"/>
    <w:rsid w:val="00370E2E"/>
    <w:rsid w:val="0037140F"/>
    <w:rsid w:val="00371B15"/>
    <w:rsid w:val="003728CB"/>
    <w:rsid w:val="0037604A"/>
    <w:rsid w:val="00377088"/>
    <w:rsid w:val="003773B8"/>
    <w:rsid w:val="003774FB"/>
    <w:rsid w:val="00377D18"/>
    <w:rsid w:val="003802C6"/>
    <w:rsid w:val="0038033F"/>
    <w:rsid w:val="00381F0F"/>
    <w:rsid w:val="003822D9"/>
    <w:rsid w:val="00382F18"/>
    <w:rsid w:val="00384F65"/>
    <w:rsid w:val="00385ACF"/>
    <w:rsid w:val="003911D8"/>
    <w:rsid w:val="00392BCC"/>
    <w:rsid w:val="003934AB"/>
    <w:rsid w:val="0039364C"/>
    <w:rsid w:val="003938EC"/>
    <w:rsid w:val="00396A58"/>
    <w:rsid w:val="0039739C"/>
    <w:rsid w:val="003A4509"/>
    <w:rsid w:val="003A4E81"/>
    <w:rsid w:val="003A6881"/>
    <w:rsid w:val="003A72EB"/>
    <w:rsid w:val="003A75D6"/>
    <w:rsid w:val="003A7EB1"/>
    <w:rsid w:val="003B051E"/>
    <w:rsid w:val="003B054D"/>
    <w:rsid w:val="003B1522"/>
    <w:rsid w:val="003B340A"/>
    <w:rsid w:val="003B4058"/>
    <w:rsid w:val="003B40AF"/>
    <w:rsid w:val="003B40DA"/>
    <w:rsid w:val="003B481D"/>
    <w:rsid w:val="003B4894"/>
    <w:rsid w:val="003B5987"/>
    <w:rsid w:val="003B59AA"/>
    <w:rsid w:val="003B627B"/>
    <w:rsid w:val="003C1215"/>
    <w:rsid w:val="003C1316"/>
    <w:rsid w:val="003C21A4"/>
    <w:rsid w:val="003C2998"/>
    <w:rsid w:val="003C454D"/>
    <w:rsid w:val="003C5465"/>
    <w:rsid w:val="003C71A0"/>
    <w:rsid w:val="003D1233"/>
    <w:rsid w:val="003D18FC"/>
    <w:rsid w:val="003D1F3B"/>
    <w:rsid w:val="003D22AC"/>
    <w:rsid w:val="003D32E3"/>
    <w:rsid w:val="003D4E56"/>
    <w:rsid w:val="003D4ED3"/>
    <w:rsid w:val="003D50F8"/>
    <w:rsid w:val="003D62C6"/>
    <w:rsid w:val="003D68D9"/>
    <w:rsid w:val="003D7084"/>
    <w:rsid w:val="003D718C"/>
    <w:rsid w:val="003D7343"/>
    <w:rsid w:val="003E097E"/>
    <w:rsid w:val="003E1278"/>
    <w:rsid w:val="003E2435"/>
    <w:rsid w:val="003E3F1F"/>
    <w:rsid w:val="003E5E8E"/>
    <w:rsid w:val="003E7780"/>
    <w:rsid w:val="003E7B34"/>
    <w:rsid w:val="003F01FA"/>
    <w:rsid w:val="003F09F9"/>
    <w:rsid w:val="003F1CDC"/>
    <w:rsid w:val="003F1ED3"/>
    <w:rsid w:val="003F4D57"/>
    <w:rsid w:val="003F528C"/>
    <w:rsid w:val="003F5BAC"/>
    <w:rsid w:val="003F5E81"/>
    <w:rsid w:val="003F70FD"/>
    <w:rsid w:val="003F7A20"/>
    <w:rsid w:val="003F7CD3"/>
    <w:rsid w:val="00402A68"/>
    <w:rsid w:val="0040519B"/>
    <w:rsid w:val="0040632A"/>
    <w:rsid w:val="00406A39"/>
    <w:rsid w:val="00406F0F"/>
    <w:rsid w:val="00407ADF"/>
    <w:rsid w:val="00412380"/>
    <w:rsid w:val="00412BCF"/>
    <w:rsid w:val="00413955"/>
    <w:rsid w:val="00413B2E"/>
    <w:rsid w:val="004145DC"/>
    <w:rsid w:val="00415649"/>
    <w:rsid w:val="00422F1D"/>
    <w:rsid w:val="00423BE8"/>
    <w:rsid w:val="004254BC"/>
    <w:rsid w:val="00426BB3"/>
    <w:rsid w:val="00427B63"/>
    <w:rsid w:val="00430EF1"/>
    <w:rsid w:val="00431193"/>
    <w:rsid w:val="0043439C"/>
    <w:rsid w:val="004346AA"/>
    <w:rsid w:val="00434BFE"/>
    <w:rsid w:val="00436725"/>
    <w:rsid w:val="00437149"/>
    <w:rsid w:val="004372CB"/>
    <w:rsid w:val="004374D0"/>
    <w:rsid w:val="004375B6"/>
    <w:rsid w:val="00440EEF"/>
    <w:rsid w:val="00442152"/>
    <w:rsid w:val="00442EE5"/>
    <w:rsid w:val="00443EAC"/>
    <w:rsid w:val="00445126"/>
    <w:rsid w:val="00447016"/>
    <w:rsid w:val="00450175"/>
    <w:rsid w:val="0045233A"/>
    <w:rsid w:val="00455A3C"/>
    <w:rsid w:val="00457B5A"/>
    <w:rsid w:val="00457DCC"/>
    <w:rsid w:val="0046027D"/>
    <w:rsid w:val="00461A2F"/>
    <w:rsid w:val="00463116"/>
    <w:rsid w:val="00463CFB"/>
    <w:rsid w:val="00464233"/>
    <w:rsid w:val="00467972"/>
    <w:rsid w:val="00467C3F"/>
    <w:rsid w:val="00467E84"/>
    <w:rsid w:val="004703FE"/>
    <w:rsid w:val="004704F7"/>
    <w:rsid w:val="00471F04"/>
    <w:rsid w:val="00474361"/>
    <w:rsid w:val="0047438B"/>
    <w:rsid w:val="00475BAC"/>
    <w:rsid w:val="00475D84"/>
    <w:rsid w:val="00481085"/>
    <w:rsid w:val="00482851"/>
    <w:rsid w:val="00482D96"/>
    <w:rsid w:val="00483C5F"/>
    <w:rsid w:val="00483CB0"/>
    <w:rsid w:val="00484EAA"/>
    <w:rsid w:val="004861BC"/>
    <w:rsid w:val="00486A57"/>
    <w:rsid w:val="004912FF"/>
    <w:rsid w:val="00492683"/>
    <w:rsid w:val="0049284E"/>
    <w:rsid w:val="00492866"/>
    <w:rsid w:val="00492D93"/>
    <w:rsid w:val="00493914"/>
    <w:rsid w:val="00493D6F"/>
    <w:rsid w:val="004941C5"/>
    <w:rsid w:val="00494CC2"/>
    <w:rsid w:val="00495414"/>
    <w:rsid w:val="00495441"/>
    <w:rsid w:val="00496A16"/>
    <w:rsid w:val="00496B8D"/>
    <w:rsid w:val="004975B9"/>
    <w:rsid w:val="004A1F38"/>
    <w:rsid w:val="004A241B"/>
    <w:rsid w:val="004A26C8"/>
    <w:rsid w:val="004A3F82"/>
    <w:rsid w:val="004A47B1"/>
    <w:rsid w:val="004A515E"/>
    <w:rsid w:val="004A6769"/>
    <w:rsid w:val="004A7909"/>
    <w:rsid w:val="004B050B"/>
    <w:rsid w:val="004B0B01"/>
    <w:rsid w:val="004B18F5"/>
    <w:rsid w:val="004B3C60"/>
    <w:rsid w:val="004B3FC0"/>
    <w:rsid w:val="004B484F"/>
    <w:rsid w:val="004B4CE9"/>
    <w:rsid w:val="004B50F5"/>
    <w:rsid w:val="004B6097"/>
    <w:rsid w:val="004B6103"/>
    <w:rsid w:val="004B7213"/>
    <w:rsid w:val="004B7B7F"/>
    <w:rsid w:val="004B7F74"/>
    <w:rsid w:val="004C01B3"/>
    <w:rsid w:val="004C1186"/>
    <w:rsid w:val="004C16D6"/>
    <w:rsid w:val="004C1980"/>
    <w:rsid w:val="004C29E8"/>
    <w:rsid w:val="004C35C0"/>
    <w:rsid w:val="004C4C29"/>
    <w:rsid w:val="004C7F17"/>
    <w:rsid w:val="004D012E"/>
    <w:rsid w:val="004D0E51"/>
    <w:rsid w:val="004D2F4F"/>
    <w:rsid w:val="004D315A"/>
    <w:rsid w:val="004D4C72"/>
    <w:rsid w:val="004D4FAB"/>
    <w:rsid w:val="004D50B1"/>
    <w:rsid w:val="004D6ED7"/>
    <w:rsid w:val="004D7011"/>
    <w:rsid w:val="004D7517"/>
    <w:rsid w:val="004D7BA0"/>
    <w:rsid w:val="004E0BE0"/>
    <w:rsid w:val="004E0CA9"/>
    <w:rsid w:val="004E1644"/>
    <w:rsid w:val="004E28FD"/>
    <w:rsid w:val="004E3273"/>
    <w:rsid w:val="004E3720"/>
    <w:rsid w:val="004E4A42"/>
    <w:rsid w:val="004E4DA5"/>
    <w:rsid w:val="004E4DF6"/>
    <w:rsid w:val="004E50E6"/>
    <w:rsid w:val="004E57E9"/>
    <w:rsid w:val="004E5E72"/>
    <w:rsid w:val="004E7F0D"/>
    <w:rsid w:val="004F0F0B"/>
    <w:rsid w:val="004F1C19"/>
    <w:rsid w:val="004F2333"/>
    <w:rsid w:val="004F417E"/>
    <w:rsid w:val="004F501D"/>
    <w:rsid w:val="004F5D7A"/>
    <w:rsid w:val="004F76D0"/>
    <w:rsid w:val="00500EAA"/>
    <w:rsid w:val="005013E6"/>
    <w:rsid w:val="0050204E"/>
    <w:rsid w:val="0050231D"/>
    <w:rsid w:val="00503416"/>
    <w:rsid w:val="00503F7F"/>
    <w:rsid w:val="0050400B"/>
    <w:rsid w:val="005041E4"/>
    <w:rsid w:val="00504ACF"/>
    <w:rsid w:val="00505032"/>
    <w:rsid w:val="00505F50"/>
    <w:rsid w:val="00507649"/>
    <w:rsid w:val="005108B2"/>
    <w:rsid w:val="00511463"/>
    <w:rsid w:val="00513095"/>
    <w:rsid w:val="005146A9"/>
    <w:rsid w:val="00515899"/>
    <w:rsid w:val="005162AF"/>
    <w:rsid w:val="005170A8"/>
    <w:rsid w:val="005174BB"/>
    <w:rsid w:val="00517BDB"/>
    <w:rsid w:val="00521454"/>
    <w:rsid w:val="005247A6"/>
    <w:rsid w:val="0052518E"/>
    <w:rsid w:val="005260F3"/>
    <w:rsid w:val="005305D3"/>
    <w:rsid w:val="005311A3"/>
    <w:rsid w:val="0053141B"/>
    <w:rsid w:val="00533B23"/>
    <w:rsid w:val="005342DC"/>
    <w:rsid w:val="00534C26"/>
    <w:rsid w:val="005354C1"/>
    <w:rsid w:val="00535F43"/>
    <w:rsid w:val="00540ABB"/>
    <w:rsid w:val="00541977"/>
    <w:rsid w:val="00542025"/>
    <w:rsid w:val="0054218B"/>
    <w:rsid w:val="00543919"/>
    <w:rsid w:val="0054478F"/>
    <w:rsid w:val="00545936"/>
    <w:rsid w:val="0054679A"/>
    <w:rsid w:val="00546B4E"/>
    <w:rsid w:val="00546B87"/>
    <w:rsid w:val="005531B8"/>
    <w:rsid w:val="005542A4"/>
    <w:rsid w:val="00554493"/>
    <w:rsid w:val="00554613"/>
    <w:rsid w:val="00554ACB"/>
    <w:rsid w:val="0055516A"/>
    <w:rsid w:val="005573A6"/>
    <w:rsid w:val="005577F7"/>
    <w:rsid w:val="00561DD7"/>
    <w:rsid w:val="00564AF9"/>
    <w:rsid w:val="00565637"/>
    <w:rsid w:val="005659EC"/>
    <w:rsid w:val="00565C1F"/>
    <w:rsid w:val="00566FAA"/>
    <w:rsid w:val="00567286"/>
    <w:rsid w:val="0057174A"/>
    <w:rsid w:val="00571BBA"/>
    <w:rsid w:val="0057528F"/>
    <w:rsid w:val="00577215"/>
    <w:rsid w:val="005832CF"/>
    <w:rsid w:val="0058378A"/>
    <w:rsid w:val="005850A6"/>
    <w:rsid w:val="00585539"/>
    <w:rsid w:val="00585BC9"/>
    <w:rsid w:val="0058780F"/>
    <w:rsid w:val="00587CDC"/>
    <w:rsid w:val="00592199"/>
    <w:rsid w:val="005922E4"/>
    <w:rsid w:val="005926B5"/>
    <w:rsid w:val="00594FFF"/>
    <w:rsid w:val="005A0481"/>
    <w:rsid w:val="005A0A6E"/>
    <w:rsid w:val="005A0E34"/>
    <w:rsid w:val="005A3E13"/>
    <w:rsid w:val="005A55E8"/>
    <w:rsid w:val="005A58DC"/>
    <w:rsid w:val="005A5E86"/>
    <w:rsid w:val="005A628C"/>
    <w:rsid w:val="005A637F"/>
    <w:rsid w:val="005A6EBC"/>
    <w:rsid w:val="005A6F74"/>
    <w:rsid w:val="005B0701"/>
    <w:rsid w:val="005B31E9"/>
    <w:rsid w:val="005B4335"/>
    <w:rsid w:val="005B59FF"/>
    <w:rsid w:val="005B636D"/>
    <w:rsid w:val="005B7A83"/>
    <w:rsid w:val="005C2013"/>
    <w:rsid w:val="005C33DB"/>
    <w:rsid w:val="005C5707"/>
    <w:rsid w:val="005C5F09"/>
    <w:rsid w:val="005C7C83"/>
    <w:rsid w:val="005D01C7"/>
    <w:rsid w:val="005D0E92"/>
    <w:rsid w:val="005D3FDE"/>
    <w:rsid w:val="005D4534"/>
    <w:rsid w:val="005D47EF"/>
    <w:rsid w:val="005D56B6"/>
    <w:rsid w:val="005D57C8"/>
    <w:rsid w:val="005D7470"/>
    <w:rsid w:val="005D748F"/>
    <w:rsid w:val="005D7603"/>
    <w:rsid w:val="005E1227"/>
    <w:rsid w:val="005E16CE"/>
    <w:rsid w:val="005E1D44"/>
    <w:rsid w:val="005E2051"/>
    <w:rsid w:val="005E209D"/>
    <w:rsid w:val="005E25D5"/>
    <w:rsid w:val="005E57C9"/>
    <w:rsid w:val="005E58B6"/>
    <w:rsid w:val="005E5D59"/>
    <w:rsid w:val="005E75D7"/>
    <w:rsid w:val="005F04BE"/>
    <w:rsid w:val="005F23FB"/>
    <w:rsid w:val="005F39A5"/>
    <w:rsid w:val="005F39DF"/>
    <w:rsid w:val="005F4100"/>
    <w:rsid w:val="005F5084"/>
    <w:rsid w:val="005F56CE"/>
    <w:rsid w:val="005F581D"/>
    <w:rsid w:val="005F5DD4"/>
    <w:rsid w:val="005F5EEE"/>
    <w:rsid w:val="005F627C"/>
    <w:rsid w:val="005F6CBB"/>
    <w:rsid w:val="00600762"/>
    <w:rsid w:val="00600782"/>
    <w:rsid w:val="0060087B"/>
    <w:rsid w:val="00600BA7"/>
    <w:rsid w:val="00603583"/>
    <w:rsid w:val="00604242"/>
    <w:rsid w:val="006044CF"/>
    <w:rsid w:val="006044D9"/>
    <w:rsid w:val="00604CFB"/>
    <w:rsid w:val="0060778F"/>
    <w:rsid w:val="00607811"/>
    <w:rsid w:val="00607AA6"/>
    <w:rsid w:val="006108A3"/>
    <w:rsid w:val="00610DE5"/>
    <w:rsid w:val="00611623"/>
    <w:rsid w:val="006129E8"/>
    <w:rsid w:val="00614618"/>
    <w:rsid w:val="00614822"/>
    <w:rsid w:val="00614EBF"/>
    <w:rsid w:val="00616571"/>
    <w:rsid w:val="00616BD4"/>
    <w:rsid w:val="006172D3"/>
    <w:rsid w:val="00620784"/>
    <w:rsid w:val="00623B89"/>
    <w:rsid w:val="0062438D"/>
    <w:rsid w:val="0062613D"/>
    <w:rsid w:val="006272AD"/>
    <w:rsid w:val="00631A38"/>
    <w:rsid w:val="006324E9"/>
    <w:rsid w:val="00632752"/>
    <w:rsid w:val="006331B1"/>
    <w:rsid w:val="00633BF8"/>
    <w:rsid w:val="00634D66"/>
    <w:rsid w:val="00634E83"/>
    <w:rsid w:val="00634FE6"/>
    <w:rsid w:val="0063506A"/>
    <w:rsid w:val="00637D21"/>
    <w:rsid w:val="00640990"/>
    <w:rsid w:val="00641730"/>
    <w:rsid w:val="00641E2E"/>
    <w:rsid w:val="0064234D"/>
    <w:rsid w:val="006425C5"/>
    <w:rsid w:val="006427B0"/>
    <w:rsid w:val="00642A39"/>
    <w:rsid w:val="00644F5D"/>
    <w:rsid w:val="00645535"/>
    <w:rsid w:val="00646B32"/>
    <w:rsid w:val="006479E6"/>
    <w:rsid w:val="006500E1"/>
    <w:rsid w:val="0065101B"/>
    <w:rsid w:val="006511AA"/>
    <w:rsid w:val="006512B7"/>
    <w:rsid w:val="0065140B"/>
    <w:rsid w:val="006527AE"/>
    <w:rsid w:val="00653C0F"/>
    <w:rsid w:val="00653D82"/>
    <w:rsid w:val="0065458E"/>
    <w:rsid w:val="006555B2"/>
    <w:rsid w:val="00655D6C"/>
    <w:rsid w:val="006571BD"/>
    <w:rsid w:val="00661552"/>
    <w:rsid w:val="00665DF8"/>
    <w:rsid w:val="0066737D"/>
    <w:rsid w:val="0066776B"/>
    <w:rsid w:val="00670478"/>
    <w:rsid w:val="00671E68"/>
    <w:rsid w:val="00672DA5"/>
    <w:rsid w:val="00672F14"/>
    <w:rsid w:val="00672F18"/>
    <w:rsid w:val="00674284"/>
    <w:rsid w:val="00674E5D"/>
    <w:rsid w:val="0067519F"/>
    <w:rsid w:val="0067535D"/>
    <w:rsid w:val="00676D8D"/>
    <w:rsid w:val="00677548"/>
    <w:rsid w:val="00680E80"/>
    <w:rsid w:val="006830C8"/>
    <w:rsid w:val="00685532"/>
    <w:rsid w:val="006856D9"/>
    <w:rsid w:val="00686FB9"/>
    <w:rsid w:val="00687C10"/>
    <w:rsid w:val="0069005F"/>
    <w:rsid w:val="006903C6"/>
    <w:rsid w:val="00690B58"/>
    <w:rsid w:val="0069103F"/>
    <w:rsid w:val="00691AD7"/>
    <w:rsid w:val="00692EB0"/>
    <w:rsid w:val="006934DD"/>
    <w:rsid w:val="00694D76"/>
    <w:rsid w:val="006959FC"/>
    <w:rsid w:val="006961C4"/>
    <w:rsid w:val="00697141"/>
    <w:rsid w:val="00697827"/>
    <w:rsid w:val="006A2EFD"/>
    <w:rsid w:val="006A419F"/>
    <w:rsid w:val="006A4402"/>
    <w:rsid w:val="006A51DE"/>
    <w:rsid w:val="006A622B"/>
    <w:rsid w:val="006A6B7D"/>
    <w:rsid w:val="006B175F"/>
    <w:rsid w:val="006B3537"/>
    <w:rsid w:val="006B37E4"/>
    <w:rsid w:val="006B5109"/>
    <w:rsid w:val="006B5930"/>
    <w:rsid w:val="006B5AC7"/>
    <w:rsid w:val="006C0AF5"/>
    <w:rsid w:val="006C0FBE"/>
    <w:rsid w:val="006C138C"/>
    <w:rsid w:val="006C2939"/>
    <w:rsid w:val="006C2EB5"/>
    <w:rsid w:val="006C50D6"/>
    <w:rsid w:val="006D069E"/>
    <w:rsid w:val="006D250A"/>
    <w:rsid w:val="006D2E1C"/>
    <w:rsid w:val="006D3494"/>
    <w:rsid w:val="006D3E40"/>
    <w:rsid w:val="006D5D46"/>
    <w:rsid w:val="006D7CD9"/>
    <w:rsid w:val="006E0462"/>
    <w:rsid w:val="006E7A1D"/>
    <w:rsid w:val="006E7F9B"/>
    <w:rsid w:val="006F02ED"/>
    <w:rsid w:val="006F1233"/>
    <w:rsid w:val="006F2206"/>
    <w:rsid w:val="006F380D"/>
    <w:rsid w:val="006F4EA0"/>
    <w:rsid w:val="006F591C"/>
    <w:rsid w:val="006F6531"/>
    <w:rsid w:val="006F6856"/>
    <w:rsid w:val="006F6D2E"/>
    <w:rsid w:val="006F7C8D"/>
    <w:rsid w:val="0070013D"/>
    <w:rsid w:val="0070183E"/>
    <w:rsid w:val="0070199E"/>
    <w:rsid w:val="00701D9A"/>
    <w:rsid w:val="0070275B"/>
    <w:rsid w:val="00702AEB"/>
    <w:rsid w:val="00702B1F"/>
    <w:rsid w:val="00703971"/>
    <w:rsid w:val="0070470E"/>
    <w:rsid w:val="00704901"/>
    <w:rsid w:val="007052AE"/>
    <w:rsid w:val="007058FE"/>
    <w:rsid w:val="00705DA0"/>
    <w:rsid w:val="0071229F"/>
    <w:rsid w:val="00714D4F"/>
    <w:rsid w:val="00715BC7"/>
    <w:rsid w:val="007162E6"/>
    <w:rsid w:val="007169A8"/>
    <w:rsid w:val="00716C09"/>
    <w:rsid w:val="00717AED"/>
    <w:rsid w:val="00721769"/>
    <w:rsid w:val="00722D11"/>
    <w:rsid w:val="00723B36"/>
    <w:rsid w:val="00723C73"/>
    <w:rsid w:val="00725E68"/>
    <w:rsid w:val="007307C8"/>
    <w:rsid w:val="00731049"/>
    <w:rsid w:val="00731328"/>
    <w:rsid w:val="00732780"/>
    <w:rsid w:val="00732916"/>
    <w:rsid w:val="0073349F"/>
    <w:rsid w:val="00734161"/>
    <w:rsid w:val="007367AE"/>
    <w:rsid w:val="00737E28"/>
    <w:rsid w:val="00737E4A"/>
    <w:rsid w:val="00737E92"/>
    <w:rsid w:val="0074149E"/>
    <w:rsid w:val="00741502"/>
    <w:rsid w:val="0074285B"/>
    <w:rsid w:val="00743CB2"/>
    <w:rsid w:val="00744F7D"/>
    <w:rsid w:val="0074784D"/>
    <w:rsid w:val="00751491"/>
    <w:rsid w:val="00753DD8"/>
    <w:rsid w:val="0075402E"/>
    <w:rsid w:val="00754083"/>
    <w:rsid w:val="007560F8"/>
    <w:rsid w:val="00756423"/>
    <w:rsid w:val="00757873"/>
    <w:rsid w:val="00757EDC"/>
    <w:rsid w:val="007601C1"/>
    <w:rsid w:val="007604B5"/>
    <w:rsid w:val="00760DF1"/>
    <w:rsid w:val="00760EEF"/>
    <w:rsid w:val="00762139"/>
    <w:rsid w:val="00763199"/>
    <w:rsid w:val="007631D5"/>
    <w:rsid w:val="007675CD"/>
    <w:rsid w:val="00767633"/>
    <w:rsid w:val="00767ED7"/>
    <w:rsid w:val="00770BCE"/>
    <w:rsid w:val="00770DD8"/>
    <w:rsid w:val="007714C1"/>
    <w:rsid w:val="00771D78"/>
    <w:rsid w:val="007721F7"/>
    <w:rsid w:val="00772672"/>
    <w:rsid w:val="0077442B"/>
    <w:rsid w:val="00775E0C"/>
    <w:rsid w:val="007769CF"/>
    <w:rsid w:val="00777585"/>
    <w:rsid w:val="00782284"/>
    <w:rsid w:val="00787383"/>
    <w:rsid w:val="0078745F"/>
    <w:rsid w:val="0078781D"/>
    <w:rsid w:val="0079053F"/>
    <w:rsid w:val="007909EA"/>
    <w:rsid w:val="00790B18"/>
    <w:rsid w:val="00791C2E"/>
    <w:rsid w:val="00791C8D"/>
    <w:rsid w:val="00792229"/>
    <w:rsid w:val="00792950"/>
    <w:rsid w:val="00792C0E"/>
    <w:rsid w:val="00793E9A"/>
    <w:rsid w:val="007948B1"/>
    <w:rsid w:val="00794AEE"/>
    <w:rsid w:val="0079547F"/>
    <w:rsid w:val="00797B1F"/>
    <w:rsid w:val="007A0034"/>
    <w:rsid w:val="007A2B1A"/>
    <w:rsid w:val="007A2D27"/>
    <w:rsid w:val="007A357C"/>
    <w:rsid w:val="007A3AB1"/>
    <w:rsid w:val="007A612C"/>
    <w:rsid w:val="007A650F"/>
    <w:rsid w:val="007A7740"/>
    <w:rsid w:val="007A7AF8"/>
    <w:rsid w:val="007B060E"/>
    <w:rsid w:val="007B5A31"/>
    <w:rsid w:val="007B69E4"/>
    <w:rsid w:val="007C01F8"/>
    <w:rsid w:val="007C0C77"/>
    <w:rsid w:val="007C2468"/>
    <w:rsid w:val="007C31E9"/>
    <w:rsid w:val="007C422C"/>
    <w:rsid w:val="007C4EC7"/>
    <w:rsid w:val="007C5F88"/>
    <w:rsid w:val="007C658C"/>
    <w:rsid w:val="007C7083"/>
    <w:rsid w:val="007C7136"/>
    <w:rsid w:val="007C761A"/>
    <w:rsid w:val="007D1356"/>
    <w:rsid w:val="007D16E4"/>
    <w:rsid w:val="007D16F8"/>
    <w:rsid w:val="007D2954"/>
    <w:rsid w:val="007D2F9F"/>
    <w:rsid w:val="007D3125"/>
    <w:rsid w:val="007D3637"/>
    <w:rsid w:val="007D3FCD"/>
    <w:rsid w:val="007D4DFA"/>
    <w:rsid w:val="007D4EF9"/>
    <w:rsid w:val="007D5409"/>
    <w:rsid w:val="007D5459"/>
    <w:rsid w:val="007D5DFE"/>
    <w:rsid w:val="007D77E7"/>
    <w:rsid w:val="007E2E38"/>
    <w:rsid w:val="007E31EC"/>
    <w:rsid w:val="007E3A9A"/>
    <w:rsid w:val="007E419D"/>
    <w:rsid w:val="007E4D01"/>
    <w:rsid w:val="007E642C"/>
    <w:rsid w:val="007E6C8E"/>
    <w:rsid w:val="007E6E93"/>
    <w:rsid w:val="007E6F52"/>
    <w:rsid w:val="007E7578"/>
    <w:rsid w:val="007F122B"/>
    <w:rsid w:val="007F135F"/>
    <w:rsid w:val="007F1A32"/>
    <w:rsid w:val="007F1E2B"/>
    <w:rsid w:val="007F291F"/>
    <w:rsid w:val="007F35FD"/>
    <w:rsid w:val="007F5B50"/>
    <w:rsid w:val="007F6589"/>
    <w:rsid w:val="007F7E0B"/>
    <w:rsid w:val="008002FB"/>
    <w:rsid w:val="008009AC"/>
    <w:rsid w:val="00800B3E"/>
    <w:rsid w:val="0080253E"/>
    <w:rsid w:val="00804285"/>
    <w:rsid w:val="00804F96"/>
    <w:rsid w:val="00805289"/>
    <w:rsid w:val="008061EA"/>
    <w:rsid w:val="008065F0"/>
    <w:rsid w:val="00806E16"/>
    <w:rsid w:val="00806E3E"/>
    <w:rsid w:val="00807169"/>
    <w:rsid w:val="00807188"/>
    <w:rsid w:val="00810710"/>
    <w:rsid w:val="00810715"/>
    <w:rsid w:val="0081099C"/>
    <w:rsid w:val="00810A5D"/>
    <w:rsid w:val="00811998"/>
    <w:rsid w:val="00811EB0"/>
    <w:rsid w:val="00812AF7"/>
    <w:rsid w:val="00813038"/>
    <w:rsid w:val="008143C0"/>
    <w:rsid w:val="0081567C"/>
    <w:rsid w:val="008160B8"/>
    <w:rsid w:val="00816138"/>
    <w:rsid w:val="0081639C"/>
    <w:rsid w:val="008165E6"/>
    <w:rsid w:val="00816755"/>
    <w:rsid w:val="00821425"/>
    <w:rsid w:val="0082150E"/>
    <w:rsid w:val="008216EE"/>
    <w:rsid w:val="00823520"/>
    <w:rsid w:val="00823CE4"/>
    <w:rsid w:val="0082588B"/>
    <w:rsid w:val="0082667E"/>
    <w:rsid w:val="00826F0A"/>
    <w:rsid w:val="00830F70"/>
    <w:rsid w:val="008317FA"/>
    <w:rsid w:val="00831CDC"/>
    <w:rsid w:val="0083212D"/>
    <w:rsid w:val="008321E1"/>
    <w:rsid w:val="00832642"/>
    <w:rsid w:val="00833AC0"/>
    <w:rsid w:val="0083470C"/>
    <w:rsid w:val="008426FF"/>
    <w:rsid w:val="008444F2"/>
    <w:rsid w:val="0084469E"/>
    <w:rsid w:val="00845E40"/>
    <w:rsid w:val="00846658"/>
    <w:rsid w:val="00850A8C"/>
    <w:rsid w:val="00850CCE"/>
    <w:rsid w:val="00852093"/>
    <w:rsid w:val="008520A0"/>
    <w:rsid w:val="008526F3"/>
    <w:rsid w:val="00852B29"/>
    <w:rsid w:val="008533DE"/>
    <w:rsid w:val="00853ECD"/>
    <w:rsid w:val="008549D7"/>
    <w:rsid w:val="008612EA"/>
    <w:rsid w:val="00863274"/>
    <w:rsid w:val="00864A0D"/>
    <w:rsid w:val="00864A9A"/>
    <w:rsid w:val="00865292"/>
    <w:rsid w:val="00865E3C"/>
    <w:rsid w:val="00866DD6"/>
    <w:rsid w:val="008670C7"/>
    <w:rsid w:val="00871069"/>
    <w:rsid w:val="00872653"/>
    <w:rsid w:val="00873463"/>
    <w:rsid w:val="00874AFA"/>
    <w:rsid w:val="00875043"/>
    <w:rsid w:val="008753A2"/>
    <w:rsid w:val="008764BE"/>
    <w:rsid w:val="00877995"/>
    <w:rsid w:val="00882D98"/>
    <w:rsid w:val="00882E82"/>
    <w:rsid w:val="0088561B"/>
    <w:rsid w:val="00886C46"/>
    <w:rsid w:val="00886D6D"/>
    <w:rsid w:val="0088748F"/>
    <w:rsid w:val="0089142C"/>
    <w:rsid w:val="00891C3E"/>
    <w:rsid w:val="00891E38"/>
    <w:rsid w:val="0089224C"/>
    <w:rsid w:val="00892B69"/>
    <w:rsid w:val="00893177"/>
    <w:rsid w:val="00895689"/>
    <w:rsid w:val="008958D5"/>
    <w:rsid w:val="00895D1F"/>
    <w:rsid w:val="00896CCE"/>
    <w:rsid w:val="0089749B"/>
    <w:rsid w:val="008976BD"/>
    <w:rsid w:val="00897C8E"/>
    <w:rsid w:val="008A09B9"/>
    <w:rsid w:val="008A0A86"/>
    <w:rsid w:val="008A0C36"/>
    <w:rsid w:val="008A0E14"/>
    <w:rsid w:val="008A14DD"/>
    <w:rsid w:val="008A2343"/>
    <w:rsid w:val="008A2A1B"/>
    <w:rsid w:val="008A4D5C"/>
    <w:rsid w:val="008A5909"/>
    <w:rsid w:val="008B3644"/>
    <w:rsid w:val="008B3A9B"/>
    <w:rsid w:val="008B5BC3"/>
    <w:rsid w:val="008B5E3C"/>
    <w:rsid w:val="008B6B73"/>
    <w:rsid w:val="008B703A"/>
    <w:rsid w:val="008B7FD4"/>
    <w:rsid w:val="008C0320"/>
    <w:rsid w:val="008C1202"/>
    <w:rsid w:val="008C202D"/>
    <w:rsid w:val="008C459E"/>
    <w:rsid w:val="008C4EA2"/>
    <w:rsid w:val="008C52A4"/>
    <w:rsid w:val="008C780A"/>
    <w:rsid w:val="008D068E"/>
    <w:rsid w:val="008D0B31"/>
    <w:rsid w:val="008D187F"/>
    <w:rsid w:val="008D2724"/>
    <w:rsid w:val="008D2C5A"/>
    <w:rsid w:val="008D63D9"/>
    <w:rsid w:val="008E08FE"/>
    <w:rsid w:val="008E292A"/>
    <w:rsid w:val="008E32FF"/>
    <w:rsid w:val="008E3E7E"/>
    <w:rsid w:val="008E493B"/>
    <w:rsid w:val="008E56AF"/>
    <w:rsid w:val="008E5EA6"/>
    <w:rsid w:val="008E6D30"/>
    <w:rsid w:val="008E7E1A"/>
    <w:rsid w:val="008F014D"/>
    <w:rsid w:val="008F0C7D"/>
    <w:rsid w:val="008F1348"/>
    <w:rsid w:val="008F497D"/>
    <w:rsid w:val="008F4E1A"/>
    <w:rsid w:val="008F5234"/>
    <w:rsid w:val="008F59F3"/>
    <w:rsid w:val="008F70F9"/>
    <w:rsid w:val="008F7394"/>
    <w:rsid w:val="009018E0"/>
    <w:rsid w:val="00901BFE"/>
    <w:rsid w:val="00901D6F"/>
    <w:rsid w:val="00901E4A"/>
    <w:rsid w:val="009022E7"/>
    <w:rsid w:val="009026FA"/>
    <w:rsid w:val="00902FC4"/>
    <w:rsid w:val="00904605"/>
    <w:rsid w:val="00904D1B"/>
    <w:rsid w:val="0090583F"/>
    <w:rsid w:val="00905F2A"/>
    <w:rsid w:val="00906C29"/>
    <w:rsid w:val="00906E0A"/>
    <w:rsid w:val="00907A25"/>
    <w:rsid w:val="009100D2"/>
    <w:rsid w:val="00910CE8"/>
    <w:rsid w:val="00910D3E"/>
    <w:rsid w:val="00912577"/>
    <w:rsid w:val="00913526"/>
    <w:rsid w:val="00913E62"/>
    <w:rsid w:val="00913EF8"/>
    <w:rsid w:val="00914058"/>
    <w:rsid w:val="00914110"/>
    <w:rsid w:val="00916EF6"/>
    <w:rsid w:val="0092134A"/>
    <w:rsid w:val="00924527"/>
    <w:rsid w:val="0092643A"/>
    <w:rsid w:val="00926B70"/>
    <w:rsid w:val="00926C1C"/>
    <w:rsid w:val="00926E88"/>
    <w:rsid w:val="0093057E"/>
    <w:rsid w:val="00933358"/>
    <w:rsid w:val="00935BEA"/>
    <w:rsid w:val="0093741F"/>
    <w:rsid w:val="00940E2A"/>
    <w:rsid w:val="00942391"/>
    <w:rsid w:val="00942AF1"/>
    <w:rsid w:val="0094387A"/>
    <w:rsid w:val="009446E0"/>
    <w:rsid w:val="00945988"/>
    <w:rsid w:val="009477DA"/>
    <w:rsid w:val="0095017B"/>
    <w:rsid w:val="00952BF3"/>
    <w:rsid w:val="009549A7"/>
    <w:rsid w:val="00954FC6"/>
    <w:rsid w:val="00955953"/>
    <w:rsid w:val="00955C0B"/>
    <w:rsid w:val="00955FBC"/>
    <w:rsid w:val="009574D8"/>
    <w:rsid w:val="00957540"/>
    <w:rsid w:val="00957C37"/>
    <w:rsid w:val="00960A7C"/>
    <w:rsid w:val="00961560"/>
    <w:rsid w:val="00962589"/>
    <w:rsid w:val="0096582B"/>
    <w:rsid w:val="00965F74"/>
    <w:rsid w:val="00966BD3"/>
    <w:rsid w:val="00967079"/>
    <w:rsid w:val="00970341"/>
    <w:rsid w:val="00970C30"/>
    <w:rsid w:val="00970CBD"/>
    <w:rsid w:val="00970D38"/>
    <w:rsid w:val="00973F1F"/>
    <w:rsid w:val="00974197"/>
    <w:rsid w:val="009745A9"/>
    <w:rsid w:val="009755BF"/>
    <w:rsid w:val="00975E24"/>
    <w:rsid w:val="0097743A"/>
    <w:rsid w:val="009813AC"/>
    <w:rsid w:val="009820A7"/>
    <w:rsid w:val="009841AC"/>
    <w:rsid w:val="00984A38"/>
    <w:rsid w:val="00984FCF"/>
    <w:rsid w:val="00986CCB"/>
    <w:rsid w:val="00986ED4"/>
    <w:rsid w:val="0099011C"/>
    <w:rsid w:val="00990667"/>
    <w:rsid w:val="00990A95"/>
    <w:rsid w:val="00990CBD"/>
    <w:rsid w:val="00991549"/>
    <w:rsid w:val="009938C0"/>
    <w:rsid w:val="00993A1C"/>
    <w:rsid w:val="009941B1"/>
    <w:rsid w:val="00997383"/>
    <w:rsid w:val="009A255D"/>
    <w:rsid w:val="009A58E6"/>
    <w:rsid w:val="009A6327"/>
    <w:rsid w:val="009A66F8"/>
    <w:rsid w:val="009B008A"/>
    <w:rsid w:val="009B3EFD"/>
    <w:rsid w:val="009B46AB"/>
    <w:rsid w:val="009B4CFA"/>
    <w:rsid w:val="009B5F24"/>
    <w:rsid w:val="009B7056"/>
    <w:rsid w:val="009B7724"/>
    <w:rsid w:val="009B7A80"/>
    <w:rsid w:val="009C02E8"/>
    <w:rsid w:val="009C1D9B"/>
    <w:rsid w:val="009C20AD"/>
    <w:rsid w:val="009C2201"/>
    <w:rsid w:val="009C3316"/>
    <w:rsid w:val="009C405B"/>
    <w:rsid w:val="009C4C5A"/>
    <w:rsid w:val="009C503C"/>
    <w:rsid w:val="009C506D"/>
    <w:rsid w:val="009C6D83"/>
    <w:rsid w:val="009C7DCF"/>
    <w:rsid w:val="009D170B"/>
    <w:rsid w:val="009D3486"/>
    <w:rsid w:val="009D4249"/>
    <w:rsid w:val="009D49E1"/>
    <w:rsid w:val="009D77E1"/>
    <w:rsid w:val="009D7C35"/>
    <w:rsid w:val="009D7C94"/>
    <w:rsid w:val="009E2598"/>
    <w:rsid w:val="009E3298"/>
    <w:rsid w:val="009E32C2"/>
    <w:rsid w:val="009E56B8"/>
    <w:rsid w:val="009E5E4A"/>
    <w:rsid w:val="009E640C"/>
    <w:rsid w:val="009E6526"/>
    <w:rsid w:val="009E6941"/>
    <w:rsid w:val="009E7AF1"/>
    <w:rsid w:val="009F0513"/>
    <w:rsid w:val="009F08DB"/>
    <w:rsid w:val="009F1FA9"/>
    <w:rsid w:val="009F21F8"/>
    <w:rsid w:val="009F32F2"/>
    <w:rsid w:val="009F742B"/>
    <w:rsid w:val="009F7B05"/>
    <w:rsid w:val="00A01BDA"/>
    <w:rsid w:val="00A02356"/>
    <w:rsid w:val="00A02F13"/>
    <w:rsid w:val="00A0534F"/>
    <w:rsid w:val="00A05FD5"/>
    <w:rsid w:val="00A06138"/>
    <w:rsid w:val="00A065AC"/>
    <w:rsid w:val="00A065D5"/>
    <w:rsid w:val="00A06F82"/>
    <w:rsid w:val="00A071DD"/>
    <w:rsid w:val="00A12008"/>
    <w:rsid w:val="00A13CB4"/>
    <w:rsid w:val="00A1412F"/>
    <w:rsid w:val="00A1676B"/>
    <w:rsid w:val="00A16A5C"/>
    <w:rsid w:val="00A1782F"/>
    <w:rsid w:val="00A178C7"/>
    <w:rsid w:val="00A17DC2"/>
    <w:rsid w:val="00A200A9"/>
    <w:rsid w:val="00A2037C"/>
    <w:rsid w:val="00A2048A"/>
    <w:rsid w:val="00A20C88"/>
    <w:rsid w:val="00A21104"/>
    <w:rsid w:val="00A21E12"/>
    <w:rsid w:val="00A2252F"/>
    <w:rsid w:val="00A229A4"/>
    <w:rsid w:val="00A24EF1"/>
    <w:rsid w:val="00A25435"/>
    <w:rsid w:val="00A26D07"/>
    <w:rsid w:val="00A2777C"/>
    <w:rsid w:val="00A27C80"/>
    <w:rsid w:val="00A30E9B"/>
    <w:rsid w:val="00A30F1F"/>
    <w:rsid w:val="00A3281F"/>
    <w:rsid w:val="00A361C9"/>
    <w:rsid w:val="00A36C0A"/>
    <w:rsid w:val="00A40F10"/>
    <w:rsid w:val="00A420CC"/>
    <w:rsid w:val="00A44320"/>
    <w:rsid w:val="00A44892"/>
    <w:rsid w:val="00A454EB"/>
    <w:rsid w:val="00A46B8D"/>
    <w:rsid w:val="00A5061A"/>
    <w:rsid w:val="00A51D31"/>
    <w:rsid w:val="00A522F1"/>
    <w:rsid w:val="00A5285A"/>
    <w:rsid w:val="00A52E94"/>
    <w:rsid w:val="00A53F0E"/>
    <w:rsid w:val="00A53FCC"/>
    <w:rsid w:val="00A549DD"/>
    <w:rsid w:val="00A54EB1"/>
    <w:rsid w:val="00A55318"/>
    <w:rsid w:val="00A55D98"/>
    <w:rsid w:val="00A56B26"/>
    <w:rsid w:val="00A5719C"/>
    <w:rsid w:val="00A578EE"/>
    <w:rsid w:val="00A57CAB"/>
    <w:rsid w:val="00A61188"/>
    <w:rsid w:val="00A61A85"/>
    <w:rsid w:val="00A63081"/>
    <w:rsid w:val="00A637CE"/>
    <w:rsid w:val="00A63E25"/>
    <w:rsid w:val="00A64176"/>
    <w:rsid w:val="00A64A79"/>
    <w:rsid w:val="00A64B50"/>
    <w:rsid w:val="00A64E54"/>
    <w:rsid w:val="00A652C5"/>
    <w:rsid w:val="00A6549E"/>
    <w:rsid w:val="00A65C3F"/>
    <w:rsid w:val="00A66206"/>
    <w:rsid w:val="00A66A3E"/>
    <w:rsid w:val="00A670EC"/>
    <w:rsid w:val="00A672C1"/>
    <w:rsid w:val="00A70C08"/>
    <w:rsid w:val="00A70F84"/>
    <w:rsid w:val="00A71601"/>
    <w:rsid w:val="00A73502"/>
    <w:rsid w:val="00A7600A"/>
    <w:rsid w:val="00A77C7D"/>
    <w:rsid w:val="00A80AB6"/>
    <w:rsid w:val="00A8179F"/>
    <w:rsid w:val="00A8356E"/>
    <w:rsid w:val="00A85242"/>
    <w:rsid w:val="00A8526E"/>
    <w:rsid w:val="00A86545"/>
    <w:rsid w:val="00A87577"/>
    <w:rsid w:val="00A87913"/>
    <w:rsid w:val="00A934CC"/>
    <w:rsid w:val="00A93C42"/>
    <w:rsid w:val="00A93E07"/>
    <w:rsid w:val="00A9472F"/>
    <w:rsid w:val="00A96F56"/>
    <w:rsid w:val="00A97265"/>
    <w:rsid w:val="00A97900"/>
    <w:rsid w:val="00A97CFF"/>
    <w:rsid w:val="00A97D03"/>
    <w:rsid w:val="00AA3B18"/>
    <w:rsid w:val="00AA4CA5"/>
    <w:rsid w:val="00AA514F"/>
    <w:rsid w:val="00AA73F8"/>
    <w:rsid w:val="00AA7EAD"/>
    <w:rsid w:val="00AB03AB"/>
    <w:rsid w:val="00AB2752"/>
    <w:rsid w:val="00AB3745"/>
    <w:rsid w:val="00AB3FA7"/>
    <w:rsid w:val="00AB474C"/>
    <w:rsid w:val="00AB537B"/>
    <w:rsid w:val="00AB57E8"/>
    <w:rsid w:val="00AB6804"/>
    <w:rsid w:val="00AB78DC"/>
    <w:rsid w:val="00AB7A69"/>
    <w:rsid w:val="00AC06F7"/>
    <w:rsid w:val="00AC11BC"/>
    <w:rsid w:val="00AC12F9"/>
    <w:rsid w:val="00AC387A"/>
    <w:rsid w:val="00AC5219"/>
    <w:rsid w:val="00AC55C2"/>
    <w:rsid w:val="00AD0948"/>
    <w:rsid w:val="00AD0C6E"/>
    <w:rsid w:val="00AD12F6"/>
    <w:rsid w:val="00AD1716"/>
    <w:rsid w:val="00AD2C6B"/>
    <w:rsid w:val="00AD2D0B"/>
    <w:rsid w:val="00AD441F"/>
    <w:rsid w:val="00AD50C7"/>
    <w:rsid w:val="00AD6AE6"/>
    <w:rsid w:val="00AD6C4B"/>
    <w:rsid w:val="00AD72AC"/>
    <w:rsid w:val="00AE05BF"/>
    <w:rsid w:val="00AE291A"/>
    <w:rsid w:val="00AE3048"/>
    <w:rsid w:val="00AE55FA"/>
    <w:rsid w:val="00AE57A8"/>
    <w:rsid w:val="00AE584A"/>
    <w:rsid w:val="00AE6817"/>
    <w:rsid w:val="00AE7BAE"/>
    <w:rsid w:val="00AF0523"/>
    <w:rsid w:val="00AF0CFA"/>
    <w:rsid w:val="00AF0E90"/>
    <w:rsid w:val="00AF130F"/>
    <w:rsid w:val="00AF1BDC"/>
    <w:rsid w:val="00AF2A3E"/>
    <w:rsid w:val="00AF38E0"/>
    <w:rsid w:val="00AF4FE7"/>
    <w:rsid w:val="00AF55D6"/>
    <w:rsid w:val="00AF608A"/>
    <w:rsid w:val="00AF672B"/>
    <w:rsid w:val="00AF6942"/>
    <w:rsid w:val="00AF7612"/>
    <w:rsid w:val="00B009EE"/>
    <w:rsid w:val="00B03496"/>
    <w:rsid w:val="00B03B53"/>
    <w:rsid w:val="00B0402F"/>
    <w:rsid w:val="00B04664"/>
    <w:rsid w:val="00B059CD"/>
    <w:rsid w:val="00B104BD"/>
    <w:rsid w:val="00B114FE"/>
    <w:rsid w:val="00B13AE3"/>
    <w:rsid w:val="00B15134"/>
    <w:rsid w:val="00B16CEF"/>
    <w:rsid w:val="00B16D27"/>
    <w:rsid w:val="00B17612"/>
    <w:rsid w:val="00B20D90"/>
    <w:rsid w:val="00B21266"/>
    <w:rsid w:val="00B213D3"/>
    <w:rsid w:val="00B21E9D"/>
    <w:rsid w:val="00B22C7C"/>
    <w:rsid w:val="00B230DF"/>
    <w:rsid w:val="00B2388F"/>
    <w:rsid w:val="00B24673"/>
    <w:rsid w:val="00B2603A"/>
    <w:rsid w:val="00B278B4"/>
    <w:rsid w:val="00B30FDA"/>
    <w:rsid w:val="00B34E92"/>
    <w:rsid w:val="00B36862"/>
    <w:rsid w:val="00B429E4"/>
    <w:rsid w:val="00B43491"/>
    <w:rsid w:val="00B452A9"/>
    <w:rsid w:val="00B45D9A"/>
    <w:rsid w:val="00B470DD"/>
    <w:rsid w:val="00B47296"/>
    <w:rsid w:val="00B47490"/>
    <w:rsid w:val="00B50105"/>
    <w:rsid w:val="00B51841"/>
    <w:rsid w:val="00B52308"/>
    <w:rsid w:val="00B52B24"/>
    <w:rsid w:val="00B5333B"/>
    <w:rsid w:val="00B54A80"/>
    <w:rsid w:val="00B55BF9"/>
    <w:rsid w:val="00B55E78"/>
    <w:rsid w:val="00B56E0E"/>
    <w:rsid w:val="00B56FD4"/>
    <w:rsid w:val="00B57057"/>
    <w:rsid w:val="00B63738"/>
    <w:rsid w:val="00B63CF6"/>
    <w:rsid w:val="00B6401B"/>
    <w:rsid w:val="00B64C0D"/>
    <w:rsid w:val="00B657A3"/>
    <w:rsid w:val="00B661D7"/>
    <w:rsid w:val="00B71B8A"/>
    <w:rsid w:val="00B723B4"/>
    <w:rsid w:val="00B75C4F"/>
    <w:rsid w:val="00B7644D"/>
    <w:rsid w:val="00B76633"/>
    <w:rsid w:val="00B770B5"/>
    <w:rsid w:val="00B775A4"/>
    <w:rsid w:val="00B77A64"/>
    <w:rsid w:val="00B80089"/>
    <w:rsid w:val="00B80E3A"/>
    <w:rsid w:val="00B8395C"/>
    <w:rsid w:val="00B83B7E"/>
    <w:rsid w:val="00B83DAE"/>
    <w:rsid w:val="00B83EB0"/>
    <w:rsid w:val="00B841CB"/>
    <w:rsid w:val="00B842BF"/>
    <w:rsid w:val="00B8444F"/>
    <w:rsid w:val="00B84FCC"/>
    <w:rsid w:val="00B851BD"/>
    <w:rsid w:val="00B8647B"/>
    <w:rsid w:val="00B877B8"/>
    <w:rsid w:val="00B90DAE"/>
    <w:rsid w:val="00B911BE"/>
    <w:rsid w:val="00B913AD"/>
    <w:rsid w:val="00B914F2"/>
    <w:rsid w:val="00B915AB"/>
    <w:rsid w:val="00B92291"/>
    <w:rsid w:val="00B92D8F"/>
    <w:rsid w:val="00B93A39"/>
    <w:rsid w:val="00B95716"/>
    <w:rsid w:val="00B95853"/>
    <w:rsid w:val="00B9666D"/>
    <w:rsid w:val="00B97504"/>
    <w:rsid w:val="00BA19A6"/>
    <w:rsid w:val="00BA24DB"/>
    <w:rsid w:val="00BA3682"/>
    <w:rsid w:val="00BA5574"/>
    <w:rsid w:val="00BA6185"/>
    <w:rsid w:val="00BA62F1"/>
    <w:rsid w:val="00BB1E0A"/>
    <w:rsid w:val="00BB203C"/>
    <w:rsid w:val="00BB2CA7"/>
    <w:rsid w:val="00BB38F7"/>
    <w:rsid w:val="00BB5491"/>
    <w:rsid w:val="00BB58B5"/>
    <w:rsid w:val="00BB5DAD"/>
    <w:rsid w:val="00BC1106"/>
    <w:rsid w:val="00BC2351"/>
    <w:rsid w:val="00BC312F"/>
    <w:rsid w:val="00BC33BA"/>
    <w:rsid w:val="00BC3669"/>
    <w:rsid w:val="00BC3C15"/>
    <w:rsid w:val="00BC4EEC"/>
    <w:rsid w:val="00BC50B8"/>
    <w:rsid w:val="00BC55F8"/>
    <w:rsid w:val="00BC6088"/>
    <w:rsid w:val="00BC74C4"/>
    <w:rsid w:val="00BD24EE"/>
    <w:rsid w:val="00BD2F48"/>
    <w:rsid w:val="00BD3823"/>
    <w:rsid w:val="00BD3B3A"/>
    <w:rsid w:val="00BD40AF"/>
    <w:rsid w:val="00BD42E0"/>
    <w:rsid w:val="00BD4AEE"/>
    <w:rsid w:val="00BD58A2"/>
    <w:rsid w:val="00BD6588"/>
    <w:rsid w:val="00BD7FAF"/>
    <w:rsid w:val="00BE0383"/>
    <w:rsid w:val="00BE09B1"/>
    <w:rsid w:val="00BE1300"/>
    <w:rsid w:val="00BE16AF"/>
    <w:rsid w:val="00BE20E9"/>
    <w:rsid w:val="00BE32D9"/>
    <w:rsid w:val="00BE3D91"/>
    <w:rsid w:val="00BE40AE"/>
    <w:rsid w:val="00BE4CAE"/>
    <w:rsid w:val="00BF0222"/>
    <w:rsid w:val="00BF05C1"/>
    <w:rsid w:val="00BF0DE0"/>
    <w:rsid w:val="00BF1654"/>
    <w:rsid w:val="00BF1C28"/>
    <w:rsid w:val="00BF46F7"/>
    <w:rsid w:val="00BF4F74"/>
    <w:rsid w:val="00BF56BF"/>
    <w:rsid w:val="00C00418"/>
    <w:rsid w:val="00C01438"/>
    <w:rsid w:val="00C01A0B"/>
    <w:rsid w:val="00C04073"/>
    <w:rsid w:val="00C051B4"/>
    <w:rsid w:val="00C06213"/>
    <w:rsid w:val="00C06381"/>
    <w:rsid w:val="00C07C98"/>
    <w:rsid w:val="00C10E1F"/>
    <w:rsid w:val="00C11536"/>
    <w:rsid w:val="00C117AB"/>
    <w:rsid w:val="00C13F27"/>
    <w:rsid w:val="00C23EF1"/>
    <w:rsid w:val="00C240DC"/>
    <w:rsid w:val="00C25673"/>
    <w:rsid w:val="00C27853"/>
    <w:rsid w:val="00C30AE4"/>
    <w:rsid w:val="00C31CBC"/>
    <w:rsid w:val="00C322FA"/>
    <w:rsid w:val="00C34887"/>
    <w:rsid w:val="00C34C4E"/>
    <w:rsid w:val="00C403EF"/>
    <w:rsid w:val="00C40498"/>
    <w:rsid w:val="00C40A13"/>
    <w:rsid w:val="00C40F9D"/>
    <w:rsid w:val="00C4108C"/>
    <w:rsid w:val="00C4240B"/>
    <w:rsid w:val="00C432C0"/>
    <w:rsid w:val="00C45EAF"/>
    <w:rsid w:val="00C46AEE"/>
    <w:rsid w:val="00C47FA9"/>
    <w:rsid w:val="00C50FAB"/>
    <w:rsid w:val="00C51765"/>
    <w:rsid w:val="00C51F10"/>
    <w:rsid w:val="00C524DC"/>
    <w:rsid w:val="00C538BF"/>
    <w:rsid w:val="00C55E13"/>
    <w:rsid w:val="00C55F25"/>
    <w:rsid w:val="00C563C1"/>
    <w:rsid w:val="00C56FAA"/>
    <w:rsid w:val="00C575FF"/>
    <w:rsid w:val="00C5776A"/>
    <w:rsid w:val="00C603B9"/>
    <w:rsid w:val="00C64923"/>
    <w:rsid w:val="00C64931"/>
    <w:rsid w:val="00C715C1"/>
    <w:rsid w:val="00C72DC9"/>
    <w:rsid w:val="00C72E6A"/>
    <w:rsid w:val="00C72F98"/>
    <w:rsid w:val="00C75B97"/>
    <w:rsid w:val="00C762C9"/>
    <w:rsid w:val="00C76BD2"/>
    <w:rsid w:val="00C80474"/>
    <w:rsid w:val="00C81D42"/>
    <w:rsid w:val="00C826C7"/>
    <w:rsid w:val="00C86222"/>
    <w:rsid w:val="00C86C93"/>
    <w:rsid w:val="00C87298"/>
    <w:rsid w:val="00C8797D"/>
    <w:rsid w:val="00C87BC9"/>
    <w:rsid w:val="00C91B16"/>
    <w:rsid w:val="00C92C35"/>
    <w:rsid w:val="00C93668"/>
    <w:rsid w:val="00C942C7"/>
    <w:rsid w:val="00C95809"/>
    <w:rsid w:val="00CA0781"/>
    <w:rsid w:val="00CA1530"/>
    <w:rsid w:val="00CA25ED"/>
    <w:rsid w:val="00CA2F8B"/>
    <w:rsid w:val="00CA573F"/>
    <w:rsid w:val="00CA5A2F"/>
    <w:rsid w:val="00CA5A9D"/>
    <w:rsid w:val="00CA704E"/>
    <w:rsid w:val="00CA7DBA"/>
    <w:rsid w:val="00CB1EB9"/>
    <w:rsid w:val="00CB2DE0"/>
    <w:rsid w:val="00CB2F35"/>
    <w:rsid w:val="00CB5453"/>
    <w:rsid w:val="00CC03D3"/>
    <w:rsid w:val="00CC3259"/>
    <w:rsid w:val="00CC3B88"/>
    <w:rsid w:val="00CC3D9F"/>
    <w:rsid w:val="00CD2CDD"/>
    <w:rsid w:val="00CD356A"/>
    <w:rsid w:val="00CD3C2C"/>
    <w:rsid w:val="00CD408A"/>
    <w:rsid w:val="00CD41DB"/>
    <w:rsid w:val="00CD5260"/>
    <w:rsid w:val="00CD5344"/>
    <w:rsid w:val="00CD5AA4"/>
    <w:rsid w:val="00CD6A53"/>
    <w:rsid w:val="00CD76FE"/>
    <w:rsid w:val="00CD7928"/>
    <w:rsid w:val="00CD7C5A"/>
    <w:rsid w:val="00CE4A28"/>
    <w:rsid w:val="00CE61E6"/>
    <w:rsid w:val="00CE7267"/>
    <w:rsid w:val="00CE7C3B"/>
    <w:rsid w:val="00CF16E3"/>
    <w:rsid w:val="00CF1F10"/>
    <w:rsid w:val="00CF20F1"/>
    <w:rsid w:val="00CF2C27"/>
    <w:rsid w:val="00CF34DB"/>
    <w:rsid w:val="00CF37F0"/>
    <w:rsid w:val="00CF3E5A"/>
    <w:rsid w:val="00CF656A"/>
    <w:rsid w:val="00CF6AD0"/>
    <w:rsid w:val="00CF6F1E"/>
    <w:rsid w:val="00D00275"/>
    <w:rsid w:val="00D01705"/>
    <w:rsid w:val="00D0180A"/>
    <w:rsid w:val="00D0218B"/>
    <w:rsid w:val="00D022BC"/>
    <w:rsid w:val="00D02445"/>
    <w:rsid w:val="00D03291"/>
    <w:rsid w:val="00D042BE"/>
    <w:rsid w:val="00D07125"/>
    <w:rsid w:val="00D1436D"/>
    <w:rsid w:val="00D154B7"/>
    <w:rsid w:val="00D163A0"/>
    <w:rsid w:val="00D17388"/>
    <w:rsid w:val="00D17CEE"/>
    <w:rsid w:val="00D20ACF"/>
    <w:rsid w:val="00D26896"/>
    <w:rsid w:val="00D276C1"/>
    <w:rsid w:val="00D27A75"/>
    <w:rsid w:val="00D3001D"/>
    <w:rsid w:val="00D30700"/>
    <w:rsid w:val="00D309E2"/>
    <w:rsid w:val="00D312D5"/>
    <w:rsid w:val="00D3146C"/>
    <w:rsid w:val="00D328BE"/>
    <w:rsid w:val="00D335D7"/>
    <w:rsid w:val="00D33643"/>
    <w:rsid w:val="00D35A97"/>
    <w:rsid w:val="00D363A9"/>
    <w:rsid w:val="00D37021"/>
    <w:rsid w:val="00D373DA"/>
    <w:rsid w:val="00D3755B"/>
    <w:rsid w:val="00D40B14"/>
    <w:rsid w:val="00D40F57"/>
    <w:rsid w:val="00D41D65"/>
    <w:rsid w:val="00D42192"/>
    <w:rsid w:val="00D42286"/>
    <w:rsid w:val="00D43063"/>
    <w:rsid w:val="00D44D3E"/>
    <w:rsid w:val="00D45254"/>
    <w:rsid w:val="00D47190"/>
    <w:rsid w:val="00D476C9"/>
    <w:rsid w:val="00D47B70"/>
    <w:rsid w:val="00D51AAE"/>
    <w:rsid w:val="00D52588"/>
    <w:rsid w:val="00D53538"/>
    <w:rsid w:val="00D539CC"/>
    <w:rsid w:val="00D53ABF"/>
    <w:rsid w:val="00D549B8"/>
    <w:rsid w:val="00D54F03"/>
    <w:rsid w:val="00D55401"/>
    <w:rsid w:val="00D57540"/>
    <w:rsid w:val="00D60301"/>
    <w:rsid w:val="00D604F1"/>
    <w:rsid w:val="00D6275C"/>
    <w:rsid w:val="00D6307F"/>
    <w:rsid w:val="00D63FA2"/>
    <w:rsid w:val="00D6465B"/>
    <w:rsid w:val="00D6742E"/>
    <w:rsid w:val="00D67592"/>
    <w:rsid w:val="00D67EC3"/>
    <w:rsid w:val="00D725E7"/>
    <w:rsid w:val="00D72755"/>
    <w:rsid w:val="00D73F83"/>
    <w:rsid w:val="00D7400E"/>
    <w:rsid w:val="00D74608"/>
    <w:rsid w:val="00D754C3"/>
    <w:rsid w:val="00D757DE"/>
    <w:rsid w:val="00D758A1"/>
    <w:rsid w:val="00D81648"/>
    <w:rsid w:val="00D832EA"/>
    <w:rsid w:val="00D83610"/>
    <w:rsid w:val="00D83EB9"/>
    <w:rsid w:val="00D85C77"/>
    <w:rsid w:val="00D86968"/>
    <w:rsid w:val="00D87471"/>
    <w:rsid w:val="00D92C1C"/>
    <w:rsid w:val="00D930E9"/>
    <w:rsid w:val="00D946CD"/>
    <w:rsid w:val="00D960D9"/>
    <w:rsid w:val="00D964BF"/>
    <w:rsid w:val="00DA0231"/>
    <w:rsid w:val="00DA1272"/>
    <w:rsid w:val="00DA1516"/>
    <w:rsid w:val="00DA248C"/>
    <w:rsid w:val="00DA2729"/>
    <w:rsid w:val="00DA4CD3"/>
    <w:rsid w:val="00DA5734"/>
    <w:rsid w:val="00DA6233"/>
    <w:rsid w:val="00DA6536"/>
    <w:rsid w:val="00DA7397"/>
    <w:rsid w:val="00DA7811"/>
    <w:rsid w:val="00DA79AD"/>
    <w:rsid w:val="00DA7A9C"/>
    <w:rsid w:val="00DA7FA2"/>
    <w:rsid w:val="00DB1F1F"/>
    <w:rsid w:val="00DB2854"/>
    <w:rsid w:val="00DB2903"/>
    <w:rsid w:val="00DB3353"/>
    <w:rsid w:val="00DB38B5"/>
    <w:rsid w:val="00DB5904"/>
    <w:rsid w:val="00DB5C26"/>
    <w:rsid w:val="00DB7168"/>
    <w:rsid w:val="00DC040C"/>
    <w:rsid w:val="00DC0CA1"/>
    <w:rsid w:val="00DC191A"/>
    <w:rsid w:val="00DC3B56"/>
    <w:rsid w:val="00DC6A82"/>
    <w:rsid w:val="00DC7037"/>
    <w:rsid w:val="00DD10D9"/>
    <w:rsid w:val="00DD1E38"/>
    <w:rsid w:val="00DD450A"/>
    <w:rsid w:val="00DD4CEC"/>
    <w:rsid w:val="00DD51F3"/>
    <w:rsid w:val="00DD5612"/>
    <w:rsid w:val="00DE0AF2"/>
    <w:rsid w:val="00DE104C"/>
    <w:rsid w:val="00DE2390"/>
    <w:rsid w:val="00DE2C5B"/>
    <w:rsid w:val="00DF0F0E"/>
    <w:rsid w:val="00DF1FA2"/>
    <w:rsid w:val="00DF3305"/>
    <w:rsid w:val="00DF58DA"/>
    <w:rsid w:val="00DF60B7"/>
    <w:rsid w:val="00DF6505"/>
    <w:rsid w:val="00DF66CD"/>
    <w:rsid w:val="00E002CF"/>
    <w:rsid w:val="00E00E68"/>
    <w:rsid w:val="00E04920"/>
    <w:rsid w:val="00E05802"/>
    <w:rsid w:val="00E0643D"/>
    <w:rsid w:val="00E06FF6"/>
    <w:rsid w:val="00E116C3"/>
    <w:rsid w:val="00E13701"/>
    <w:rsid w:val="00E167A2"/>
    <w:rsid w:val="00E17109"/>
    <w:rsid w:val="00E17675"/>
    <w:rsid w:val="00E17D97"/>
    <w:rsid w:val="00E200D2"/>
    <w:rsid w:val="00E202F5"/>
    <w:rsid w:val="00E20C78"/>
    <w:rsid w:val="00E22250"/>
    <w:rsid w:val="00E22378"/>
    <w:rsid w:val="00E22A35"/>
    <w:rsid w:val="00E230E4"/>
    <w:rsid w:val="00E23666"/>
    <w:rsid w:val="00E238F8"/>
    <w:rsid w:val="00E24286"/>
    <w:rsid w:val="00E2654D"/>
    <w:rsid w:val="00E27821"/>
    <w:rsid w:val="00E3106F"/>
    <w:rsid w:val="00E328DC"/>
    <w:rsid w:val="00E35390"/>
    <w:rsid w:val="00E35772"/>
    <w:rsid w:val="00E3654E"/>
    <w:rsid w:val="00E36788"/>
    <w:rsid w:val="00E401C1"/>
    <w:rsid w:val="00E408BF"/>
    <w:rsid w:val="00E4094C"/>
    <w:rsid w:val="00E40F81"/>
    <w:rsid w:val="00E43A94"/>
    <w:rsid w:val="00E43AB6"/>
    <w:rsid w:val="00E43AE8"/>
    <w:rsid w:val="00E4569B"/>
    <w:rsid w:val="00E45FCD"/>
    <w:rsid w:val="00E474D0"/>
    <w:rsid w:val="00E50D2B"/>
    <w:rsid w:val="00E5175E"/>
    <w:rsid w:val="00E51E26"/>
    <w:rsid w:val="00E524B3"/>
    <w:rsid w:val="00E52FA5"/>
    <w:rsid w:val="00E5394D"/>
    <w:rsid w:val="00E53BDB"/>
    <w:rsid w:val="00E5477C"/>
    <w:rsid w:val="00E54A24"/>
    <w:rsid w:val="00E54B66"/>
    <w:rsid w:val="00E54F1F"/>
    <w:rsid w:val="00E5500E"/>
    <w:rsid w:val="00E56B3D"/>
    <w:rsid w:val="00E57614"/>
    <w:rsid w:val="00E62DC1"/>
    <w:rsid w:val="00E64CAF"/>
    <w:rsid w:val="00E6571F"/>
    <w:rsid w:val="00E66236"/>
    <w:rsid w:val="00E662A0"/>
    <w:rsid w:val="00E66BCE"/>
    <w:rsid w:val="00E7013D"/>
    <w:rsid w:val="00E70B4B"/>
    <w:rsid w:val="00E73902"/>
    <w:rsid w:val="00E74BFA"/>
    <w:rsid w:val="00E74E84"/>
    <w:rsid w:val="00E80272"/>
    <w:rsid w:val="00E80BAC"/>
    <w:rsid w:val="00E814ED"/>
    <w:rsid w:val="00E841DB"/>
    <w:rsid w:val="00E848FB"/>
    <w:rsid w:val="00E84CFF"/>
    <w:rsid w:val="00E86B81"/>
    <w:rsid w:val="00E907B1"/>
    <w:rsid w:val="00E90E7E"/>
    <w:rsid w:val="00E914F6"/>
    <w:rsid w:val="00E93807"/>
    <w:rsid w:val="00E93A23"/>
    <w:rsid w:val="00E94EA6"/>
    <w:rsid w:val="00E95517"/>
    <w:rsid w:val="00E95723"/>
    <w:rsid w:val="00E97A17"/>
    <w:rsid w:val="00EA10FC"/>
    <w:rsid w:val="00EA211F"/>
    <w:rsid w:val="00EA222D"/>
    <w:rsid w:val="00EA2BD2"/>
    <w:rsid w:val="00EA2C06"/>
    <w:rsid w:val="00EA2D4F"/>
    <w:rsid w:val="00EA57DF"/>
    <w:rsid w:val="00EA5EDF"/>
    <w:rsid w:val="00EA65E4"/>
    <w:rsid w:val="00EA74BD"/>
    <w:rsid w:val="00EA7AEC"/>
    <w:rsid w:val="00EB0CAA"/>
    <w:rsid w:val="00EB0FBD"/>
    <w:rsid w:val="00EB1680"/>
    <w:rsid w:val="00EB1AB1"/>
    <w:rsid w:val="00EB1C19"/>
    <w:rsid w:val="00EB2436"/>
    <w:rsid w:val="00EB2C5B"/>
    <w:rsid w:val="00EB7149"/>
    <w:rsid w:val="00EC276F"/>
    <w:rsid w:val="00EC2994"/>
    <w:rsid w:val="00EC2ED7"/>
    <w:rsid w:val="00EC4B71"/>
    <w:rsid w:val="00EC4BC3"/>
    <w:rsid w:val="00EC5225"/>
    <w:rsid w:val="00EC6083"/>
    <w:rsid w:val="00EC68BF"/>
    <w:rsid w:val="00EC7532"/>
    <w:rsid w:val="00EC7BD5"/>
    <w:rsid w:val="00ED02AC"/>
    <w:rsid w:val="00ED1BAB"/>
    <w:rsid w:val="00ED3907"/>
    <w:rsid w:val="00ED4843"/>
    <w:rsid w:val="00ED6C14"/>
    <w:rsid w:val="00EE0FC2"/>
    <w:rsid w:val="00EE3254"/>
    <w:rsid w:val="00EE3661"/>
    <w:rsid w:val="00EE3B03"/>
    <w:rsid w:val="00EE68B2"/>
    <w:rsid w:val="00EE6D13"/>
    <w:rsid w:val="00EF33F9"/>
    <w:rsid w:val="00EF3C6D"/>
    <w:rsid w:val="00EF438A"/>
    <w:rsid w:val="00EF52B8"/>
    <w:rsid w:val="00EF71BC"/>
    <w:rsid w:val="00EF7F0E"/>
    <w:rsid w:val="00F01103"/>
    <w:rsid w:val="00F016C0"/>
    <w:rsid w:val="00F018DF"/>
    <w:rsid w:val="00F02031"/>
    <w:rsid w:val="00F02ECC"/>
    <w:rsid w:val="00F044EB"/>
    <w:rsid w:val="00F073CE"/>
    <w:rsid w:val="00F07832"/>
    <w:rsid w:val="00F11F2E"/>
    <w:rsid w:val="00F13682"/>
    <w:rsid w:val="00F13783"/>
    <w:rsid w:val="00F1527D"/>
    <w:rsid w:val="00F15AC9"/>
    <w:rsid w:val="00F15BBA"/>
    <w:rsid w:val="00F15FCD"/>
    <w:rsid w:val="00F20060"/>
    <w:rsid w:val="00F20978"/>
    <w:rsid w:val="00F22807"/>
    <w:rsid w:val="00F22997"/>
    <w:rsid w:val="00F24392"/>
    <w:rsid w:val="00F25653"/>
    <w:rsid w:val="00F25D5A"/>
    <w:rsid w:val="00F272D2"/>
    <w:rsid w:val="00F27463"/>
    <w:rsid w:val="00F2760B"/>
    <w:rsid w:val="00F27880"/>
    <w:rsid w:val="00F32052"/>
    <w:rsid w:val="00F32A44"/>
    <w:rsid w:val="00F33B1A"/>
    <w:rsid w:val="00F3517E"/>
    <w:rsid w:val="00F35D5C"/>
    <w:rsid w:val="00F4090B"/>
    <w:rsid w:val="00F40D7D"/>
    <w:rsid w:val="00F42CBB"/>
    <w:rsid w:val="00F43DE3"/>
    <w:rsid w:val="00F43FE7"/>
    <w:rsid w:val="00F4493F"/>
    <w:rsid w:val="00F455E5"/>
    <w:rsid w:val="00F45BB9"/>
    <w:rsid w:val="00F4701D"/>
    <w:rsid w:val="00F50060"/>
    <w:rsid w:val="00F50BA7"/>
    <w:rsid w:val="00F51D50"/>
    <w:rsid w:val="00F51D9A"/>
    <w:rsid w:val="00F5238E"/>
    <w:rsid w:val="00F567BF"/>
    <w:rsid w:val="00F576DE"/>
    <w:rsid w:val="00F578C0"/>
    <w:rsid w:val="00F57A56"/>
    <w:rsid w:val="00F57AD6"/>
    <w:rsid w:val="00F57BD5"/>
    <w:rsid w:val="00F60402"/>
    <w:rsid w:val="00F606A0"/>
    <w:rsid w:val="00F63371"/>
    <w:rsid w:val="00F64687"/>
    <w:rsid w:val="00F64FD1"/>
    <w:rsid w:val="00F659A4"/>
    <w:rsid w:val="00F67308"/>
    <w:rsid w:val="00F67AE8"/>
    <w:rsid w:val="00F71550"/>
    <w:rsid w:val="00F72CEC"/>
    <w:rsid w:val="00F738D8"/>
    <w:rsid w:val="00F739C7"/>
    <w:rsid w:val="00F73F4A"/>
    <w:rsid w:val="00F74CFF"/>
    <w:rsid w:val="00F7564B"/>
    <w:rsid w:val="00F7726E"/>
    <w:rsid w:val="00F77F3B"/>
    <w:rsid w:val="00F80F4F"/>
    <w:rsid w:val="00F8157F"/>
    <w:rsid w:val="00F822D9"/>
    <w:rsid w:val="00F82E9E"/>
    <w:rsid w:val="00F835BE"/>
    <w:rsid w:val="00F83D60"/>
    <w:rsid w:val="00F83EDB"/>
    <w:rsid w:val="00F85E06"/>
    <w:rsid w:val="00F90227"/>
    <w:rsid w:val="00F91E6B"/>
    <w:rsid w:val="00F9260B"/>
    <w:rsid w:val="00F9261E"/>
    <w:rsid w:val="00F92F0C"/>
    <w:rsid w:val="00F94659"/>
    <w:rsid w:val="00F94DB1"/>
    <w:rsid w:val="00F957D6"/>
    <w:rsid w:val="00F95850"/>
    <w:rsid w:val="00FA139B"/>
    <w:rsid w:val="00FA2C7F"/>
    <w:rsid w:val="00FA449E"/>
    <w:rsid w:val="00FA6422"/>
    <w:rsid w:val="00FB13E4"/>
    <w:rsid w:val="00FB181B"/>
    <w:rsid w:val="00FB242C"/>
    <w:rsid w:val="00FB2F73"/>
    <w:rsid w:val="00FB3BAB"/>
    <w:rsid w:val="00FB4FFF"/>
    <w:rsid w:val="00FB5E56"/>
    <w:rsid w:val="00FC183D"/>
    <w:rsid w:val="00FC2EEA"/>
    <w:rsid w:val="00FC3BE5"/>
    <w:rsid w:val="00FC3E5E"/>
    <w:rsid w:val="00FC5939"/>
    <w:rsid w:val="00FC5F6C"/>
    <w:rsid w:val="00FC6294"/>
    <w:rsid w:val="00FD0650"/>
    <w:rsid w:val="00FD0C14"/>
    <w:rsid w:val="00FD0E5E"/>
    <w:rsid w:val="00FD25F8"/>
    <w:rsid w:val="00FD4AF7"/>
    <w:rsid w:val="00FD5E5C"/>
    <w:rsid w:val="00FD77AF"/>
    <w:rsid w:val="00FD7F9F"/>
    <w:rsid w:val="00FE0012"/>
    <w:rsid w:val="00FE0EC3"/>
    <w:rsid w:val="00FE3D1E"/>
    <w:rsid w:val="00FE497A"/>
    <w:rsid w:val="00FE4B8C"/>
    <w:rsid w:val="00FE4DF6"/>
    <w:rsid w:val="00FE5E2F"/>
    <w:rsid w:val="00FE5E61"/>
    <w:rsid w:val="00FE67E1"/>
    <w:rsid w:val="00FE69A5"/>
    <w:rsid w:val="00FF0FFE"/>
    <w:rsid w:val="00FF1084"/>
    <w:rsid w:val="00FF10FF"/>
    <w:rsid w:val="00FF12F0"/>
    <w:rsid w:val="00FF18E1"/>
    <w:rsid w:val="00FF3ADC"/>
    <w:rsid w:val="00FF4CE5"/>
    <w:rsid w:val="00FF6183"/>
    <w:rsid w:val="00FF646C"/>
    <w:rsid w:val="00FF6666"/>
    <w:rsid w:val="00FF76A0"/>
    <w:rsid w:val="00FF7D52"/>
    <w:rsid w:val="03E4BC6B"/>
    <w:rsid w:val="046F696A"/>
    <w:rsid w:val="053C2EBD"/>
    <w:rsid w:val="055A1B0F"/>
    <w:rsid w:val="071470A2"/>
    <w:rsid w:val="07378860"/>
    <w:rsid w:val="07596791"/>
    <w:rsid w:val="082CAC19"/>
    <w:rsid w:val="097E15CB"/>
    <w:rsid w:val="0DB00754"/>
    <w:rsid w:val="0E22C304"/>
    <w:rsid w:val="0E7FF91C"/>
    <w:rsid w:val="1125BF75"/>
    <w:rsid w:val="11F903FD"/>
    <w:rsid w:val="1211303B"/>
    <w:rsid w:val="13D2A810"/>
    <w:rsid w:val="161E7365"/>
    <w:rsid w:val="16E46E8D"/>
    <w:rsid w:val="1F42DCC6"/>
    <w:rsid w:val="1FEACB49"/>
    <w:rsid w:val="22CCF3FC"/>
    <w:rsid w:val="2415708F"/>
    <w:rsid w:val="2498B3E3"/>
    <w:rsid w:val="25DF0AE4"/>
    <w:rsid w:val="2613E6EE"/>
    <w:rsid w:val="261E96FB"/>
    <w:rsid w:val="298FE727"/>
    <w:rsid w:val="30AF7318"/>
    <w:rsid w:val="32151103"/>
    <w:rsid w:val="3959BFCE"/>
    <w:rsid w:val="3A3673F8"/>
    <w:rsid w:val="3D7E3238"/>
    <w:rsid w:val="3D92A755"/>
    <w:rsid w:val="451899A4"/>
    <w:rsid w:val="45E9FCBC"/>
    <w:rsid w:val="4BDEC5CC"/>
    <w:rsid w:val="4D73A5C1"/>
    <w:rsid w:val="4D89A5F5"/>
    <w:rsid w:val="4E801884"/>
    <w:rsid w:val="536FC53D"/>
    <w:rsid w:val="53AB43D4"/>
    <w:rsid w:val="55F0149F"/>
    <w:rsid w:val="58885EC7"/>
    <w:rsid w:val="59D08D18"/>
    <w:rsid w:val="5B4BCC23"/>
    <w:rsid w:val="5B7A7122"/>
    <w:rsid w:val="5C6FEF35"/>
    <w:rsid w:val="60E69A2F"/>
    <w:rsid w:val="618B67BC"/>
    <w:rsid w:val="639CE4FC"/>
    <w:rsid w:val="6444DF7F"/>
    <w:rsid w:val="656A6EBE"/>
    <w:rsid w:val="6709184B"/>
    <w:rsid w:val="688DA917"/>
    <w:rsid w:val="6927F7D6"/>
    <w:rsid w:val="698109B2"/>
    <w:rsid w:val="6DFA05D1"/>
    <w:rsid w:val="6F29211E"/>
    <w:rsid w:val="72426F7F"/>
    <w:rsid w:val="76312F5B"/>
    <w:rsid w:val="7863265F"/>
    <w:rsid w:val="79419DEC"/>
    <w:rsid w:val="7C165A59"/>
    <w:rsid w:val="7C53BE52"/>
    <w:rsid w:val="7CDDAC30"/>
    <w:rsid w:val="7E9DE22A"/>
    <w:rsid w:val="7ECC8729"/>
    <w:rsid w:val="7EE2D9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7013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276C1"/>
    <w:rPr>
      <w:sz w:val="24"/>
      <w:szCs w:val="24"/>
    </w:rPr>
  </w:style>
  <w:style w:type="paragraph" w:styleId="1">
    <w:name w:val="heading 1"/>
    <w:basedOn w:val="a1"/>
    <w:next w:val="a1"/>
    <w:link w:val="10"/>
    <w:qFormat/>
    <w:pPr>
      <w:keepNext/>
      <w:numPr>
        <w:numId w:val="1"/>
      </w:numPr>
      <w:spacing w:before="240" w:after="60"/>
      <w:outlineLvl w:val="0"/>
    </w:pPr>
    <w:rPr>
      <w:rFonts w:ascii="Arial" w:hAnsi="Arial"/>
      <w:b/>
      <w:bCs/>
      <w:kern w:val="32"/>
      <w:sz w:val="32"/>
      <w:szCs w:val="32"/>
      <w:lang w:val="x-none" w:eastAsia="x-none"/>
    </w:rPr>
  </w:style>
  <w:style w:type="paragraph" w:styleId="20">
    <w:name w:val="heading 2"/>
    <w:basedOn w:val="a1"/>
    <w:next w:val="a1"/>
    <w:link w:val="22"/>
    <w:qFormat/>
    <w:pPr>
      <w:keepNext/>
      <w:numPr>
        <w:ilvl w:val="1"/>
        <w:numId w:val="1"/>
      </w:numPr>
      <w:spacing w:before="240" w:after="60"/>
      <w:outlineLvl w:val="1"/>
    </w:pPr>
    <w:rPr>
      <w:rFonts w:ascii="Arial" w:hAnsi="Arial"/>
      <w:b/>
      <w:bCs/>
      <w:i/>
      <w:iCs/>
      <w:sz w:val="28"/>
      <w:szCs w:val="28"/>
      <w:lang w:val="x-none" w:eastAsia="x-none"/>
    </w:rPr>
  </w:style>
  <w:style w:type="paragraph" w:styleId="3">
    <w:name w:val="heading 3"/>
    <w:basedOn w:val="a1"/>
    <w:next w:val="a1"/>
    <w:qFormat/>
    <w:pPr>
      <w:keepNext/>
      <w:numPr>
        <w:ilvl w:val="2"/>
        <w:numId w:val="1"/>
      </w:numPr>
      <w:spacing w:before="240" w:after="60"/>
      <w:outlineLvl w:val="2"/>
    </w:pPr>
    <w:rPr>
      <w:rFonts w:ascii="Arial" w:hAnsi="Arial" w:cs="Arial"/>
      <w:b/>
      <w:bCs/>
      <w:sz w:val="26"/>
      <w:szCs w:val="26"/>
    </w:rPr>
  </w:style>
  <w:style w:type="paragraph" w:styleId="4">
    <w:name w:val="heading 4"/>
    <w:basedOn w:val="a1"/>
    <w:next w:val="a1"/>
    <w:qFormat/>
    <w:pPr>
      <w:keepNext/>
      <w:numPr>
        <w:ilvl w:val="3"/>
        <w:numId w:val="1"/>
      </w:numPr>
      <w:spacing w:before="240" w:after="60"/>
      <w:outlineLvl w:val="3"/>
    </w:pPr>
    <w:rPr>
      <w:b/>
      <w:bCs/>
      <w:sz w:val="28"/>
      <w:szCs w:val="28"/>
    </w:rPr>
  </w:style>
  <w:style w:type="paragraph" w:styleId="50">
    <w:name w:val="heading 5"/>
    <w:basedOn w:val="a1"/>
    <w:next w:val="a1"/>
    <w:link w:val="51"/>
    <w:qFormat/>
    <w:pPr>
      <w:numPr>
        <w:ilvl w:val="4"/>
        <w:numId w:val="1"/>
      </w:numPr>
      <w:spacing w:before="240" w:after="60"/>
      <w:outlineLvl w:val="4"/>
    </w:pPr>
    <w:rPr>
      <w:b/>
      <w:bCs/>
      <w:i/>
      <w:iCs/>
      <w:sz w:val="26"/>
      <w:szCs w:val="26"/>
      <w:lang w:val="x-none" w:eastAsia="x-none"/>
    </w:rPr>
  </w:style>
  <w:style w:type="paragraph" w:styleId="6">
    <w:name w:val="heading 6"/>
    <w:basedOn w:val="a1"/>
    <w:next w:val="a1"/>
    <w:qFormat/>
    <w:pPr>
      <w:numPr>
        <w:ilvl w:val="5"/>
        <w:numId w:val="1"/>
      </w:numPr>
      <w:spacing w:before="240" w:after="60"/>
      <w:outlineLvl w:val="5"/>
    </w:pPr>
    <w:rPr>
      <w:b/>
      <w:bCs/>
      <w:sz w:val="22"/>
      <w:szCs w:val="22"/>
    </w:rPr>
  </w:style>
  <w:style w:type="paragraph" w:styleId="7">
    <w:name w:val="heading 7"/>
    <w:basedOn w:val="a1"/>
    <w:next w:val="a1"/>
    <w:link w:val="70"/>
    <w:qFormat/>
    <w:pPr>
      <w:numPr>
        <w:ilvl w:val="6"/>
        <w:numId w:val="1"/>
      </w:numPr>
      <w:spacing w:before="240" w:after="60"/>
      <w:outlineLvl w:val="6"/>
    </w:pPr>
    <w:rPr>
      <w:lang w:val="x-none" w:eastAsia="x-none"/>
    </w:rPr>
  </w:style>
  <w:style w:type="paragraph" w:styleId="8">
    <w:name w:val="heading 8"/>
    <w:basedOn w:val="a1"/>
    <w:next w:val="a1"/>
    <w:qFormat/>
    <w:pPr>
      <w:numPr>
        <w:ilvl w:val="7"/>
        <w:numId w:val="1"/>
      </w:numPr>
      <w:spacing w:before="240" w:after="60"/>
      <w:outlineLvl w:val="7"/>
    </w:pPr>
    <w:rPr>
      <w:i/>
      <w:iCs/>
    </w:rPr>
  </w:style>
  <w:style w:type="paragraph" w:styleId="9">
    <w:name w:val="heading 9"/>
    <w:basedOn w:val="a1"/>
    <w:next w:val="a1"/>
    <w:link w:val="90"/>
    <w:qFormat/>
    <w:pPr>
      <w:numPr>
        <w:ilvl w:val="8"/>
        <w:numId w:val="1"/>
      </w:numPr>
      <w:spacing w:before="240" w:after="60"/>
      <w:outlineLvl w:val="8"/>
    </w:pPr>
    <w:rPr>
      <w:rFonts w:ascii="Arial" w:hAnsi="Arial"/>
      <w:sz w:val="22"/>
      <w:szCs w:val="22"/>
      <w:lang w:val="x-none" w:eastAsia="x-none"/>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2">
    <w:name w:val="Заголовок 2 Знак"/>
    <w:link w:val="20"/>
    <w:rPr>
      <w:rFonts w:ascii="Arial" w:hAnsi="Arial"/>
      <w:b/>
      <w:bCs/>
      <w:i/>
      <w:iCs/>
      <w:sz w:val="28"/>
      <w:szCs w:val="28"/>
      <w:lang w:val="x-none" w:eastAsia="x-none"/>
    </w:rPr>
  </w:style>
  <w:style w:type="paragraph" w:customStyle="1" w:styleId="11">
    <w:name w:val="Знак Знак1 Знак Знак Знак Знак Знак Знак Знак"/>
    <w:basedOn w:val="a1"/>
    <w:autoRedefine/>
    <w:pPr>
      <w:spacing w:after="160" w:line="240" w:lineRule="exact"/>
    </w:pPr>
    <w:rPr>
      <w:rFonts w:eastAsia="SimSun"/>
      <w:b/>
      <w:bCs/>
      <w:sz w:val="28"/>
      <w:szCs w:val="28"/>
      <w:lang w:val="en-US" w:eastAsia="en-US"/>
    </w:rPr>
  </w:style>
  <w:style w:type="paragraph" w:styleId="a5">
    <w:name w:val="header"/>
    <w:basedOn w:val="a1"/>
    <w:link w:val="a6"/>
    <w:pPr>
      <w:tabs>
        <w:tab w:val="center" w:pos="4677"/>
        <w:tab w:val="right" w:pos="9355"/>
      </w:tabs>
    </w:pPr>
  </w:style>
  <w:style w:type="character" w:customStyle="1" w:styleId="a6">
    <w:name w:val="Верхний колонтитул Знак"/>
    <w:link w:val="a5"/>
    <w:rPr>
      <w:sz w:val="24"/>
      <w:szCs w:val="24"/>
      <w:lang w:val="ru-RU" w:eastAsia="ru-RU" w:bidi="ar-SA"/>
    </w:rPr>
  </w:style>
  <w:style w:type="character" w:customStyle="1" w:styleId="s0">
    <w:name w:val="s0"/>
    <w:rPr>
      <w:rFonts w:ascii="Times New Roman" w:hAnsi="Times New Roman" w:cs="Times New Roman" w:hint="default"/>
      <w:b w:val="0"/>
      <w:bCs w:val="0"/>
      <w:i w:val="0"/>
      <w:iCs w:val="0"/>
      <w:strike w:val="0"/>
      <w:dstrike w:val="0"/>
      <w:color w:val="000000"/>
      <w:sz w:val="24"/>
      <w:szCs w:val="24"/>
      <w:u w:val="none"/>
      <w:effect w:val="none"/>
    </w:rPr>
  </w:style>
  <w:style w:type="character" w:styleId="a7">
    <w:name w:val="Hyperlink"/>
    <w:rPr>
      <w:color w:val="333399"/>
      <w:u w:val="single"/>
    </w:rPr>
  </w:style>
  <w:style w:type="paragraph" w:styleId="a8">
    <w:name w:val="Body Text"/>
    <w:basedOn w:val="a1"/>
    <w:link w:val="a9"/>
    <w:rPr>
      <w:b/>
      <w:bCs/>
    </w:rPr>
  </w:style>
  <w:style w:type="character" w:customStyle="1" w:styleId="a9">
    <w:name w:val="Основной текст Знак"/>
    <w:link w:val="a8"/>
    <w:rPr>
      <w:b/>
      <w:bCs/>
      <w:sz w:val="24"/>
      <w:szCs w:val="24"/>
      <w:lang w:val="ru-RU" w:eastAsia="ru-RU" w:bidi="ar-SA"/>
    </w:rPr>
  </w:style>
  <w:style w:type="paragraph" w:styleId="aa">
    <w:name w:val="footer"/>
    <w:basedOn w:val="a1"/>
    <w:link w:val="ab"/>
    <w:pPr>
      <w:tabs>
        <w:tab w:val="center" w:pos="4677"/>
        <w:tab w:val="right" w:pos="9355"/>
      </w:tabs>
    </w:pPr>
  </w:style>
  <w:style w:type="character" w:customStyle="1" w:styleId="ab">
    <w:name w:val="Нижний колонтитул Знак"/>
    <w:link w:val="aa"/>
    <w:rPr>
      <w:sz w:val="24"/>
      <w:szCs w:val="24"/>
      <w:lang w:val="ru-RU" w:eastAsia="ru-RU" w:bidi="ar-SA"/>
    </w:rPr>
  </w:style>
  <w:style w:type="character" w:styleId="ac">
    <w:name w:val="page number"/>
    <w:basedOn w:val="a2"/>
  </w:style>
  <w:style w:type="paragraph" w:styleId="ad">
    <w:name w:val="Normal (Web)"/>
    <w:basedOn w:val="a1"/>
    <w:link w:val="ae"/>
    <w:pPr>
      <w:spacing w:before="100" w:beforeAutospacing="1" w:after="100" w:afterAutospacing="1"/>
    </w:pPr>
  </w:style>
  <w:style w:type="character" w:customStyle="1" w:styleId="ae">
    <w:name w:val="Обычный (веб) Знак"/>
    <w:link w:val="ad"/>
    <w:locked/>
    <w:rPr>
      <w:sz w:val="24"/>
      <w:szCs w:val="24"/>
      <w:lang w:val="ru-RU" w:eastAsia="ru-RU" w:bidi="ar-SA"/>
    </w:rPr>
  </w:style>
  <w:style w:type="paragraph" w:customStyle="1" w:styleId="100">
    <w:name w:val="Знак Знак1 Знак Знак Знак Знак Знак Знак Знак0"/>
    <w:basedOn w:val="a1"/>
    <w:autoRedefine/>
    <w:pPr>
      <w:spacing w:after="160" w:line="240" w:lineRule="exact"/>
    </w:pPr>
    <w:rPr>
      <w:rFonts w:eastAsia="SimSun"/>
      <w:b/>
      <w:bCs/>
      <w:sz w:val="28"/>
      <w:szCs w:val="28"/>
      <w:lang w:val="en-US" w:eastAsia="en-US"/>
    </w:rPr>
  </w:style>
  <w:style w:type="paragraph" w:customStyle="1" w:styleId="30">
    <w:name w:val="Знак3"/>
    <w:basedOn w:val="a1"/>
    <w:autoRedefine/>
    <w:pPr>
      <w:spacing w:after="160" w:line="240" w:lineRule="exact"/>
    </w:pPr>
    <w:rPr>
      <w:rFonts w:eastAsia="SimSun"/>
      <w:b/>
      <w:bCs/>
      <w:sz w:val="28"/>
      <w:szCs w:val="28"/>
      <w:lang w:val="en-US" w:eastAsia="en-US"/>
    </w:rPr>
  </w:style>
  <w:style w:type="paragraph" w:styleId="af">
    <w:name w:val="Title"/>
    <w:basedOn w:val="a1"/>
    <w:qFormat/>
    <w:pPr>
      <w:jc w:val="center"/>
    </w:pPr>
    <w:rPr>
      <w:b/>
      <w:bCs/>
      <w:sz w:val="28"/>
    </w:rPr>
  </w:style>
  <w:style w:type="paragraph" w:styleId="HTML">
    <w:name w:val="HTML Preformatted"/>
    <w:basedOn w:val="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2"/>
      <w:szCs w:val="22"/>
    </w:rPr>
  </w:style>
  <w:style w:type="paragraph" w:customStyle="1" w:styleId="12">
    <w:name w:val="Обычный1"/>
    <w:link w:val="Normal"/>
    <w:rPr>
      <w:rFonts w:ascii="NTTimes/Cyrillic" w:hAnsi="NTTimes/Cyrillic"/>
      <w:snapToGrid w:val="0"/>
      <w:sz w:val="24"/>
    </w:rPr>
  </w:style>
  <w:style w:type="character" w:customStyle="1" w:styleId="Normal">
    <w:name w:val="Normal Знак"/>
    <w:link w:val="12"/>
    <w:rPr>
      <w:rFonts w:ascii="NTTimes/Cyrillic" w:hAnsi="NTTimes/Cyrillic"/>
      <w:snapToGrid w:val="0"/>
      <w:sz w:val="24"/>
      <w:lang w:val="ru-RU" w:eastAsia="ru-RU" w:bidi="ar-SA"/>
    </w:rPr>
  </w:style>
  <w:style w:type="paragraph" w:customStyle="1" w:styleId="af0">
    <w:name w:val="Знак Знак Знак"/>
    <w:basedOn w:val="a1"/>
    <w:autoRedefine/>
    <w:pPr>
      <w:spacing w:after="160" w:line="240" w:lineRule="exact"/>
    </w:pPr>
    <w:rPr>
      <w:rFonts w:eastAsia="SimSun"/>
      <w:b/>
      <w:sz w:val="28"/>
      <w:lang w:val="en-US" w:eastAsia="en-US"/>
    </w:rPr>
  </w:style>
  <w:style w:type="paragraph" w:styleId="af1">
    <w:name w:val="Body Text Indent"/>
    <w:basedOn w:val="a1"/>
    <w:pPr>
      <w:spacing w:after="120"/>
      <w:ind w:left="283"/>
    </w:pPr>
  </w:style>
  <w:style w:type="paragraph" w:styleId="af2">
    <w:name w:val="Subtitle"/>
    <w:basedOn w:val="a1"/>
    <w:link w:val="af3"/>
    <w:qFormat/>
    <w:pPr>
      <w:jc w:val="center"/>
    </w:pPr>
    <w:rPr>
      <w:rFonts w:ascii="Times New Roman CYR" w:hAnsi="Times New Roman CYR"/>
      <w:b/>
      <w:caps/>
      <w:szCs w:val="20"/>
      <w:lang w:val="x-none" w:eastAsia="x-none"/>
    </w:rPr>
  </w:style>
  <w:style w:type="paragraph" w:styleId="23">
    <w:name w:val="Body Text Indent 2"/>
    <w:basedOn w:val="a1"/>
    <w:pPr>
      <w:ind w:firstLine="720"/>
      <w:jc w:val="both"/>
    </w:pPr>
    <w:rPr>
      <w:sz w:val="28"/>
      <w:szCs w:val="20"/>
    </w:rPr>
  </w:style>
  <w:style w:type="paragraph" w:styleId="31">
    <w:name w:val="Body Text Indent 3"/>
    <w:basedOn w:val="a1"/>
    <w:pPr>
      <w:ind w:firstLine="851"/>
      <w:jc w:val="both"/>
    </w:pPr>
    <w:rPr>
      <w:sz w:val="28"/>
      <w:szCs w:val="20"/>
    </w:rPr>
  </w:style>
  <w:style w:type="paragraph" w:styleId="af4">
    <w:name w:val="Plain Text"/>
    <w:aliases w:val=" Знак1, Знак1 Знак Знак, Знак12, Знак1 Знак Знак Знак, Знак1 Знак Знак Знак Знак Знак Знак Знак Знак Знак, Знак1 Знак Знак Знак Знак Знак Знак Знак, Знак1 Знак Знак Знак Знак Знак Знак  Знак Знак Знак, Знак Знак Знак Знак Знак Знак"/>
    <w:basedOn w:val="a1"/>
    <w:link w:val="af5"/>
    <w:uiPriority w:val="99"/>
    <w:rPr>
      <w:rFonts w:ascii="Courier New" w:hAnsi="Courier New" w:cs="Courier New"/>
      <w:sz w:val="20"/>
      <w:szCs w:val="20"/>
    </w:rPr>
  </w:style>
  <w:style w:type="character" w:customStyle="1" w:styleId="af5">
    <w:name w:val="Текст Знак"/>
    <w:aliases w:val=" Знак1 Знак, Знак1 Знак Знак Знак2, Знак12 Знак1, Знак1 Знак Знак Знак Знак1, Знак1 Знак Знак Знак Знак Знак Знак Знак Знак Знак Знак1, Знак1 Знак Знак Знак Знак Знак Знак Знак Знак1, Знак1 Знак Знак Знак Знак Знак Знак  Знак Знак Знак Знак1"/>
    <w:link w:val="af4"/>
    <w:uiPriority w:val="99"/>
    <w:rPr>
      <w:rFonts w:ascii="Courier New" w:hAnsi="Courier New" w:cs="Courier New"/>
      <w:lang w:val="ru-RU" w:eastAsia="ru-RU" w:bidi="ar-SA"/>
    </w:rPr>
  </w:style>
  <w:style w:type="paragraph" w:styleId="24">
    <w:name w:val="Body Text 2"/>
    <w:basedOn w:val="a1"/>
    <w:pPr>
      <w:jc w:val="both"/>
    </w:pPr>
    <w:rPr>
      <w:szCs w:val="20"/>
    </w:rPr>
  </w:style>
  <w:style w:type="character" w:customStyle="1" w:styleId="msoins00">
    <w:name w:val="msoins00"/>
    <w:basedOn w:val="a2"/>
  </w:style>
  <w:style w:type="table" w:styleId="af6">
    <w:name w:val="Table Grid"/>
    <w:aliases w:val="tabelle2"/>
    <w:basedOn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harChar">
    <w:name w:val="Знак Знак Знак Знак Знак1 Знак Знак Знак Знак Char Char Знак"/>
    <w:basedOn w:val="a1"/>
    <w:pPr>
      <w:spacing w:after="160" w:line="240" w:lineRule="exact"/>
    </w:pPr>
    <w:rPr>
      <w:sz w:val="20"/>
      <w:szCs w:val="20"/>
    </w:rPr>
  </w:style>
  <w:style w:type="paragraph" w:customStyle="1" w:styleId="a0">
    <w:name w:val="Статья"/>
    <w:basedOn w:val="a1"/>
    <w:pPr>
      <w:widowControl w:val="0"/>
      <w:numPr>
        <w:numId w:val="2"/>
      </w:numPr>
      <w:tabs>
        <w:tab w:val="left" w:pos="0"/>
        <w:tab w:val="left" w:pos="993"/>
      </w:tabs>
      <w:adjustRightInd w:val="0"/>
      <w:jc w:val="both"/>
    </w:pPr>
    <w:rPr>
      <w:rFonts w:ascii="Arial" w:hAnsi="Arial" w:cs="Arial"/>
    </w:rPr>
  </w:style>
  <w:style w:type="paragraph" w:customStyle="1" w:styleId="13">
    <w:name w:val="Знак Знак Знак Знак Знак Знак1 Знак Знак Знак Знак Знак Знак Знак"/>
    <w:basedOn w:val="a1"/>
    <w:autoRedefine/>
    <w:pPr>
      <w:spacing w:after="160" w:line="240" w:lineRule="exact"/>
    </w:pPr>
    <w:rPr>
      <w:rFonts w:eastAsia="SimSun"/>
      <w:b/>
      <w:sz w:val="28"/>
      <w:lang w:val="en-US" w:eastAsia="en-US"/>
    </w:rPr>
  </w:style>
  <w:style w:type="paragraph" w:styleId="32">
    <w:name w:val="Body Text 3"/>
    <w:basedOn w:val="a1"/>
    <w:pPr>
      <w:spacing w:after="120"/>
    </w:pPr>
    <w:rPr>
      <w:sz w:val="16"/>
      <w:szCs w:val="16"/>
    </w:rPr>
  </w:style>
  <w:style w:type="paragraph" w:customStyle="1" w:styleId="210">
    <w:name w:val="Основной текст 21"/>
    <w:basedOn w:val="a1"/>
    <w:pPr>
      <w:jc w:val="center"/>
    </w:pPr>
    <w:rPr>
      <w:szCs w:val="20"/>
    </w:rPr>
  </w:style>
  <w:style w:type="paragraph" w:customStyle="1" w:styleId="120">
    <w:name w:val="Обычный12"/>
    <w:basedOn w:val="a1"/>
    <w:link w:val="121"/>
    <w:pPr>
      <w:ind w:firstLine="720"/>
    </w:pPr>
    <w:rPr>
      <w:szCs w:val="20"/>
    </w:rPr>
  </w:style>
  <w:style w:type="paragraph" w:customStyle="1" w:styleId="211">
    <w:name w:val="Основной текст с отступом 21"/>
    <w:basedOn w:val="a1"/>
    <w:pPr>
      <w:widowControl w:val="0"/>
      <w:spacing w:line="240" w:lineRule="atLeast"/>
      <w:ind w:firstLine="720"/>
      <w:jc w:val="both"/>
    </w:pPr>
    <w:rPr>
      <w:szCs w:val="20"/>
    </w:rPr>
  </w:style>
  <w:style w:type="paragraph" w:customStyle="1" w:styleId="BodyText21">
    <w:name w:val="Body Text 21"/>
    <w:basedOn w:val="a1"/>
    <w:pPr>
      <w:tabs>
        <w:tab w:val="left" w:pos="142"/>
      </w:tabs>
      <w:jc w:val="both"/>
    </w:pPr>
    <w:rPr>
      <w:szCs w:val="20"/>
    </w:rPr>
  </w:style>
  <w:style w:type="paragraph" w:styleId="14">
    <w:name w:val="index 1"/>
    <w:basedOn w:val="a1"/>
    <w:next w:val="a1"/>
    <w:autoRedefine/>
    <w:semiHidden/>
    <w:pPr>
      <w:ind w:left="240" w:hanging="240"/>
    </w:pPr>
  </w:style>
  <w:style w:type="paragraph" w:styleId="af7">
    <w:name w:val="index heading"/>
    <w:basedOn w:val="a1"/>
    <w:next w:val="14"/>
    <w:pPr>
      <w:widowControl w:val="0"/>
    </w:pPr>
    <w:rPr>
      <w:rFonts w:ascii="Arial" w:hAnsi="Arial"/>
      <w:b/>
      <w:sz w:val="22"/>
      <w:szCs w:val="20"/>
      <w:lang w:val="en-US"/>
    </w:rPr>
  </w:style>
  <w:style w:type="character" w:styleId="af8">
    <w:name w:val="FollowedHyperlink"/>
    <w:rPr>
      <w:color w:val="800080"/>
      <w:u w:val="single"/>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1"/>
    <w:semiHidden/>
    <w:pPr>
      <w:spacing w:after="160" w:line="240" w:lineRule="exact"/>
    </w:pPr>
    <w:rPr>
      <w:rFonts w:ascii="Verdana" w:hAnsi="Verdana" w:cs="Verdana"/>
      <w:sz w:val="20"/>
      <w:szCs w:val="20"/>
      <w:lang w:val="en-US" w:eastAsia="en-US"/>
    </w:rPr>
  </w:style>
  <w:style w:type="paragraph" w:customStyle="1" w:styleId="CharCharCharCharCharCharCharCharCharCharCharCharChar0">
    <w:name w:val="Знак Знак Char Char Знак Знак Char Char Знак Знак Char Char Знак Знак Char Знак Знак Char Char Знак Знак Char Char Char Знак Знак Char0"/>
    <w:basedOn w:val="a1"/>
    <w:semiHidden/>
    <w:pPr>
      <w:spacing w:after="160" w:line="240" w:lineRule="exact"/>
    </w:pPr>
    <w:rPr>
      <w:rFonts w:ascii="Verdana" w:hAnsi="Verdana"/>
      <w:sz w:val="20"/>
      <w:szCs w:val="20"/>
      <w:lang w:val="en-US" w:eastAsia="en-US"/>
    </w:rPr>
  </w:style>
  <w:style w:type="character" w:customStyle="1" w:styleId="70">
    <w:name w:val="Заголовок 7 Знак"/>
    <w:link w:val="7"/>
    <w:rPr>
      <w:sz w:val="24"/>
      <w:szCs w:val="24"/>
      <w:lang w:val="x-none" w:eastAsia="x-none"/>
    </w:rPr>
  </w:style>
  <w:style w:type="character" w:customStyle="1" w:styleId="51">
    <w:name w:val="Заголовок 5 Знак"/>
    <w:link w:val="50"/>
    <w:rPr>
      <w:b/>
      <w:bCs/>
      <w:i/>
      <w:iCs/>
      <w:sz w:val="26"/>
      <w:szCs w:val="26"/>
      <w:lang w:val="x-none" w:eastAsia="x-none"/>
    </w:rPr>
  </w:style>
  <w:style w:type="character" w:customStyle="1" w:styleId="90">
    <w:name w:val="Заголовок 9 Знак"/>
    <w:link w:val="9"/>
    <w:rPr>
      <w:rFonts w:ascii="Arial" w:hAnsi="Arial"/>
      <w:sz w:val="22"/>
      <w:szCs w:val="22"/>
      <w:lang w:val="x-none" w:eastAsia="x-none"/>
    </w:rPr>
  </w:style>
  <w:style w:type="paragraph" w:customStyle="1" w:styleId="a">
    <w:name w:val="Заголовок раздела"/>
    <w:basedOn w:val="a1"/>
    <w:rsid w:val="00E35772"/>
    <w:pPr>
      <w:widowControl w:val="0"/>
      <w:numPr>
        <w:numId w:val="3"/>
      </w:numPr>
      <w:adjustRightInd w:val="0"/>
      <w:jc w:val="center"/>
    </w:pPr>
    <w:rPr>
      <w:rFonts w:ascii="Arial" w:hAnsi="Arial" w:cs="Arial"/>
      <w:b/>
    </w:rPr>
  </w:style>
  <w:style w:type="paragraph" w:customStyle="1" w:styleId="21">
    <w:name w:val="Заголовок раздела 2"/>
    <w:basedOn w:val="a1"/>
    <w:rsid w:val="00E35772"/>
    <w:pPr>
      <w:widowControl w:val="0"/>
      <w:numPr>
        <w:ilvl w:val="1"/>
        <w:numId w:val="3"/>
      </w:numPr>
      <w:tabs>
        <w:tab w:val="left" w:pos="993"/>
      </w:tabs>
      <w:adjustRightInd w:val="0"/>
      <w:jc w:val="center"/>
    </w:pPr>
    <w:rPr>
      <w:rFonts w:ascii="Arial" w:hAnsi="Arial" w:cs="Arial"/>
      <w:b/>
    </w:rPr>
  </w:style>
  <w:style w:type="paragraph" w:customStyle="1" w:styleId="101">
    <w:name w:val="Обычный10"/>
    <w:rsid w:val="0074149E"/>
    <w:rPr>
      <w:rFonts w:ascii="NTTimes/Cyrillic" w:hAnsi="NTTimes/Cyrillic"/>
      <w:snapToGrid w:val="0"/>
      <w:sz w:val="24"/>
    </w:rPr>
  </w:style>
  <w:style w:type="paragraph" w:styleId="af9">
    <w:name w:val="List Paragraph"/>
    <w:basedOn w:val="a1"/>
    <w:uiPriority w:val="34"/>
    <w:qFormat/>
    <w:rsid w:val="00721769"/>
    <w:pPr>
      <w:widowControl w:val="0"/>
      <w:adjustRightInd w:val="0"/>
      <w:spacing w:line="360" w:lineRule="atLeast"/>
      <w:ind w:left="708"/>
      <w:jc w:val="both"/>
    </w:pPr>
    <w:rPr>
      <w:sz w:val="28"/>
      <w:szCs w:val="28"/>
    </w:rPr>
  </w:style>
  <w:style w:type="character" w:customStyle="1" w:styleId="s00">
    <w:name w:val="s00"/>
    <w:rsid w:val="000932F0"/>
    <w:rPr>
      <w:rFonts w:ascii="Times New Roman" w:hAnsi="Times New Roman" w:cs="Times New Roman" w:hint="default"/>
      <w:b w:val="0"/>
      <w:bCs w:val="0"/>
      <w:i w:val="0"/>
      <w:iCs w:val="0"/>
      <w:color w:val="000000"/>
    </w:rPr>
  </w:style>
  <w:style w:type="character" w:customStyle="1" w:styleId="s1">
    <w:name w:val="s1"/>
    <w:rsid w:val="001B6436"/>
    <w:rPr>
      <w:rFonts w:ascii="Times New Roman" w:hAnsi="Times New Roman" w:cs="Times New Roman" w:hint="default"/>
      <w:b/>
      <w:bCs/>
      <w:i w:val="0"/>
      <w:iCs w:val="0"/>
      <w:strike w:val="0"/>
      <w:dstrike w:val="0"/>
      <w:color w:val="000000"/>
      <w:sz w:val="20"/>
      <w:szCs w:val="20"/>
      <w:u w:val="none"/>
      <w:effect w:val="none"/>
    </w:rPr>
  </w:style>
  <w:style w:type="character" w:customStyle="1" w:styleId="af3">
    <w:name w:val="Подзаголовок Знак"/>
    <w:link w:val="af2"/>
    <w:rsid w:val="006F6856"/>
    <w:rPr>
      <w:rFonts w:ascii="Times New Roman CYR" w:hAnsi="Times New Roman CYR"/>
      <w:b/>
      <w:caps/>
      <w:sz w:val="24"/>
    </w:rPr>
  </w:style>
  <w:style w:type="character" w:customStyle="1" w:styleId="10">
    <w:name w:val="Заголовок 1 Знак"/>
    <w:link w:val="1"/>
    <w:rsid w:val="006F6856"/>
    <w:rPr>
      <w:rFonts w:ascii="Arial" w:hAnsi="Arial"/>
      <w:b/>
      <w:bCs/>
      <w:kern w:val="32"/>
      <w:sz w:val="32"/>
      <w:szCs w:val="32"/>
      <w:lang w:val="x-none" w:eastAsia="x-none"/>
    </w:rPr>
  </w:style>
  <w:style w:type="paragraph" w:customStyle="1" w:styleId="25">
    <w:name w:val="Обычный2"/>
    <w:basedOn w:val="a1"/>
    <w:rsid w:val="007D3FCD"/>
    <w:pPr>
      <w:spacing w:before="100" w:beforeAutospacing="1" w:after="100" w:afterAutospacing="1"/>
    </w:pPr>
    <w:rPr>
      <w:rFonts w:eastAsia="Calibri"/>
    </w:rPr>
  </w:style>
  <w:style w:type="character" w:customStyle="1" w:styleId="15">
    <w:name w:val="Знак1 Знак"/>
    <w:aliases w:val=" Знак1 Знак Знак Знак1, Знак12 Знак, Знак1 Знак Знак Знак Знак, Знак1 Знак Знак Знак Знак Знак Знак Знак Знак Знак Знак, Знак1 Знак Знак Знак Знак Знак Знак Знак Знак, Знак1 Знак Знак Знак Знак Знак Знак  Знак Знак Знак Знак"/>
    <w:rsid w:val="007B69E4"/>
    <w:rPr>
      <w:rFonts w:ascii="Courier New" w:hAnsi="Courier New"/>
      <w:lang w:val="ru-RU" w:eastAsia="ru-RU" w:bidi="ar-SA"/>
    </w:rPr>
  </w:style>
  <w:style w:type="paragraph" w:customStyle="1" w:styleId="afa">
    <w:name w:val="Ариал"/>
    <w:basedOn w:val="a1"/>
    <w:link w:val="afb"/>
    <w:rsid w:val="007B69E4"/>
    <w:pPr>
      <w:spacing w:line="360" w:lineRule="auto"/>
      <w:ind w:firstLine="851"/>
      <w:jc w:val="both"/>
    </w:pPr>
    <w:rPr>
      <w:rFonts w:ascii="Arial" w:hAnsi="Arial" w:cs="Arial"/>
      <w:lang w:eastAsia="ar-SA"/>
    </w:rPr>
  </w:style>
  <w:style w:type="character" w:customStyle="1" w:styleId="afb">
    <w:name w:val="Ариал Знак"/>
    <w:link w:val="afa"/>
    <w:rsid w:val="007B69E4"/>
    <w:rPr>
      <w:rFonts w:ascii="Arial" w:hAnsi="Arial" w:cs="Arial"/>
      <w:sz w:val="24"/>
      <w:szCs w:val="24"/>
      <w:lang w:val="ru-RU" w:eastAsia="ar-SA" w:bidi="ar-SA"/>
    </w:rPr>
  </w:style>
  <w:style w:type="character" w:customStyle="1" w:styleId="121">
    <w:name w:val="Обычный12 Знак"/>
    <w:link w:val="120"/>
    <w:rsid w:val="00D754C3"/>
    <w:rPr>
      <w:sz w:val="24"/>
      <w:lang w:val="ru-RU" w:eastAsia="ru-RU" w:bidi="ar-SA"/>
    </w:rPr>
  </w:style>
  <w:style w:type="paragraph" w:styleId="afc">
    <w:name w:val="No Spacing"/>
    <w:qFormat/>
    <w:rsid w:val="00D754C3"/>
    <w:rPr>
      <w:rFonts w:ascii="Calibri" w:eastAsia="Calibri" w:hAnsi="Calibri"/>
      <w:sz w:val="22"/>
      <w:szCs w:val="22"/>
      <w:lang w:eastAsia="en-US"/>
    </w:rPr>
  </w:style>
  <w:style w:type="paragraph" w:customStyle="1" w:styleId="CharChar">
    <w:name w:val="Знак Знак Знак Знак Знак Знак Знак Знак Знак Знак Знак Знак Знак Знак Знак Знак Знак Знак Знак Знак Знак Знак Знак Знак Знак Знак Знак Знак Char Char"/>
    <w:basedOn w:val="a1"/>
    <w:autoRedefine/>
    <w:rsid w:val="003773B8"/>
    <w:pPr>
      <w:spacing w:after="160" w:line="240" w:lineRule="exact"/>
    </w:pPr>
    <w:rPr>
      <w:sz w:val="28"/>
      <w:szCs w:val="20"/>
      <w:lang w:val="en-US" w:eastAsia="en-US"/>
    </w:rPr>
  </w:style>
  <w:style w:type="paragraph" w:styleId="33">
    <w:name w:val="List Number 3"/>
    <w:basedOn w:val="5"/>
    <w:rsid w:val="003C2998"/>
    <w:pPr>
      <w:ind w:left="0" w:firstLine="709"/>
    </w:pPr>
  </w:style>
  <w:style w:type="paragraph" w:styleId="5">
    <w:name w:val="List Number 5"/>
    <w:aliases w:val="Нумерованный список 5)"/>
    <w:basedOn w:val="a1"/>
    <w:rsid w:val="003C2998"/>
    <w:pPr>
      <w:widowControl w:val="0"/>
      <w:numPr>
        <w:numId w:val="4"/>
      </w:numPr>
      <w:tabs>
        <w:tab w:val="left" w:pos="1134"/>
      </w:tabs>
      <w:autoSpaceDE w:val="0"/>
      <w:autoSpaceDN w:val="0"/>
      <w:adjustRightInd w:val="0"/>
      <w:contextualSpacing/>
      <w:jc w:val="both"/>
    </w:pPr>
    <w:rPr>
      <w:rFonts w:ascii="Arial" w:eastAsia="Calibri" w:hAnsi="Arial"/>
    </w:rPr>
  </w:style>
  <w:style w:type="paragraph" w:styleId="2">
    <w:name w:val="List Number 2"/>
    <w:basedOn w:val="a1"/>
    <w:rsid w:val="003C2998"/>
    <w:pPr>
      <w:numPr>
        <w:numId w:val="5"/>
      </w:numPr>
      <w:contextualSpacing/>
    </w:pPr>
  </w:style>
  <w:style w:type="paragraph" w:styleId="afd">
    <w:name w:val="caption"/>
    <w:basedOn w:val="a1"/>
    <w:qFormat/>
    <w:rsid w:val="00CC3D9F"/>
    <w:pPr>
      <w:jc w:val="center"/>
    </w:pPr>
    <w:rPr>
      <w:rFonts w:ascii="Arial" w:hAnsi="Arial"/>
      <w:b/>
      <w:szCs w:val="20"/>
    </w:rPr>
  </w:style>
  <w:style w:type="paragraph" w:styleId="afe">
    <w:name w:val="Block Text"/>
    <w:basedOn w:val="a1"/>
    <w:rsid w:val="00CC3D9F"/>
    <w:pPr>
      <w:tabs>
        <w:tab w:val="left" w:pos="540"/>
      </w:tabs>
      <w:ind w:left="180" w:right="-104"/>
      <w:jc w:val="both"/>
    </w:pPr>
  </w:style>
  <w:style w:type="paragraph" w:styleId="aff">
    <w:name w:val="Balloon Text"/>
    <w:basedOn w:val="a1"/>
    <w:link w:val="aff0"/>
    <w:rsid w:val="005531B8"/>
    <w:rPr>
      <w:rFonts w:ascii="Tahoma" w:hAnsi="Tahoma"/>
      <w:sz w:val="16"/>
      <w:szCs w:val="16"/>
      <w:lang w:val="x-none" w:eastAsia="x-none"/>
    </w:rPr>
  </w:style>
  <w:style w:type="character" w:customStyle="1" w:styleId="aff0">
    <w:name w:val="Текст выноски Знак"/>
    <w:link w:val="aff"/>
    <w:rsid w:val="005531B8"/>
    <w:rPr>
      <w:rFonts w:ascii="Tahoma" w:hAnsi="Tahoma" w:cs="Tahoma"/>
      <w:sz w:val="16"/>
      <w:szCs w:val="16"/>
    </w:rPr>
  </w:style>
  <w:style w:type="character" w:styleId="aff1">
    <w:name w:val="annotation reference"/>
    <w:uiPriority w:val="99"/>
    <w:unhideWhenUsed/>
    <w:rsid w:val="008A09B9"/>
    <w:rPr>
      <w:sz w:val="16"/>
      <w:szCs w:val="16"/>
    </w:rPr>
  </w:style>
  <w:style w:type="paragraph" w:styleId="aff2">
    <w:name w:val="annotation text"/>
    <w:basedOn w:val="a1"/>
    <w:link w:val="aff3"/>
    <w:uiPriority w:val="99"/>
    <w:unhideWhenUsed/>
    <w:rsid w:val="008A09B9"/>
    <w:pPr>
      <w:spacing w:after="200"/>
    </w:pPr>
    <w:rPr>
      <w:rFonts w:eastAsia="Calibri" w:hAnsi="Calibri"/>
      <w:sz w:val="20"/>
      <w:szCs w:val="20"/>
      <w:lang w:eastAsia="en-US"/>
    </w:rPr>
  </w:style>
  <w:style w:type="character" w:customStyle="1" w:styleId="aff3">
    <w:name w:val="Текст примечания Знак"/>
    <w:basedOn w:val="a2"/>
    <w:link w:val="aff2"/>
    <w:uiPriority w:val="99"/>
    <w:rsid w:val="008A09B9"/>
    <w:rPr>
      <w:rFonts w:eastAsia="Calibri" w:hAnsi="Calibri"/>
      <w:lang w:eastAsia="en-US"/>
    </w:rPr>
  </w:style>
  <w:style w:type="paragraph" w:styleId="aff4">
    <w:name w:val="annotation subject"/>
    <w:basedOn w:val="aff2"/>
    <w:next w:val="aff2"/>
    <w:link w:val="aff5"/>
    <w:semiHidden/>
    <w:unhideWhenUsed/>
    <w:rsid w:val="00A63E25"/>
    <w:pPr>
      <w:spacing w:after="0"/>
    </w:pPr>
    <w:rPr>
      <w:rFonts w:eastAsia="Times New Roman" w:hAnsi="Times New Roman"/>
      <w:b/>
      <w:bCs/>
      <w:lang w:eastAsia="ru-RU"/>
    </w:rPr>
  </w:style>
  <w:style w:type="character" w:customStyle="1" w:styleId="aff5">
    <w:name w:val="Тема примечания Знак"/>
    <w:basedOn w:val="aff3"/>
    <w:link w:val="aff4"/>
    <w:semiHidden/>
    <w:rsid w:val="00A63E25"/>
    <w:rPr>
      <w:rFonts w:eastAsia="Calibri" w:hAnsi="Calibri"/>
      <w:b/>
      <w:bCs/>
      <w:lang w:eastAsia="en-US"/>
    </w:rPr>
  </w:style>
  <w:style w:type="table" w:customStyle="1" w:styleId="16">
    <w:name w:val="Сетка таблицы1"/>
    <w:basedOn w:val="a3"/>
    <w:next w:val="af6"/>
    <w:uiPriority w:val="59"/>
    <w:rsid w:val="005546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026FA"/>
    <w:pPr>
      <w:autoSpaceDE w:val="0"/>
      <w:autoSpaceDN w:val="0"/>
      <w:adjustRightInd w:val="0"/>
    </w:pPr>
    <w:rPr>
      <w:color w:val="000000"/>
      <w:sz w:val="24"/>
      <w:szCs w:val="24"/>
      <w:lang w:val="en-US"/>
    </w:rPr>
  </w:style>
  <w:style w:type="character" w:customStyle="1" w:styleId="UnresolvedMention1">
    <w:name w:val="Unresolved Mention1"/>
    <w:basedOn w:val="a2"/>
    <w:uiPriority w:val="99"/>
    <w:unhideWhenUsed/>
    <w:rsid w:val="008A0A86"/>
    <w:rPr>
      <w:color w:val="605E5C"/>
      <w:shd w:val="clear" w:color="auto" w:fill="E1DFDD"/>
    </w:rPr>
  </w:style>
  <w:style w:type="character" w:customStyle="1" w:styleId="Mention1">
    <w:name w:val="Mention1"/>
    <w:basedOn w:val="a2"/>
    <w:uiPriority w:val="99"/>
    <w:unhideWhenUsed/>
    <w:rsid w:val="008A0A86"/>
    <w:rPr>
      <w:color w:val="2B579A"/>
      <w:shd w:val="clear" w:color="auto" w:fill="E1DFDD"/>
    </w:rPr>
  </w:style>
  <w:style w:type="character" w:customStyle="1" w:styleId="normaltextrun">
    <w:name w:val="normaltextrun"/>
    <w:basedOn w:val="a2"/>
    <w:rsid w:val="00616BD4"/>
  </w:style>
  <w:style w:type="character" w:customStyle="1" w:styleId="eop">
    <w:name w:val="eop"/>
    <w:basedOn w:val="a2"/>
    <w:rsid w:val="00616BD4"/>
  </w:style>
  <w:style w:type="character" w:customStyle="1" w:styleId="UnresolvedMention">
    <w:name w:val="Unresolved Mention"/>
    <w:basedOn w:val="a2"/>
    <w:uiPriority w:val="99"/>
    <w:semiHidden/>
    <w:unhideWhenUsed/>
    <w:rsid w:val="00BC33B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276C1"/>
    <w:rPr>
      <w:sz w:val="24"/>
      <w:szCs w:val="24"/>
    </w:rPr>
  </w:style>
  <w:style w:type="paragraph" w:styleId="1">
    <w:name w:val="heading 1"/>
    <w:basedOn w:val="a1"/>
    <w:next w:val="a1"/>
    <w:link w:val="10"/>
    <w:qFormat/>
    <w:pPr>
      <w:keepNext/>
      <w:numPr>
        <w:numId w:val="1"/>
      </w:numPr>
      <w:spacing w:before="240" w:after="60"/>
      <w:outlineLvl w:val="0"/>
    </w:pPr>
    <w:rPr>
      <w:rFonts w:ascii="Arial" w:hAnsi="Arial"/>
      <w:b/>
      <w:bCs/>
      <w:kern w:val="32"/>
      <w:sz w:val="32"/>
      <w:szCs w:val="32"/>
      <w:lang w:val="x-none" w:eastAsia="x-none"/>
    </w:rPr>
  </w:style>
  <w:style w:type="paragraph" w:styleId="20">
    <w:name w:val="heading 2"/>
    <w:basedOn w:val="a1"/>
    <w:next w:val="a1"/>
    <w:link w:val="22"/>
    <w:qFormat/>
    <w:pPr>
      <w:keepNext/>
      <w:numPr>
        <w:ilvl w:val="1"/>
        <w:numId w:val="1"/>
      </w:numPr>
      <w:spacing w:before="240" w:after="60"/>
      <w:outlineLvl w:val="1"/>
    </w:pPr>
    <w:rPr>
      <w:rFonts w:ascii="Arial" w:hAnsi="Arial"/>
      <w:b/>
      <w:bCs/>
      <w:i/>
      <w:iCs/>
      <w:sz w:val="28"/>
      <w:szCs w:val="28"/>
      <w:lang w:val="x-none" w:eastAsia="x-none"/>
    </w:rPr>
  </w:style>
  <w:style w:type="paragraph" w:styleId="3">
    <w:name w:val="heading 3"/>
    <w:basedOn w:val="a1"/>
    <w:next w:val="a1"/>
    <w:qFormat/>
    <w:pPr>
      <w:keepNext/>
      <w:numPr>
        <w:ilvl w:val="2"/>
        <w:numId w:val="1"/>
      </w:numPr>
      <w:spacing w:before="240" w:after="60"/>
      <w:outlineLvl w:val="2"/>
    </w:pPr>
    <w:rPr>
      <w:rFonts w:ascii="Arial" w:hAnsi="Arial" w:cs="Arial"/>
      <w:b/>
      <w:bCs/>
      <w:sz w:val="26"/>
      <w:szCs w:val="26"/>
    </w:rPr>
  </w:style>
  <w:style w:type="paragraph" w:styleId="4">
    <w:name w:val="heading 4"/>
    <w:basedOn w:val="a1"/>
    <w:next w:val="a1"/>
    <w:qFormat/>
    <w:pPr>
      <w:keepNext/>
      <w:numPr>
        <w:ilvl w:val="3"/>
        <w:numId w:val="1"/>
      </w:numPr>
      <w:spacing w:before="240" w:after="60"/>
      <w:outlineLvl w:val="3"/>
    </w:pPr>
    <w:rPr>
      <w:b/>
      <w:bCs/>
      <w:sz w:val="28"/>
      <w:szCs w:val="28"/>
    </w:rPr>
  </w:style>
  <w:style w:type="paragraph" w:styleId="50">
    <w:name w:val="heading 5"/>
    <w:basedOn w:val="a1"/>
    <w:next w:val="a1"/>
    <w:link w:val="51"/>
    <w:qFormat/>
    <w:pPr>
      <w:numPr>
        <w:ilvl w:val="4"/>
        <w:numId w:val="1"/>
      </w:numPr>
      <w:spacing w:before="240" w:after="60"/>
      <w:outlineLvl w:val="4"/>
    </w:pPr>
    <w:rPr>
      <w:b/>
      <w:bCs/>
      <w:i/>
      <w:iCs/>
      <w:sz w:val="26"/>
      <w:szCs w:val="26"/>
      <w:lang w:val="x-none" w:eastAsia="x-none"/>
    </w:rPr>
  </w:style>
  <w:style w:type="paragraph" w:styleId="6">
    <w:name w:val="heading 6"/>
    <w:basedOn w:val="a1"/>
    <w:next w:val="a1"/>
    <w:qFormat/>
    <w:pPr>
      <w:numPr>
        <w:ilvl w:val="5"/>
        <w:numId w:val="1"/>
      </w:numPr>
      <w:spacing w:before="240" w:after="60"/>
      <w:outlineLvl w:val="5"/>
    </w:pPr>
    <w:rPr>
      <w:b/>
      <w:bCs/>
      <w:sz w:val="22"/>
      <w:szCs w:val="22"/>
    </w:rPr>
  </w:style>
  <w:style w:type="paragraph" w:styleId="7">
    <w:name w:val="heading 7"/>
    <w:basedOn w:val="a1"/>
    <w:next w:val="a1"/>
    <w:link w:val="70"/>
    <w:qFormat/>
    <w:pPr>
      <w:numPr>
        <w:ilvl w:val="6"/>
        <w:numId w:val="1"/>
      </w:numPr>
      <w:spacing w:before="240" w:after="60"/>
      <w:outlineLvl w:val="6"/>
    </w:pPr>
    <w:rPr>
      <w:lang w:val="x-none" w:eastAsia="x-none"/>
    </w:rPr>
  </w:style>
  <w:style w:type="paragraph" w:styleId="8">
    <w:name w:val="heading 8"/>
    <w:basedOn w:val="a1"/>
    <w:next w:val="a1"/>
    <w:qFormat/>
    <w:pPr>
      <w:numPr>
        <w:ilvl w:val="7"/>
        <w:numId w:val="1"/>
      </w:numPr>
      <w:spacing w:before="240" w:after="60"/>
      <w:outlineLvl w:val="7"/>
    </w:pPr>
    <w:rPr>
      <w:i/>
      <w:iCs/>
    </w:rPr>
  </w:style>
  <w:style w:type="paragraph" w:styleId="9">
    <w:name w:val="heading 9"/>
    <w:basedOn w:val="a1"/>
    <w:next w:val="a1"/>
    <w:link w:val="90"/>
    <w:qFormat/>
    <w:pPr>
      <w:numPr>
        <w:ilvl w:val="8"/>
        <w:numId w:val="1"/>
      </w:numPr>
      <w:spacing w:before="240" w:after="60"/>
      <w:outlineLvl w:val="8"/>
    </w:pPr>
    <w:rPr>
      <w:rFonts w:ascii="Arial" w:hAnsi="Arial"/>
      <w:sz w:val="22"/>
      <w:szCs w:val="22"/>
      <w:lang w:val="x-none" w:eastAsia="x-none"/>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2">
    <w:name w:val="Заголовок 2 Знак"/>
    <w:link w:val="20"/>
    <w:rPr>
      <w:rFonts w:ascii="Arial" w:hAnsi="Arial"/>
      <w:b/>
      <w:bCs/>
      <w:i/>
      <w:iCs/>
      <w:sz w:val="28"/>
      <w:szCs w:val="28"/>
      <w:lang w:val="x-none" w:eastAsia="x-none"/>
    </w:rPr>
  </w:style>
  <w:style w:type="paragraph" w:customStyle="1" w:styleId="11">
    <w:name w:val="Знак Знак1 Знак Знак Знак Знак Знак Знак Знак"/>
    <w:basedOn w:val="a1"/>
    <w:autoRedefine/>
    <w:pPr>
      <w:spacing w:after="160" w:line="240" w:lineRule="exact"/>
    </w:pPr>
    <w:rPr>
      <w:rFonts w:eastAsia="SimSun"/>
      <w:b/>
      <w:bCs/>
      <w:sz w:val="28"/>
      <w:szCs w:val="28"/>
      <w:lang w:val="en-US" w:eastAsia="en-US"/>
    </w:rPr>
  </w:style>
  <w:style w:type="paragraph" w:styleId="a5">
    <w:name w:val="header"/>
    <w:basedOn w:val="a1"/>
    <w:link w:val="a6"/>
    <w:pPr>
      <w:tabs>
        <w:tab w:val="center" w:pos="4677"/>
        <w:tab w:val="right" w:pos="9355"/>
      </w:tabs>
    </w:pPr>
  </w:style>
  <w:style w:type="character" w:customStyle="1" w:styleId="a6">
    <w:name w:val="Верхний колонтитул Знак"/>
    <w:link w:val="a5"/>
    <w:rPr>
      <w:sz w:val="24"/>
      <w:szCs w:val="24"/>
      <w:lang w:val="ru-RU" w:eastAsia="ru-RU" w:bidi="ar-SA"/>
    </w:rPr>
  </w:style>
  <w:style w:type="character" w:customStyle="1" w:styleId="s0">
    <w:name w:val="s0"/>
    <w:rPr>
      <w:rFonts w:ascii="Times New Roman" w:hAnsi="Times New Roman" w:cs="Times New Roman" w:hint="default"/>
      <w:b w:val="0"/>
      <w:bCs w:val="0"/>
      <w:i w:val="0"/>
      <w:iCs w:val="0"/>
      <w:strike w:val="0"/>
      <w:dstrike w:val="0"/>
      <w:color w:val="000000"/>
      <w:sz w:val="24"/>
      <w:szCs w:val="24"/>
      <w:u w:val="none"/>
      <w:effect w:val="none"/>
    </w:rPr>
  </w:style>
  <w:style w:type="character" w:styleId="a7">
    <w:name w:val="Hyperlink"/>
    <w:rPr>
      <w:color w:val="333399"/>
      <w:u w:val="single"/>
    </w:rPr>
  </w:style>
  <w:style w:type="paragraph" w:styleId="a8">
    <w:name w:val="Body Text"/>
    <w:basedOn w:val="a1"/>
    <w:link w:val="a9"/>
    <w:rPr>
      <w:b/>
      <w:bCs/>
    </w:rPr>
  </w:style>
  <w:style w:type="character" w:customStyle="1" w:styleId="a9">
    <w:name w:val="Основной текст Знак"/>
    <w:link w:val="a8"/>
    <w:rPr>
      <w:b/>
      <w:bCs/>
      <w:sz w:val="24"/>
      <w:szCs w:val="24"/>
      <w:lang w:val="ru-RU" w:eastAsia="ru-RU" w:bidi="ar-SA"/>
    </w:rPr>
  </w:style>
  <w:style w:type="paragraph" w:styleId="aa">
    <w:name w:val="footer"/>
    <w:basedOn w:val="a1"/>
    <w:link w:val="ab"/>
    <w:pPr>
      <w:tabs>
        <w:tab w:val="center" w:pos="4677"/>
        <w:tab w:val="right" w:pos="9355"/>
      </w:tabs>
    </w:pPr>
  </w:style>
  <w:style w:type="character" w:customStyle="1" w:styleId="ab">
    <w:name w:val="Нижний колонтитул Знак"/>
    <w:link w:val="aa"/>
    <w:rPr>
      <w:sz w:val="24"/>
      <w:szCs w:val="24"/>
      <w:lang w:val="ru-RU" w:eastAsia="ru-RU" w:bidi="ar-SA"/>
    </w:rPr>
  </w:style>
  <w:style w:type="character" w:styleId="ac">
    <w:name w:val="page number"/>
    <w:basedOn w:val="a2"/>
  </w:style>
  <w:style w:type="paragraph" w:styleId="ad">
    <w:name w:val="Normal (Web)"/>
    <w:basedOn w:val="a1"/>
    <w:link w:val="ae"/>
    <w:pPr>
      <w:spacing w:before="100" w:beforeAutospacing="1" w:after="100" w:afterAutospacing="1"/>
    </w:pPr>
  </w:style>
  <w:style w:type="character" w:customStyle="1" w:styleId="ae">
    <w:name w:val="Обычный (веб) Знак"/>
    <w:link w:val="ad"/>
    <w:locked/>
    <w:rPr>
      <w:sz w:val="24"/>
      <w:szCs w:val="24"/>
      <w:lang w:val="ru-RU" w:eastAsia="ru-RU" w:bidi="ar-SA"/>
    </w:rPr>
  </w:style>
  <w:style w:type="paragraph" w:customStyle="1" w:styleId="100">
    <w:name w:val="Знак Знак1 Знак Знак Знак Знак Знак Знак Знак0"/>
    <w:basedOn w:val="a1"/>
    <w:autoRedefine/>
    <w:pPr>
      <w:spacing w:after="160" w:line="240" w:lineRule="exact"/>
    </w:pPr>
    <w:rPr>
      <w:rFonts w:eastAsia="SimSun"/>
      <w:b/>
      <w:bCs/>
      <w:sz w:val="28"/>
      <w:szCs w:val="28"/>
      <w:lang w:val="en-US" w:eastAsia="en-US"/>
    </w:rPr>
  </w:style>
  <w:style w:type="paragraph" w:customStyle="1" w:styleId="30">
    <w:name w:val="Знак3"/>
    <w:basedOn w:val="a1"/>
    <w:autoRedefine/>
    <w:pPr>
      <w:spacing w:after="160" w:line="240" w:lineRule="exact"/>
    </w:pPr>
    <w:rPr>
      <w:rFonts w:eastAsia="SimSun"/>
      <w:b/>
      <w:bCs/>
      <w:sz w:val="28"/>
      <w:szCs w:val="28"/>
      <w:lang w:val="en-US" w:eastAsia="en-US"/>
    </w:rPr>
  </w:style>
  <w:style w:type="paragraph" w:styleId="af">
    <w:name w:val="Title"/>
    <w:basedOn w:val="a1"/>
    <w:qFormat/>
    <w:pPr>
      <w:jc w:val="center"/>
    </w:pPr>
    <w:rPr>
      <w:b/>
      <w:bCs/>
      <w:sz w:val="28"/>
    </w:rPr>
  </w:style>
  <w:style w:type="paragraph" w:styleId="HTML">
    <w:name w:val="HTML Preformatted"/>
    <w:basedOn w:val="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2"/>
      <w:szCs w:val="22"/>
    </w:rPr>
  </w:style>
  <w:style w:type="paragraph" w:customStyle="1" w:styleId="12">
    <w:name w:val="Обычный1"/>
    <w:link w:val="Normal"/>
    <w:rPr>
      <w:rFonts w:ascii="NTTimes/Cyrillic" w:hAnsi="NTTimes/Cyrillic"/>
      <w:snapToGrid w:val="0"/>
      <w:sz w:val="24"/>
    </w:rPr>
  </w:style>
  <w:style w:type="character" w:customStyle="1" w:styleId="Normal">
    <w:name w:val="Normal Знак"/>
    <w:link w:val="12"/>
    <w:rPr>
      <w:rFonts w:ascii="NTTimes/Cyrillic" w:hAnsi="NTTimes/Cyrillic"/>
      <w:snapToGrid w:val="0"/>
      <w:sz w:val="24"/>
      <w:lang w:val="ru-RU" w:eastAsia="ru-RU" w:bidi="ar-SA"/>
    </w:rPr>
  </w:style>
  <w:style w:type="paragraph" w:customStyle="1" w:styleId="af0">
    <w:name w:val="Знак Знак Знак"/>
    <w:basedOn w:val="a1"/>
    <w:autoRedefine/>
    <w:pPr>
      <w:spacing w:after="160" w:line="240" w:lineRule="exact"/>
    </w:pPr>
    <w:rPr>
      <w:rFonts w:eastAsia="SimSun"/>
      <w:b/>
      <w:sz w:val="28"/>
      <w:lang w:val="en-US" w:eastAsia="en-US"/>
    </w:rPr>
  </w:style>
  <w:style w:type="paragraph" w:styleId="af1">
    <w:name w:val="Body Text Indent"/>
    <w:basedOn w:val="a1"/>
    <w:pPr>
      <w:spacing w:after="120"/>
      <w:ind w:left="283"/>
    </w:pPr>
  </w:style>
  <w:style w:type="paragraph" w:styleId="af2">
    <w:name w:val="Subtitle"/>
    <w:basedOn w:val="a1"/>
    <w:link w:val="af3"/>
    <w:qFormat/>
    <w:pPr>
      <w:jc w:val="center"/>
    </w:pPr>
    <w:rPr>
      <w:rFonts w:ascii="Times New Roman CYR" w:hAnsi="Times New Roman CYR"/>
      <w:b/>
      <w:caps/>
      <w:szCs w:val="20"/>
      <w:lang w:val="x-none" w:eastAsia="x-none"/>
    </w:rPr>
  </w:style>
  <w:style w:type="paragraph" w:styleId="23">
    <w:name w:val="Body Text Indent 2"/>
    <w:basedOn w:val="a1"/>
    <w:pPr>
      <w:ind w:firstLine="720"/>
      <w:jc w:val="both"/>
    </w:pPr>
    <w:rPr>
      <w:sz w:val="28"/>
      <w:szCs w:val="20"/>
    </w:rPr>
  </w:style>
  <w:style w:type="paragraph" w:styleId="31">
    <w:name w:val="Body Text Indent 3"/>
    <w:basedOn w:val="a1"/>
    <w:pPr>
      <w:ind w:firstLine="851"/>
      <w:jc w:val="both"/>
    </w:pPr>
    <w:rPr>
      <w:sz w:val="28"/>
      <w:szCs w:val="20"/>
    </w:rPr>
  </w:style>
  <w:style w:type="paragraph" w:styleId="af4">
    <w:name w:val="Plain Text"/>
    <w:aliases w:val=" Знак1, Знак1 Знак Знак, Знак12, Знак1 Знак Знак Знак, Знак1 Знак Знак Знак Знак Знак Знак Знак Знак Знак, Знак1 Знак Знак Знак Знак Знак Знак Знак, Знак1 Знак Знак Знак Знак Знак Знак  Знак Знак Знак, Знак Знак Знак Знак Знак Знак"/>
    <w:basedOn w:val="a1"/>
    <w:link w:val="af5"/>
    <w:uiPriority w:val="99"/>
    <w:rPr>
      <w:rFonts w:ascii="Courier New" w:hAnsi="Courier New" w:cs="Courier New"/>
      <w:sz w:val="20"/>
      <w:szCs w:val="20"/>
    </w:rPr>
  </w:style>
  <w:style w:type="character" w:customStyle="1" w:styleId="af5">
    <w:name w:val="Текст Знак"/>
    <w:aliases w:val=" Знак1 Знак, Знак1 Знак Знак Знак2, Знак12 Знак1, Знак1 Знак Знак Знак Знак1, Знак1 Знак Знак Знак Знак Знак Знак Знак Знак Знак Знак1, Знак1 Знак Знак Знак Знак Знак Знак Знак Знак1, Знак1 Знак Знак Знак Знак Знак Знак  Знак Знак Знак Знак1"/>
    <w:link w:val="af4"/>
    <w:uiPriority w:val="99"/>
    <w:rPr>
      <w:rFonts w:ascii="Courier New" w:hAnsi="Courier New" w:cs="Courier New"/>
      <w:lang w:val="ru-RU" w:eastAsia="ru-RU" w:bidi="ar-SA"/>
    </w:rPr>
  </w:style>
  <w:style w:type="paragraph" w:styleId="24">
    <w:name w:val="Body Text 2"/>
    <w:basedOn w:val="a1"/>
    <w:pPr>
      <w:jc w:val="both"/>
    </w:pPr>
    <w:rPr>
      <w:szCs w:val="20"/>
    </w:rPr>
  </w:style>
  <w:style w:type="character" w:customStyle="1" w:styleId="msoins00">
    <w:name w:val="msoins00"/>
    <w:basedOn w:val="a2"/>
  </w:style>
  <w:style w:type="table" w:styleId="af6">
    <w:name w:val="Table Grid"/>
    <w:aliases w:val="tabelle2"/>
    <w:basedOn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harChar">
    <w:name w:val="Знак Знак Знак Знак Знак1 Знак Знак Знак Знак Char Char Знак"/>
    <w:basedOn w:val="a1"/>
    <w:pPr>
      <w:spacing w:after="160" w:line="240" w:lineRule="exact"/>
    </w:pPr>
    <w:rPr>
      <w:sz w:val="20"/>
      <w:szCs w:val="20"/>
    </w:rPr>
  </w:style>
  <w:style w:type="paragraph" w:customStyle="1" w:styleId="a0">
    <w:name w:val="Статья"/>
    <w:basedOn w:val="a1"/>
    <w:pPr>
      <w:widowControl w:val="0"/>
      <w:numPr>
        <w:numId w:val="2"/>
      </w:numPr>
      <w:tabs>
        <w:tab w:val="left" w:pos="0"/>
        <w:tab w:val="left" w:pos="993"/>
      </w:tabs>
      <w:adjustRightInd w:val="0"/>
      <w:jc w:val="both"/>
    </w:pPr>
    <w:rPr>
      <w:rFonts w:ascii="Arial" w:hAnsi="Arial" w:cs="Arial"/>
    </w:rPr>
  </w:style>
  <w:style w:type="paragraph" w:customStyle="1" w:styleId="13">
    <w:name w:val="Знак Знак Знак Знак Знак Знак1 Знак Знак Знак Знак Знак Знак Знак"/>
    <w:basedOn w:val="a1"/>
    <w:autoRedefine/>
    <w:pPr>
      <w:spacing w:after="160" w:line="240" w:lineRule="exact"/>
    </w:pPr>
    <w:rPr>
      <w:rFonts w:eastAsia="SimSun"/>
      <w:b/>
      <w:sz w:val="28"/>
      <w:lang w:val="en-US" w:eastAsia="en-US"/>
    </w:rPr>
  </w:style>
  <w:style w:type="paragraph" w:styleId="32">
    <w:name w:val="Body Text 3"/>
    <w:basedOn w:val="a1"/>
    <w:pPr>
      <w:spacing w:after="120"/>
    </w:pPr>
    <w:rPr>
      <w:sz w:val="16"/>
      <w:szCs w:val="16"/>
    </w:rPr>
  </w:style>
  <w:style w:type="paragraph" w:customStyle="1" w:styleId="210">
    <w:name w:val="Основной текст 21"/>
    <w:basedOn w:val="a1"/>
    <w:pPr>
      <w:jc w:val="center"/>
    </w:pPr>
    <w:rPr>
      <w:szCs w:val="20"/>
    </w:rPr>
  </w:style>
  <w:style w:type="paragraph" w:customStyle="1" w:styleId="120">
    <w:name w:val="Обычный12"/>
    <w:basedOn w:val="a1"/>
    <w:link w:val="121"/>
    <w:pPr>
      <w:ind w:firstLine="720"/>
    </w:pPr>
    <w:rPr>
      <w:szCs w:val="20"/>
    </w:rPr>
  </w:style>
  <w:style w:type="paragraph" w:customStyle="1" w:styleId="211">
    <w:name w:val="Основной текст с отступом 21"/>
    <w:basedOn w:val="a1"/>
    <w:pPr>
      <w:widowControl w:val="0"/>
      <w:spacing w:line="240" w:lineRule="atLeast"/>
      <w:ind w:firstLine="720"/>
      <w:jc w:val="both"/>
    </w:pPr>
    <w:rPr>
      <w:szCs w:val="20"/>
    </w:rPr>
  </w:style>
  <w:style w:type="paragraph" w:customStyle="1" w:styleId="BodyText21">
    <w:name w:val="Body Text 21"/>
    <w:basedOn w:val="a1"/>
    <w:pPr>
      <w:tabs>
        <w:tab w:val="left" w:pos="142"/>
      </w:tabs>
      <w:jc w:val="both"/>
    </w:pPr>
    <w:rPr>
      <w:szCs w:val="20"/>
    </w:rPr>
  </w:style>
  <w:style w:type="paragraph" w:styleId="14">
    <w:name w:val="index 1"/>
    <w:basedOn w:val="a1"/>
    <w:next w:val="a1"/>
    <w:autoRedefine/>
    <w:semiHidden/>
    <w:pPr>
      <w:ind w:left="240" w:hanging="240"/>
    </w:pPr>
  </w:style>
  <w:style w:type="paragraph" w:styleId="af7">
    <w:name w:val="index heading"/>
    <w:basedOn w:val="a1"/>
    <w:next w:val="14"/>
    <w:pPr>
      <w:widowControl w:val="0"/>
    </w:pPr>
    <w:rPr>
      <w:rFonts w:ascii="Arial" w:hAnsi="Arial"/>
      <w:b/>
      <w:sz w:val="22"/>
      <w:szCs w:val="20"/>
      <w:lang w:val="en-US"/>
    </w:rPr>
  </w:style>
  <w:style w:type="character" w:styleId="af8">
    <w:name w:val="FollowedHyperlink"/>
    <w:rPr>
      <w:color w:val="800080"/>
      <w:u w:val="single"/>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1"/>
    <w:semiHidden/>
    <w:pPr>
      <w:spacing w:after="160" w:line="240" w:lineRule="exact"/>
    </w:pPr>
    <w:rPr>
      <w:rFonts w:ascii="Verdana" w:hAnsi="Verdana" w:cs="Verdana"/>
      <w:sz w:val="20"/>
      <w:szCs w:val="20"/>
      <w:lang w:val="en-US" w:eastAsia="en-US"/>
    </w:rPr>
  </w:style>
  <w:style w:type="paragraph" w:customStyle="1" w:styleId="CharCharCharCharCharCharCharCharCharCharCharCharChar0">
    <w:name w:val="Знак Знак Char Char Знак Знак Char Char Знак Знак Char Char Знак Знак Char Знак Знак Char Char Знак Знак Char Char Char Знак Знак Char0"/>
    <w:basedOn w:val="a1"/>
    <w:semiHidden/>
    <w:pPr>
      <w:spacing w:after="160" w:line="240" w:lineRule="exact"/>
    </w:pPr>
    <w:rPr>
      <w:rFonts w:ascii="Verdana" w:hAnsi="Verdana"/>
      <w:sz w:val="20"/>
      <w:szCs w:val="20"/>
      <w:lang w:val="en-US" w:eastAsia="en-US"/>
    </w:rPr>
  </w:style>
  <w:style w:type="character" w:customStyle="1" w:styleId="70">
    <w:name w:val="Заголовок 7 Знак"/>
    <w:link w:val="7"/>
    <w:rPr>
      <w:sz w:val="24"/>
      <w:szCs w:val="24"/>
      <w:lang w:val="x-none" w:eastAsia="x-none"/>
    </w:rPr>
  </w:style>
  <w:style w:type="character" w:customStyle="1" w:styleId="51">
    <w:name w:val="Заголовок 5 Знак"/>
    <w:link w:val="50"/>
    <w:rPr>
      <w:b/>
      <w:bCs/>
      <w:i/>
      <w:iCs/>
      <w:sz w:val="26"/>
      <w:szCs w:val="26"/>
      <w:lang w:val="x-none" w:eastAsia="x-none"/>
    </w:rPr>
  </w:style>
  <w:style w:type="character" w:customStyle="1" w:styleId="90">
    <w:name w:val="Заголовок 9 Знак"/>
    <w:link w:val="9"/>
    <w:rPr>
      <w:rFonts w:ascii="Arial" w:hAnsi="Arial"/>
      <w:sz w:val="22"/>
      <w:szCs w:val="22"/>
      <w:lang w:val="x-none" w:eastAsia="x-none"/>
    </w:rPr>
  </w:style>
  <w:style w:type="paragraph" w:customStyle="1" w:styleId="a">
    <w:name w:val="Заголовок раздела"/>
    <w:basedOn w:val="a1"/>
    <w:rsid w:val="00E35772"/>
    <w:pPr>
      <w:widowControl w:val="0"/>
      <w:numPr>
        <w:numId w:val="3"/>
      </w:numPr>
      <w:adjustRightInd w:val="0"/>
      <w:jc w:val="center"/>
    </w:pPr>
    <w:rPr>
      <w:rFonts w:ascii="Arial" w:hAnsi="Arial" w:cs="Arial"/>
      <w:b/>
    </w:rPr>
  </w:style>
  <w:style w:type="paragraph" w:customStyle="1" w:styleId="21">
    <w:name w:val="Заголовок раздела 2"/>
    <w:basedOn w:val="a1"/>
    <w:rsid w:val="00E35772"/>
    <w:pPr>
      <w:widowControl w:val="0"/>
      <w:numPr>
        <w:ilvl w:val="1"/>
        <w:numId w:val="3"/>
      </w:numPr>
      <w:tabs>
        <w:tab w:val="left" w:pos="993"/>
      </w:tabs>
      <w:adjustRightInd w:val="0"/>
      <w:jc w:val="center"/>
    </w:pPr>
    <w:rPr>
      <w:rFonts w:ascii="Arial" w:hAnsi="Arial" w:cs="Arial"/>
      <w:b/>
    </w:rPr>
  </w:style>
  <w:style w:type="paragraph" w:customStyle="1" w:styleId="101">
    <w:name w:val="Обычный10"/>
    <w:rsid w:val="0074149E"/>
    <w:rPr>
      <w:rFonts w:ascii="NTTimes/Cyrillic" w:hAnsi="NTTimes/Cyrillic"/>
      <w:snapToGrid w:val="0"/>
      <w:sz w:val="24"/>
    </w:rPr>
  </w:style>
  <w:style w:type="paragraph" w:styleId="af9">
    <w:name w:val="List Paragraph"/>
    <w:basedOn w:val="a1"/>
    <w:uiPriority w:val="34"/>
    <w:qFormat/>
    <w:rsid w:val="00721769"/>
    <w:pPr>
      <w:widowControl w:val="0"/>
      <w:adjustRightInd w:val="0"/>
      <w:spacing w:line="360" w:lineRule="atLeast"/>
      <w:ind w:left="708"/>
      <w:jc w:val="both"/>
    </w:pPr>
    <w:rPr>
      <w:sz w:val="28"/>
      <w:szCs w:val="28"/>
    </w:rPr>
  </w:style>
  <w:style w:type="character" w:customStyle="1" w:styleId="s00">
    <w:name w:val="s00"/>
    <w:rsid w:val="000932F0"/>
    <w:rPr>
      <w:rFonts w:ascii="Times New Roman" w:hAnsi="Times New Roman" w:cs="Times New Roman" w:hint="default"/>
      <w:b w:val="0"/>
      <w:bCs w:val="0"/>
      <w:i w:val="0"/>
      <w:iCs w:val="0"/>
      <w:color w:val="000000"/>
    </w:rPr>
  </w:style>
  <w:style w:type="character" w:customStyle="1" w:styleId="s1">
    <w:name w:val="s1"/>
    <w:rsid w:val="001B6436"/>
    <w:rPr>
      <w:rFonts w:ascii="Times New Roman" w:hAnsi="Times New Roman" w:cs="Times New Roman" w:hint="default"/>
      <w:b/>
      <w:bCs/>
      <w:i w:val="0"/>
      <w:iCs w:val="0"/>
      <w:strike w:val="0"/>
      <w:dstrike w:val="0"/>
      <w:color w:val="000000"/>
      <w:sz w:val="20"/>
      <w:szCs w:val="20"/>
      <w:u w:val="none"/>
      <w:effect w:val="none"/>
    </w:rPr>
  </w:style>
  <w:style w:type="character" w:customStyle="1" w:styleId="af3">
    <w:name w:val="Подзаголовок Знак"/>
    <w:link w:val="af2"/>
    <w:rsid w:val="006F6856"/>
    <w:rPr>
      <w:rFonts w:ascii="Times New Roman CYR" w:hAnsi="Times New Roman CYR"/>
      <w:b/>
      <w:caps/>
      <w:sz w:val="24"/>
    </w:rPr>
  </w:style>
  <w:style w:type="character" w:customStyle="1" w:styleId="10">
    <w:name w:val="Заголовок 1 Знак"/>
    <w:link w:val="1"/>
    <w:rsid w:val="006F6856"/>
    <w:rPr>
      <w:rFonts w:ascii="Arial" w:hAnsi="Arial"/>
      <w:b/>
      <w:bCs/>
      <w:kern w:val="32"/>
      <w:sz w:val="32"/>
      <w:szCs w:val="32"/>
      <w:lang w:val="x-none" w:eastAsia="x-none"/>
    </w:rPr>
  </w:style>
  <w:style w:type="paragraph" w:customStyle="1" w:styleId="25">
    <w:name w:val="Обычный2"/>
    <w:basedOn w:val="a1"/>
    <w:rsid w:val="007D3FCD"/>
    <w:pPr>
      <w:spacing w:before="100" w:beforeAutospacing="1" w:after="100" w:afterAutospacing="1"/>
    </w:pPr>
    <w:rPr>
      <w:rFonts w:eastAsia="Calibri"/>
    </w:rPr>
  </w:style>
  <w:style w:type="character" w:customStyle="1" w:styleId="15">
    <w:name w:val="Знак1 Знак"/>
    <w:aliases w:val=" Знак1 Знак Знак Знак1, Знак12 Знак, Знак1 Знак Знак Знак Знак, Знак1 Знак Знак Знак Знак Знак Знак Знак Знак Знак Знак, Знак1 Знак Знак Знак Знак Знак Знак Знак Знак, Знак1 Знак Знак Знак Знак Знак Знак  Знак Знак Знак Знак"/>
    <w:rsid w:val="007B69E4"/>
    <w:rPr>
      <w:rFonts w:ascii="Courier New" w:hAnsi="Courier New"/>
      <w:lang w:val="ru-RU" w:eastAsia="ru-RU" w:bidi="ar-SA"/>
    </w:rPr>
  </w:style>
  <w:style w:type="paragraph" w:customStyle="1" w:styleId="afa">
    <w:name w:val="Ариал"/>
    <w:basedOn w:val="a1"/>
    <w:link w:val="afb"/>
    <w:rsid w:val="007B69E4"/>
    <w:pPr>
      <w:spacing w:line="360" w:lineRule="auto"/>
      <w:ind w:firstLine="851"/>
      <w:jc w:val="both"/>
    </w:pPr>
    <w:rPr>
      <w:rFonts w:ascii="Arial" w:hAnsi="Arial" w:cs="Arial"/>
      <w:lang w:eastAsia="ar-SA"/>
    </w:rPr>
  </w:style>
  <w:style w:type="character" w:customStyle="1" w:styleId="afb">
    <w:name w:val="Ариал Знак"/>
    <w:link w:val="afa"/>
    <w:rsid w:val="007B69E4"/>
    <w:rPr>
      <w:rFonts w:ascii="Arial" w:hAnsi="Arial" w:cs="Arial"/>
      <w:sz w:val="24"/>
      <w:szCs w:val="24"/>
      <w:lang w:val="ru-RU" w:eastAsia="ar-SA" w:bidi="ar-SA"/>
    </w:rPr>
  </w:style>
  <w:style w:type="character" w:customStyle="1" w:styleId="121">
    <w:name w:val="Обычный12 Знак"/>
    <w:link w:val="120"/>
    <w:rsid w:val="00D754C3"/>
    <w:rPr>
      <w:sz w:val="24"/>
      <w:lang w:val="ru-RU" w:eastAsia="ru-RU" w:bidi="ar-SA"/>
    </w:rPr>
  </w:style>
  <w:style w:type="paragraph" w:styleId="afc">
    <w:name w:val="No Spacing"/>
    <w:qFormat/>
    <w:rsid w:val="00D754C3"/>
    <w:rPr>
      <w:rFonts w:ascii="Calibri" w:eastAsia="Calibri" w:hAnsi="Calibri"/>
      <w:sz w:val="22"/>
      <w:szCs w:val="22"/>
      <w:lang w:eastAsia="en-US"/>
    </w:rPr>
  </w:style>
  <w:style w:type="paragraph" w:customStyle="1" w:styleId="CharChar">
    <w:name w:val="Знак Знак Знак Знак Знак Знак Знак Знак Знак Знак Знак Знак Знак Знак Знак Знак Знак Знак Знак Знак Знак Знак Знак Знак Знак Знак Знак Знак Char Char"/>
    <w:basedOn w:val="a1"/>
    <w:autoRedefine/>
    <w:rsid w:val="003773B8"/>
    <w:pPr>
      <w:spacing w:after="160" w:line="240" w:lineRule="exact"/>
    </w:pPr>
    <w:rPr>
      <w:sz w:val="28"/>
      <w:szCs w:val="20"/>
      <w:lang w:val="en-US" w:eastAsia="en-US"/>
    </w:rPr>
  </w:style>
  <w:style w:type="paragraph" w:styleId="33">
    <w:name w:val="List Number 3"/>
    <w:basedOn w:val="5"/>
    <w:rsid w:val="003C2998"/>
    <w:pPr>
      <w:ind w:left="0" w:firstLine="709"/>
    </w:pPr>
  </w:style>
  <w:style w:type="paragraph" w:styleId="5">
    <w:name w:val="List Number 5"/>
    <w:aliases w:val="Нумерованный список 5)"/>
    <w:basedOn w:val="a1"/>
    <w:rsid w:val="003C2998"/>
    <w:pPr>
      <w:widowControl w:val="0"/>
      <w:numPr>
        <w:numId w:val="4"/>
      </w:numPr>
      <w:tabs>
        <w:tab w:val="left" w:pos="1134"/>
      </w:tabs>
      <w:autoSpaceDE w:val="0"/>
      <w:autoSpaceDN w:val="0"/>
      <w:adjustRightInd w:val="0"/>
      <w:contextualSpacing/>
      <w:jc w:val="both"/>
    </w:pPr>
    <w:rPr>
      <w:rFonts w:ascii="Arial" w:eastAsia="Calibri" w:hAnsi="Arial"/>
    </w:rPr>
  </w:style>
  <w:style w:type="paragraph" w:styleId="2">
    <w:name w:val="List Number 2"/>
    <w:basedOn w:val="a1"/>
    <w:rsid w:val="003C2998"/>
    <w:pPr>
      <w:numPr>
        <w:numId w:val="5"/>
      </w:numPr>
      <w:contextualSpacing/>
    </w:pPr>
  </w:style>
  <w:style w:type="paragraph" w:styleId="afd">
    <w:name w:val="caption"/>
    <w:basedOn w:val="a1"/>
    <w:qFormat/>
    <w:rsid w:val="00CC3D9F"/>
    <w:pPr>
      <w:jc w:val="center"/>
    </w:pPr>
    <w:rPr>
      <w:rFonts w:ascii="Arial" w:hAnsi="Arial"/>
      <w:b/>
      <w:szCs w:val="20"/>
    </w:rPr>
  </w:style>
  <w:style w:type="paragraph" w:styleId="afe">
    <w:name w:val="Block Text"/>
    <w:basedOn w:val="a1"/>
    <w:rsid w:val="00CC3D9F"/>
    <w:pPr>
      <w:tabs>
        <w:tab w:val="left" w:pos="540"/>
      </w:tabs>
      <w:ind w:left="180" w:right="-104"/>
      <w:jc w:val="both"/>
    </w:pPr>
  </w:style>
  <w:style w:type="paragraph" w:styleId="aff">
    <w:name w:val="Balloon Text"/>
    <w:basedOn w:val="a1"/>
    <w:link w:val="aff0"/>
    <w:rsid w:val="005531B8"/>
    <w:rPr>
      <w:rFonts w:ascii="Tahoma" w:hAnsi="Tahoma"/>
      <w:sz w:val="16"/>
      <w:szCs w:val="16"/>
      <w:lang w:val="x-none" w:eastAsia="x-none"/>
    </w:rPr>
  </w:style>
  <w:style w:type="character" w:customStyle="1" w:styleId="aff0">
    <w:name w:val="Текст выноски Знак"/>
    <w:link w:val="aff"/>
    <w:rsid w:val="005531B8"/>
    <w:rPr>
      <w:rFonts w:ascii="Tahoma" w:hAnsi="Tahoma" w:cs="Tahoma"/>
      <w:sz w:val="16"/>
      <w:szCs w:val="16"/>
    </w:rPr>
  </w:style>
  <w:style w:type="character" w:styleId="aff1">
    <w:name w:val="annotation reference"/>
    <w:uiPriority w:val="99"/>
    <w:unhideWhenUsed/>
    <w:rsid w:val="008A09B9"/>
    <w:rPr>
      <w:sz w:val="16"/>
      <w:szCs w:val="16"/>
    </w:rPr>
  </w:style>
  <w:style w:type="paragraph" w:styleId="aff2">
    <w:name w:val="annotation text"/>
    <w:basedOn w:val="a1"/>
    <w:link w:val="aff3"/>
    <w:uiPriority w:val="99"/>
    <w:unhideWhenUsed/>
    <w:rsid w:val="008A09B9"/>
    <w:pPr>
      <w:spacing w:after="200"/>
    </w:pPr>
    <w:rPr>
      <w:rFonts w:eastAsia="Calibri" w:hAnsi="Calibri"/>
      <w:sz w:val="20"/>
      <w:szCs w:val="20"/>
      <w:lang w:eastAsia="en-US"/>
    </w:rPr>
  </w:style>
  <w:style w:type="character" w:customStyle="1" w:styleId="aff3">
    <w:name w:val="Текст примечания Знак"/>
    <w:basedOn w:val="a2"/>
    <w:link w:val="aff2"/>
    <w:uiPriority w:val="99"/>
    <w:rsid w:val="008A09B9"/>
    <w:rPr>
      <w:rFonts w:eastAsia="Calibri" w:hAnsi="Calibri"/>
      <w:lang w:eastAsia="en-US"/>
    </w:rPr>
  </w:style>
  <w:style w:type="paragraph" w:styleId="aff4">
    <w:name w:val="annotation subject"/>
    <w:basedOn w:val="aff2"/>
    <w:next w:val="aff2"/>
    <w:link w:val="aff5"/>
    <w:semiHidden/>
    <w:unhideWhenUsed/>
    <w:rsid w:val="00A63E25"/>
    <w:pPr>
      <w:spacing w:after="0"/>
    </w:pPr>
    <w:rPr>
      <w:rFonts w:eastAsia="Times New Roman" w:hAnsi="Times New Roman"/>
      <w:b/>
      <w:bCs/>
      <w:lang w:eastAsia="ru-RU"/>
    </w:rPr>
  </w:style>
  <w:style w:type="character" w:customStyle="1" w:styleId="aff5">
    <w:name w:val="Тема примечания Знак"/>
    <w:basedOn w:val="aff3"/>
    <w:link w:val="aff4"/>
    <w:semiHidden/>
    <w:rsid w:val="00A63E25"/>
    <w:rPr>
      <w:rFonts w:eastAsia="Calibri" w:hAnsi="Calibri"/>
      <w:b/>
      <w:bCs/>
      <w:lang w:eastAsia="en-US"/>
    </w:rPr>
  </w:style>
  <w:style w:type="table" w:customStyle="1" w:styleId="16">
    <w:name w:val="Сетка таблицы1"/>
    <w:basedOn w:val="a3"/>
    <w:next w:val="af6"/>
    <w:uiPriority w:val="59"/>
    <w:rsid w:val="005546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026FA"/>
    <w:pPr>
      <w:autoSpaceDE w:val="0"/>
      <w:autoSpaceDN w:val="0"/>
      <w:adjustRightInd w:val="0"/>
    </w:pPr>
    <w:rPr>
      <w:color w:val="000000"/>
      <w:sz w:val="24"/>
      <w:szCs w:val="24"/>
      <w:lang w:val="en-US"/>
    </w:rPr>
  </w:style>
  <w:style w:type="character" w:customStyle="1" w:styleId="UnresolvedMention1">
    <w:name w:val="Unresolved Mention1"/>
    <w:basedOn w:val="a2"/>
    <w:uiPriority w:val="99"/>
    <w:unhideWhenUsed/>
    <w:rsid w:val="008A0A86"/>
    <w:rPr>
      <w:color w:val="605E5C"/>
      <w:shd w:val="clear" w:color="auto" w:fill="E1DFDD"/>
    </w:rPr>
  </w:style>
  <w:style w:type="character" w:customStyle="1" w:styleId="Mention1">
    <w:name w:val="Mention1"/>
    <w:basedOn w:val="a2"/>
    <w:uiPriority w:val="99"/>
    <w:unhideWhenUsed/>
    <w:rsid w:val="008A0A86"/>
    <w:rPr>
      <w:color w:val="2B579A"/>
      <w:shd w:val="clear" w:color="auto" w:fill="E1DFDD"/>
    </w:rPr>
  </w:style>
  <w:style w:type="character" w:customStyle="1" w:styleId="normaltextrun">
    <w:name w:val="normaltextrun"/>
    <w:basedOn w:val="a2"/>
    <w:rsid w:val="00616BD4"/>
  </w:style>
  <w:style w:type="character" w:customStyle="1" w:styleId="eop">
    <w:name w:val="eop"/>
    <w:basedOn w:val="a2"/>
    <w:rsid w:val="00616BD4"/>
  </w:style>
  <w:style w:type="character" w:customStyle="1" w:styleId="UnresolvedMention">
    <w:name w:val="Unresolved Mention"/>
    <w:basedOn w:val="a2"/>
    <w:uiPriority w:val="99"/>
    <w:semiHidden/>
    <w:unhideWhenUsed/>
    <w:rsid w:val="00BC33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31384">
      <w:bodyDiv w:val="1"/>
      <w:marLeft w:val="0"/>
      <w:marRight w:val="0"/>
      <w:marTop w:val="0"/>
      <w:marBottom w:val="0"/>
      <w:divBdr>
        <w:top w:val="none" w:sz="0" w:space="0" w:color="auto"/>
        <w:left w:val="none" w:sz="0" w:space="0" w:color="auto"/>
        <w:bottom w:val="none" w:sz="0" w:space="0" w:color="auto"/>
        <w:right w:val="none" w:sz="0" w:space="0" w:color="auto"/>
      </w:divBdr>
      <w:divsChild>
        <w:div w:id="131488190">
          <w:marLeft w:val="720"/>
          <w:marRight w:val="0"/>
          <w:marTop w:val="0"/>
          <w:marBottom w:val="120"/>
          <w:divBdr>
            <w:top w:val="none" w:sz="0" w:space="0" w:color="auto"/>
            <w:left w:val="none" w:sz="0" w:space="0" w:color="auto"/>
            <w:bottom w:val="none" w:sz="0" w:space="0" w:color="auto"/>
            <w:right w:val="none" w:sz="0" w:space="0" w:color="auto"/>
          </w:divBdr>
        </w:div>
        <w:div w:id="1070688035">
          <w:marLeft w:val="720"/>
          <w:marRight w:val="0"/>
          <w:marTop w:val="0"/>
          <w:marBottom w:val="120"/>
          <w:divBdr>
            <w:top w:val="none" w:sz="0" w:space="0" w:color="auto"/>
            <w:left w:val="none" w:sz="0" w:space="0" w:color="auto"/>
            <w:bottom w:val="none" w:sz="0" w:space="0" w:color="auto"/>
            <w:right w:val="none" w:sz="0" w:space="0" w:color="auto"/>
          </w:divBdr>
        </w:div>
      </w:divsChild>
    </w:div>
    <w:div w:id="107822879">
      <w:bodyDiv w:val="1"/>
      <w:marLeft w:val="0"/>
      <w:marRight w:val="0"/>
      <w:marTop w:val="0"/>
      <w:marBottom w:val="0"/>
      <w:divBdr>
        <w:top w:val="none" w:sz="0" w:space="0" w:color="auto"/>
        <w:left w:val="none" w:sz="0" w:space="0" w:color="auto"/>
        <w:bottom w:val="none" w:sz="0" w:space="0" w:color="auto"/>
        <w:right w:val="none" w:sz="0" w:space="0" w:color="auto"/>
      </w:divBdr>
    </w:div>
    <w:div w:id="231086826">
      <w:bodyDiv w:val="1"/>
      <w:marLeft w:val="0"/>
      <w:marRight w:val="0"/>
      <w:marTop w:val="0"/>
      <w:marBottom w:val="0"/>
      <w:divBdr>
        <w:top w:val="none" w:sz="0" w:space="0" w:color="auto"/>
        <w:left w:val="none" w:sz="0" w:space="0" w:color="auto"/>
        <w:bottom w:val="none" w:sz="0" w:space="0" w:color="auto"/>
        <w:right w:val="none" w:sz="0" w:space="0" w:color="auto"/>
      </w:divBdr>
    </w:div>
    <w:div w:id="285623364">
      <w:bodyDiv w:val="1"/>
      <w:marLeft w:val="0"/>
      <w:marRight w:val="0"/>
      <w:marTop w:val="0"/>
      <w:marBottom w:val="0"/>
      <w:divBdr>
        <w:top w:val="none" w:sz="0" w:space="0" w:color="auto"/>
        <w:left w:val="none" w:sz="0" w:space="0" w:color="auto"/>
        <w:bottom w:val="none" w:sz="0" w:space="0" w:color="auto"/>
        <w:right w:val="none" w:sz="0" w:space="0" w:color="auto"/>
      </w:divBdr>
      <w:divsChild>
        <w:div w:id="343290834">
          <w:marLeft w:val="720"/>
          <w:marRight w:val="0"/>
          <w:marTop w:val="0"/>
          <w:marBottom w:val="60"/>
          <w:divBdr>
            <w:top w:val="none" w:sz="0" w:space="0" w:color="auto"/>
            <w:left w:val="none" w:sz="0" w:space="0" w:color="auto"/>
            <w:bottom w:val="none" w:sz="0" w:space="0" w:color="auto"/>
            <w:right w:val="none" w:sz="0" w:space="0" w:color="auto"/>
          </w:divBdr>
        </w:div>
        <w:div w:id="2024504726">
          <w:marLeft w:val="720"/>
          <w:marRight w:val="0"/>
          <w:marTop w:val="0"/>
          <w:marBottom w:val="60"/>
          <w:divBdr>
            <w:top w:val="none" w:sz="0" w:space="0" w:color="auto"/>
            <w:left w:val="none" w:sz="0" w:space="0" w:color="auto"/>
            <w:bottom w:val="none" w:sz="0" w:space="0" w:color="auto"/>
            <w:right w:val="none" w:sz="0" w:space="0" w:color="auto"/>
          </w:divBdr>
        </w:div>
      </w:divsChild>
    </w:div>
    <w:div w:id="382027577">
      <w:bodyDiv w:val="1"/>
      <w:marLeft w:val="0"/>
      <w:marRight w:val="0"/>
      <w:marTop w:val="0"/>
      <w:marBottom w:val="0"/>
      <w:divBdr>
        <w:top w:val="none" w:sz="0" w:space="0" w:color="auto"/>
        <w:left w:val="none" w:sz="0" w:space="0" w:color="auto"/>
        <w:bottom w:val="none" w:sz="0" w:space="0" w:color="auto"/>
        <w:right w:val="none" w:sz="0" w:space="0" w:color="auto"/>
      </w:divBdr>
    </w:div>
    <w:div w:id="390616544">
      <w:bodyDiv w:val="1"/>
      <w:marLeft w:val="0"/>
      <w:marRight w:val="0"/>
      <w:marTop w:val="0"/>
      <w:marBottom w:val="0"/>
      <w:divBdr>
        <w:top w:val="none" w:sz="0" w:space="0" w:color="auto"/>
        <w:left w:val="none" w:sz="0" w:space="0" w:color="auto"/>
        <w:bottom w:val="none" w:sz="0" w:space="0" w:color="auto"/>
        <w:right w:val="none" w:sz="0" w:space="0" w:color="auto"/>
      </w:divBdr>
    </w:div>
    <w:div w:id="570389769">
      <w:bodyDiv w:val="1"/>
      <w:marLeft w:val="0"/>
      <w:marRight w:val="0"/>
      <w:marTop w:val="0"/>
      <w:marBottom w:val="0"/>
      <w:divBdr>
        <w:top w:val="none" w:sz="0" w:space="0" w:color="auto"/>
        <w:left w:val="none" w:sz="0" w:space="0" w:color="auto"/>
        <w:bottom w:val="none" w:sz="0" w:space="0" w:color="auto"/>
        <w:right w:val="none" w:sz="0" w:space="0" w:color="auto"/>
      </w:divBdr>
    </w:div>
    <w:div w:id="581526617">
      <w:bodyDiv w:val="1"/>
      <w:marLeft w:val="0"/>
      <w:marRight w:val="0"/>
      <w:marTop w:val="0"/>
      <w:marBottom w:val="0"/>
      <w:divBdr>
        <w:top w:val="none" w:sz="0" w:space="0" w:color="auto"/>
        <w:left w:val="none" w:sz="0" w:space="0" w:color="auto"/>
        <w:bottom w:val="none" w:sz="0" w:space="0" w:color="auto"/>
        <w:right w:val="none" w:sz="0" w:space="0" w:color="auto"/>
      </w:divBdr>
    </w:div>
    <w:div w:id="714500729">
      <w:bodyDiv w:val="1"/>
      <w:marLeft w:val="0"/>
      <w:marRight w:val="0"/>
      <w:marTop w:val="0"/>
      <w:marBottom w:val="0"/>
      <w:divBdr>
        <w:top w:val="none" w:sz="0" w:space="0" w:color="auto"/>
        <w:left w:val="none" w:sz="0" w:space="0" w:color="auto"/>
        <w:bottom w:val="none" w:sz="0" w:space="0" w:color="auto"/>
        <w:right w:val="none" w:sz="0" w:space="0" w:color="auto"/>
      </w:divBdr>
      <w:divsChild>
        <w:div w:id="975570727">
          <w:marLeft w:val="720"/>
          <w:marRight w:val="0"/>
          <w:marTop w:val="0"/>
          <w:marBottom w:val="120"/>
          <w:divBdr>
            <w:top w:val="none" w:sz="0" w:space="0" w:color="auto"/>
            <w:left w:val="none" w:sz="0" w:space="0" w:color="auto"/>
            <w:bottom w:val="none" w:sz="0" w:space="0" w:color="auto"/>
            <w:right w:val="none" w:sz="0" w:space="0" w:color="auto"/>
          </w:divBdr>
        </w:div>
        <w:div w:id="1084495748">
          <w:marLeft w:val="720"/>
          <w:marRight w:val="0"/>
          <w:marTop w:val="0"/>
          <w:marBottom w:val="120"/>
          <w:divBdr>
            <w:top w:val="none" w:sz="0" w:space="0" w:color="auto"/>
            <w:left w:val="none" w:sz="0" w:space="0" w:color="auto"/>
            <w:bottom w:val="none" w:sz="0" w:space="0" w:color="auto"/>
            <w:right w:val="none" w:sz="0" w:space="0" w:color="auto"/>
          </w:divBdr>
        </w:div>
        <w:div w:id="1321500304">
          <w:marLeft w:val="720"/>
          <w:marRight w:val="0"/>
          <w:marTop w:val="0"/>
          <w:marBottom w:val="120"/>
          <w:divBdr>
            <w:top w:val="none" w:sz="0" w:space="0" w:color="auto"/>
            <w:left w:val="none" w:sz="0" w:space="0" w:color="auto"/>
            <w:bottom w:val="none" w:sz="0" w:space="0" w:color="auto"/>
            <w:right w:val="none" w:sz="0" w:space="0" w:color="auto"/>
          </w:divBdr>
        </w:div>
        <w:div w:id="1996109196">
          <w:marLeft w:val="720"/>
          <w:marRight w:val="0"/>
          <w:marTop w:val="0"/>
          <w:marBottom w:val="120"/>
          <w:divBdr>
            <w:top w:val="none" w:sz="0" w:space="0" w:color="auto"/>
            <w:left w:val="none" w:sz="0" w:space="0" w:color="auto"/>
            <w:bottom w:val="none" w:sz="0" w:space="0" w:color="auto"/>
            <w:right w:val="none" w:sz="0" w:space="0" w:color="auto"/>
          </w:divBdr>
        </w:div>
      </w:divsChild>
    </w:div>
    <w:div w:id="715007067">
      <w:bodyDiv w:val="1"/>
      <w:marLeft w:val="0"/>
      <w:marRight w:val="0"/>
      <w:marTop w:val="0"/>
      <w:marBottom w:val="0"/>
      <w:divBdr>
        <w:top w:val="none" w:sz="0" w:space="0" w:color="auto"/>
        <w:left w:val="none" w:sz="0" w:space="0" w:color="auto"/>
        <w:bottom w:val="none" w:sz="0" w:space="0" w:color="auto"/>
        <w:right w:val="none" w:sz="0" w:space="0" w:color="auto"/>
      </w:divBdr>
      <w:divsChild>
        <w:div w:id="22218304">
          <w:marLeft w:val="720"/>
          <w:marRight w:val="0"/>
          <w:marTop w:val="0"/>
          <w:marBottom w:val="0"/>
          <w:divBdr>
            <w:top w:val="none" w:sz="0" w:space="0" w:color="auto"/>
            <w:left w:val="none" w:sz="0" w:space="0" w:color="auto"/>
            <w:bottom w:val="none" w:sz="0" w:space="0" w:color="auto"/>
            <w:right w:val="none" w:sz="0" w:space="0" w:color="auto"/>
          </w:divBdr>
        </w:div>
        <w:div w:id="873805699">
          <w:marLeft w:val="720"/>
          <w:marRight w:val="0"/>
          <w:marTop w:val="0"/>
          <w:marBottom w:val="0"/>
          <w:divBdr>
            <w:top w:val="none" w:sz="0" w:space="0" w:color="auto"/>
            <w:left w:val="none" w:sz="0" w:space="0" w:color="auto"/>
            <w:bottom w:val="none" w:sz="0" w:space="0" w:color="auto"/>
            <w:right w:val="none" w:sz="0" w:space="0" w:color="auto"/>
          </w:divBdr>
        </w:div>
        <w:div w:id="991300018">
          <w:marLeft w:val="720"/>
          <w:marRight w:val="0"/>
          <w:marTop w:val="0"/>
          <w:marBottom w:val="0"/>
          <w:divBdr>
            <w:top w:val="none" w:sz="0" w:space="0" w:color="auto"/>
            <w:left w:val="none" w:sz="0" w:space="0" w:color="auto"/>
            <w:bottom w:val="none" w:sz="0" w:space="0" w:color="auto"/>
            <w:right w:val="none" w:sz="0" w:space="0" w:color="auto"/>
          </w:divBdr>
        </w:div>
      </w:divsChild>
    </w:div>
    <w:div w:id="731343642">
      <w:bodyDiv w:val="1"/>
      <w:marLeft w:val="0"/>
      <w:marRight w:val="0"/>
      <w:marTop w:val="0"/>
      <w:marBottom w:val="0"/>
      <w:divBdr>
        <w:top w:val="none" w:sz="0" w:space="0" w:color="auto"/>
        <w:left w:val="none" w:sz="0" w:space="0" w:color="auto"/>
        <w:bottom w:val="none" w:sz="0" w:space="0" w:color="auto"/>
        <w:right w:val="none" w:sz="0" w:space="0" w:color="auto"/>
      </w:divBdr>
    </w:div>
    <w:div w:id="1068653734">
      <w:bodyDiv w:val="1"/>
      <w:marLeft w:val="0"/>
      <w:marRight w:val="0"/>
      <w:marTop w:val="0"/>
      <w:marBottom w:val="0"/>
      <w:divBdr>
        <w:top w:val="none" w:sz="0" w:space="0" w:color="auto"/>
        <w:left w:val="none" w:sz="0" w:space="0" w:color="auto"/>
        <w:bottom w:val="none" w:sz="0" w:space="0" w:color="auto"/>
        <w:right w:val="none" w:sz="0" w:space="0" w:color="auto"/>
      </w:divBdr>
    </w:div>
    <w:div w:id="1087187978">
      <w:bodyDiv w:val="1"/>
      <w:marLeft w:val="0"/>
      <w:marRight w:val="0"/>
      <w:marTop w:val="0"/>
      <w:marBottom w:val="0"/>
      <w:divBdr>
        <w:top w:val="none" w:sz="0" w:space="0" w:color="auto"/>
        <w:left w:val="none" w:sz="0" w:space="0" w:color="auto"/>
        <w:bottom w:val="none" w:sz="0" w:space="0" w:color="auto"/>
        <w:right w:val="none" w:sz="0" w:space="0" w:color="auto"/>
      </w:divBdr>
    </w:div>
    <w:div w:id="1116827357">
      <w:bodyDiv w:val="1"/>
      <w:marLeft w:val="0"/>
      <w:marRight w:val="0"/>
      <w:marTop w:val="0"/>
      <w:marBottom w:val="0"/>
      <w:divBdr>
        <w:top w:val="none" w:sz="0" w:space="0" w:color="auto"/>
        <w:left w:val="none" w:sz="0" w:space="0" w:color="auto"/>
        <w:bottom w:val="none" w:sz="0" w:space="0" w:color="auto"/>
        <w:right w:val="none" w:sz="0" w:space="0" w:color="auto"/>
      </w:divBdr>
    </w:div>
    <w:div w:id="1174146527">
      <w:bodyDiv w:val="1"/>
      <w:marLeft w:val="0"/>
      <w:marRight w:val="0"/>
      <w:marTop w:val="0"/>
      <w:marBottom w:val="0"/>
      <w:divBdr>
        <w:top w:val="none" w:sz="0" w:space="0" w:color="auto"/>
        <w:left w:val="none" w:sz="0" w:space="0" w:color="auto"/>
        <w:bottom w:val="none" w:sz="0" w:space="0" w:color="auto"/>
        <w:right w:val="none" w:sz="0" w:space="0" w:color="auto"/>
      </w:divBdr>
    </w:div>
    <w:div w:id="1211040078">
      <w:bodyDiv w:val="1"/>
      <w:marLeft w:val="0"/>
      <w:marRight w:val="0"/>
      <w:marTop w:val="0"/>
      <w:marBottom w:val="0"/>
      <w:divBdr>
        <w:top w:val="none" w:sz="0" w:space="0" w:color="auto"/>
        <w:left w:val="none" w:sz="0" w:space="0" w:color="auto"/>
        <w:bottom w:val="none" w:sz="0" w:space="0" w:color="auto"/>
        <w:right w:val="none" w:sz="0" w:space="0" w:color="auto"/>
      </w:divBdr>
    </w:div>
    <w:div w:id="1246262007">
      <w:bodyDiv w:val="1"/>
      <w:marLeft w:val="0"/>
      <w:marRight w:val="0"/>
      <w:marTop w:val="0"/>
      <w:marBottom w:val="0"/>
      <w:divBdr>
        <w:top w:val="none" w:sz="0" w:space="0" w:color="auto"/>
        <w:left w:val="none" w:sz="0" w:space="0" w:color="auto"/>
        <w:bottom w:val="none" w:sz="0" w:space="0" w:color="auto"/>
        <w:right w:val="none" w:sz="0" w:space="0" w:color="auto"/>
      </w:divBdr>
      <w:divsChild>
        <w:div w:id="177935420">
          <w:marLeft w:val="720"/>
          <w:marRight w:val="0"/>
          <w:marTop w:val="0"/>
          <w:marBottom w:val="60"/>
          <w:divBdr>
            <w:top w:val="none" w:sz="0" w:space="0" w:color="auto"/>
            <w:left w:val="none" w:sz="0" w:space="0" w:color="auto"/>
            <w:bottom w:val="none" w:sz="0" w:space="0" w:color="auto"/>
            <w:right w:val="none" w:sz="0" w:space="0" w:color="auto"/>
          </w:divBdr>
        </w:div>
      </w:divsChild>
    </w:div>
    <w:div w:id="1286427781">
      <w:bodyDiv w:val="1"/>
      <w:marLeft w:val="0"/>
      <w:marRight w:val="0"/>
      <w:marTop w:val="0"/>
      <w:marBottom w:val="0"/>
      <w:divBdr>
        <w:top w:val="none" w:sz="0" w:space="0" w:color="auto"/>
        <w:left w:val="none" w:sz="0" w:space="0" w:color="auto"/>
        <w:bottom w:val="none" w:sz="0" w:space="0" w:color="auto"/>
        <w:right w:val="none" w:sz="0" w:space="0" w:color="auto"/>
      </w:divBdr>
    </w:div>
    <w:div w:id="1340354201">
      <w:bodyDiv w:val="1"/>
      <w:marLeft w:val="0"/>
      <w:marRight w:val="0"/>
      <w:marTop w:val="0"/>
      <w:marBottom w:val="0"/>
      <w:divBdr>
        <w:top w:val="none" w:sz="0" w:space="0" w:color="auto"/>
        <w:left w:val="none" w:sz="0" w:space="0" w:color="auto"/>
        <w:bottom w:val="none" w:sz="0" w:space="0" w:color="auto"/>
        <w:right w:val="none" w:sz="0" w:space="0" w:color="auto"/>
      </w:divBdr>
    </w:div>
    <w:div w:id="1350642187">
      <w:bodyDiv w:val="1"/>
      <w:marLeft w:val="0"/>
      <w:marRight w:val="0"/>
      <w:marTop w:val="0"/>
      <w:marBottom w:val="0"/>
      <w:divBdr>
        <w:top w:val="none" w:sz="0" w:space="0" w:color="auto"/>
        <w:left w:val="none" w:sz="0" w:space="0" w:color="auto"/>
        <w:bottom w:val="none" w:sz="0" w:space="0" w:color="auto"/>
        <w:right w:val="none" w:sz="0" w:space="0" w:color="auto"/>
      </w:divBdr>
    </w:div>
    <w:div w:id="1385448993">
      <w:bodyDiv w:val="1"/>
      <w:marLeft w:val="0"/>
      <w:marRight w:val="0"/>
      <w:marTop w:val="0"/>
      <w:marBottom w:val="0"/>
      <w:divBdr>
        <w:top w:val="none" w:sz="0" w:space="0" w:color="auto"/>
        <w:left w:val="none" w:sz="0" w:space="0" w:color="auto"/>
        <w:bottom w:val="none" w:sz="0" w:space="0" w:color="auto"/>
        <w:right w:val="none" w:sz="0" w:space="0" w:color="auto"/>
      </w:divBdr>
      <w:divsChild>
        <w:div w:id="699936029">
          <w:marLeft w:val="0"/>
          <w:marRight w:val="0"/>
          <w:marTop w:val="150"/>
          <w:marBottom w:val="0"/>
          <w:divBdr>
            <w:top w:val="none" w:sz="0" w:space="0" w:color="auto"/>
            <w:left w:val="none" w:sz="0" w:space="0" w:color="auto"/>
            <w:bottom w:val="none" w:sz="0" w:space="0" w:color="auto"/>
            <w:right w:val="none" w:sz="0" w:space="0" w:color="auto"/>
          </w:divBdr>
        </w:div>
      </w:divsChild>
    </w:div>
    <w:div w:id="1413622892">
      <w:bodyDiv w:val="1"/>
      <w:marLeft w:val="0"/>
      <w:marRight w:val="0"/>
      <w:marTop w:val="0"/>
      <w:marBottom w:val="0"/>
      <w:divBdr>
        <w:top w:val="none" w:sz="0" w:space="0" w:color="auto"/>
        <w:left w:val="none" w:sz="0" w:space="0" w:color="auto"/>
        <w:bottom w:val="none" w:sz="0" w:space="0" w:color="auto"/>
        <w:right w:val="none" w:sz="0" w:space="0" w:color="auto"/>
      </w:divBdr>
      <w:divsChild>
        <w:div w:id="37247895">
          <w:marLeft w:val="720"/>
          <w:marRight w:val="0"/>
          <w:marTop w:val="0"/>
          <w:marBottom w:val="60"/>
          <w:divBdr>
            <w:top w:val="none" w:sz="0" w:space="0" w:color="auto"/>
            <w:left w:val="none" w:sz="0" w:space="0" w:color="auto"/>
            <w:bottom w:val="none" w:sz="0" w:space="0" w:color="auto"/>
            <w:right w:val="none" w:sz="0" w:space="0" w:color="auto"/>
          </w:divBdr>
        </w:div>
        <w:div w:id="436366394">
          <w:marLeft w:val="720"/>
          <w:marRight w:val="0"/>
          <w:marTop w:val="0"/>
          <w:marBottom w:val="60"/>
          <w:divBdr>
            <w:top w:val="none" w:sz="0" w:space="0" w:color="auto"/>
            <w:left w:val="none" w:sz="0" w:space="0" w:color="auto"/>
            <w:bottom w:val="none" w:sz="0" w:space="0" w:color="auto"/>
            <w:right w:val="none" w:sz="0" w:space="0" w:color="auto"/>
          </w:divBdr>
        </w:div>
        <w:div w:id="1514762121">
          <w:marLeft w:val="720"/>
          <w:marRight w:val="0"/>
          <w:marTop w:val="0"/>
          <w:marBottom w:val="60"/>
          <w:divBdr>
            <w:top w:val="none" w:sz="0" w:space="0" w:color="auto"/>
            <w:left w:val="none" w:sz="0" w:space="0" w:color="auto"/>
            <w:bottom w:val="none" w:sz="0" w:space="0" w:color="auto"/>
            <w:right w:val="none" w:sz="0" w:space="0" w:color="auto"/>
          </w:divBdr>
        </w:div>
        <w:div w:id="2023970873">
          <w:marLeft w:val="720"/>
          <w:marRight w:val="0"/>
          <w:marTop w:val="0"/>
          <w:marBottom w:val="60"/>
          <w:divBdr>
            <w:top w:val="none" w:sz="0" w:space="0" w:color="auto"/>
            <w:left w:val="none" w:sz="0" w:space="0" w:color="auto"/>
            <w:bottom w:val="none" w:sz="0" w:space="0" w:color="auto"/>
            <w:right w:val="none" w:sz="0" w:space="0" w:color="auto"/>
          </w:divBdr>
        </w:div>
      </w:divsChild>
    </w:div>
    <w:div w:id="1450591034">
      <w:bodyDiv w:val="1"/>
      <w:marLeft w:val="0"/>
      <w:marRight w:val="0"/>
      <w:marTop w:val="0"/>
      <w:marBottom w:val="0"/>
      <w:divBdr>
        <w:top w:val="none" w:sz="0" w:space="0" w:color="auto"/>
        <w:left w:val="none" w:sz="0" w:space="0" w:color="auto"/>
        <w:bottom w:val="none" w:sz="0" w:space="0" w:color="auto"/>
        <w:right w:val="none" w:sz="0" w:space="0" w:color="auto"/>
      </w:divBdr>
    </w:div>
    <w:div w:id="1500340573">
      <w:bodyDiv w:val="1"/>
      <w:marLeft w:val="0"/>
      <w:marRight w:val="0"/>
      <w:marTop w:val="0"/>
      <w:marBottom w:val="0"/>
      <w:divBdr>
        <w:top w:val="none" w:sz="0" w:space="0" w:color="auto"/>
        <w:left w:val="none" w:sz="0" w:space="0" w:color="auto"/>
        <w:bottom w:val="none" w:sz="0" w:space="0" w:color="auto"/>
        <w:right w:val="none" w:sz="0" w:space="0" w:color="auto"/>
      </w:divBdr>
    </w:div>
    <w:div w:id="1522476175">
      <w:bodyDiv w:val="1"/>
      <w:marLeft w:val="0"/>
      <w:marRight w:val="0"/>
      <w:marTop w:val="0"/>
      <w:marBottom w:val="0"/>
      <w:divBdr>
        <w:top w:val="none" w:sz="0" w:space="0" w:color="auto"/>
        <w:left w:val="none" w:sz="0" w:space="0" w:color="auto"/>
        <w:bottom w:val="none" w:sz="0" w:space="0" w:color="auto"/>
        <w:right w:val="none" w:sz="0" w:space="0" w:color="auto"/>
      </w:divBdr>
      <w:divsChild>
        <w:div w:id="140773943">
          <w:marLeft w:val="720"/>
          <w:marRight w:val="0"/>
          <w:marTop w:val="0"/>
          <w:marBottom w:val="0"/>
          <w:divBdr>
            <w:top w:val="none" w:sz="0" w:space="0" w:color="auto"/>
            <w:left w:val="none" w:sz="0" w:space="0" w:color="auto"/>
            <w:bottom w:val="none" w:sz="0" w:space="0" w:color="auto"/>
            <w:right w:val="none" w:sz="0" w:space="0" w:color="auto"/>
          </w:divBdr>
        </w:div>
        <w:div w:id="543560008">
          <w:marLeft w:val="720"/>
          <w:marRight w:val="0"/>
          <w:marTop w:val="0"/>
          <w:marBottom w:val="0"/>
          <w:divBdr>
            <w:top w:val="none" w:sz="0" w:space="0" w:color="auto"/>
            <w:left w:val="none" w:sz="0" w:space="0" w:color="auto"/>
            <w:bottom w:val="none" w:sz="0" w:space="0" w:color="auto"/>
            <w:right w:val="none" w:sz="0" w:space="0" w:color="auto"/>
          </w:divBdr>
        </w:div>
        <w:div w:id="1269773293">
          <w:marLeft w:val="720"/>
          <w:marRight w:val="0"/>
          <w:marTop w:val="0"/>
          <w:marBottom w:val="0"/>
          <w:divBdr>
            <w:top w:val="none" w:sz="0" w:space="0" w:color="auto"/>
            <w:left w:val="none" w:sz="0" w:space="0" w:color="auto"/>
            <w:bottom w:val="none" w:sz="0" w:space="0" w:color="auto"/>
            <w:right w:val="none" w:sz="0" w:space="0" w:color="auto"/>
          </w:divBdr>
        </w:div>
      </w:divsChild>
    </w:div>
    <w:div w:id="1570966361">
      <w:bodyDiv w:val="1"/>
      <w:marLeft w:val="0"/>
      <w:marRight w:val="0"/>
      <w:marTop w:val="0"/>
      <w:marBottom w:val="0"/>
      <w:divBdr>
        <w:top w:val="none" w:sz="0" w:space="0" w:color="auto"/>
        <w:left w:val="none" w:sz="0" w:space="0" w:color="auto"/>
        <w:bottom w:val="none" w:sz="0" w:space="0" w:color="auto"/>
        <w:right w:val="none" w:sz="0" w:space="0" w:color="auto"/>
      </w:divBdr>
    </w:div>
    <w:div w:id="1665162008">
      <w:bodyDiv w:val="1"/>
      <w:marLeft w:val="0"/>
      <w:marRight w:val="0"/>
      <w:marTop w:val="0"/>
      <w:marBottom w:val="0"/>
      <w:divBdr>
        <w:top w:val="none" w:sz="0" w:space="0" w:color="auto"/>
        <w:left w:val="none" w:sz="0" w:space="0" w:color="auto"/>
        <w:bottom w:val="none" w:sz="0" w:space="0" w:color="auto"/>
        <w:right w:val="none" w:sz="0" w:space="0" w:color="auto"/>
      </w:divBdr>
    </w:div>
    <w:div w:id="1865367450">
      <w:bodyDiv w:val="1"/>
      <w:marLeft w:val="0"/>
      <w:marRight w:val="0"/>
      <w:marTop w:val="0"/>
      <w:marBottom w:val="0"/>
      <w:divBdr>
        <w:top w:val="none" w:sz="0" w:space="0" w:color="auto"/>
        <w:left w:val="none" w:sz="0" w:space="0" w:color="auto"/>
        <w:bottom w:val="none" w:sz="0" w:space="0" w:color="auto"/>
        <w:right w:val="none" w:sz="0" w:space="0" w:color="auto"/>
      </w:divBdr>
    </w:div>
    <w:div w:id="1881866333">
      <w:bodyDiv w:val="1"/>
      <w:marLeft w:val="0"/>
      <w:marRight w:val="0"/>
      <w:marTop w:val="0"/>
      <w:marBottom w:val="0"/>
      <w:divBdr>
        <w:top w:val="none" w:sz="0" w:space="0" w:color="auto"/>
        <w:left w:val="none" w:sz="0" w:space="0" w:color="auto"/>
        <w:bottom w:val="none" w:sz="0" w:space="0" w:color="auto"/>
        <w:right w:val="none" w:sz="0" w:space="0" w:color="auto"/>
      </w:divBdr>
    </w:div>
    <w:div w:id="202547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batyrbekov@kpmg.kz"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microsoft.com/office/2007/relationships/stylesWithEffects" Target="stylesWithEffects.xml"/><Relationship Id="rId12" Type="http://schemas.openxmlformats.org/officeDocument/2006/relationships/hyperlink" Target="mailto:Abeldinov_E@Railways.kz" TargetMode="External"/><Relationship Id="rId17" Type="http://schemas.openxmlformats.org/officeDocument/2006/relationships/header" Target="header1.xm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mailto:abogun@kpmg.kz"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abatyrbekov@kpmg.kz"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bogun@kpmg.kz" TargetMode="External"/><Relationship Id="rId22" Type="http://schemas.openxmlformats.org/officeDocument/2006/relationships/footer" Target="footer3.xml"/></Relationships>
</file>

<file path=word/documenttasks/documenttasks1.xml><?xml version="1.0" encoding="utf-8"?>
<t:Tasks xmlns:t="http://schemas.microsoft.com/office/tasks/2019/documenttasks" xmlns:oel="http://schemas.microsoft.com/office/2019/extlst">
  <t:Task id="{71E0E85F-5582-41EC-9324-F5DD901DA2B0}">
    <t:Anchor>
      <t:Comment id="359927867"/>
    </t:Anchor>
    <t:History>
      <t:Event id="{D52D04B0-285F-4CF9-AC20-ADCCE9381B01}" time="2021-06-07T13:26:48Z">
        <t:Attribution userId="S::ykuzmina@kpmg.kz::805d68f9-8319-47d3-8d48-602c2883eaf4" userProvider="AD" userName="Kuzmina, Yekaterina"/>
        <t:Anchor>
          <t:Comment id="359927867"/>
        </t:Anchor>
        <t:Create/>
      </t:Event>
      <t:Event id="{3D7FDF4E-7899-485E-921A-FE094823EB8F}" time="2021-06-07T13:26:48Z">
        <t:Attribution userId="S::ykuzmina@kpmg.kz::805d68f9-8319-47d3-8d48-602c2883eaf4" userProvider="AD" userName="Kuzmina, Yekaterina"/>
        <t:Anchor>
          <t:Comment id="359927867"/>
        </t:Anchor>
        <t:Assign userId="S::abatyrbekov@kpmg.kz::c1920f42-9244-451b-a13b-100db0287dde" userProvider="AD" userName="Batyrbekov, Azamat"/>
      </t:Event>
      <t:Event id="{839D8E35-2440-4E96-932F-90C30FD14917}" time="2021-06-07T13:26:48Z">
        <t:Attribution userId="S::ykuzmina@kpmg.kz::805d68f9-8319-47d3-8d48-602c2883eaf4" userProvider="AD" userName="Kuzmina, Yekaterina"/>
        <t:Anchor>
          <t:Comment id="359927867"/>
        </t:Anchor>
        <t:SetTitle title="@Batyrbekov, Azamat, да, согласна, что допуск к дата рум до заявки. переписала."/>
      </t:Event>
    </t:History>
  </t:Task>
</t:Task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ACDD70EA09D624489330FD2E80B563D" ma:contentTypeVersion="2" ma:contentTypeDescription="Create a new document." ma:contentTypeScope="" ma:versionID="6f1458fcb44de5c9891802867933feb2">
  <xsd:schema xmlns:xsd="http://www.w3.org/2001/XMLSchema" xmlns:xs="http://www.w3.org/2001/XMLSchema" xmlns:p="http://schemas.microsoft.com/office/2006/metadata/properties" xmlns:ns2="3029394c-8d89-4d55-8436-0c2b61296fd8" targetNamespace="http://schemas.microsoft.com/office/2006/metadata/properties" ma:root="true" ma:fieldsID="c7e8356e69e363957601c27ecbaf8618" ns2:_="">
    <xsd:import namespace="3029394c-8d89-4d55-8436-0c2b61296fd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29394c-8d89-4d55-8436-0c2b61296f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BE6FA-BF78-461D-9401-31C5F35362CF}">
  <ds:schemaRefs>
    <ds:schemaRef ds:uri="http://schemas.microsoft.com/sharepoint/v3/contenttype/forms"/>
  </ds:schemaRefs>
</ds:datastoreItem>
</file>

<file path=customXml/itemProps2.xml><?xml version="1.0" encoding="utf-8"?>
<ds:datastoreItem xmlns:ds="http://schemas.openxmlformats.org/officeDocument/2006/customXml" ds:itemID="{0C7295D4-83C5-4466-A5E5-4856FEA7693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F005A0-9730-4DFF-BBB8-5464BCBE9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29394c-8d89-4d55-8436-0c2b61296f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484CAC-9F9A-4001-B59B-4FBBFA199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3000</Words>
  <Characters>22081</Characters>
  <Application>Microsoft Office Word</Application>
  <DocSecurity>0</DocSecurity>
  <Lines>184</Lines>
  <Paragraphs>50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«УТВЕРЖДЕНА»</vt:lpstr>
      <vt:lpstr>«УТВЕРЖДЕНА»</vt:lpstr>
    </vt:vector>
  </TitlesOfParts>
  <Company>АЖК</Company>
  <LinksUpToDate>false</LinksUpToDate>
  <CharactersWithSpaces>25031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abakaeva</dc:creator>
  <cp:lastModifiedBy>Айнур Ч Сарсенова</cp:lastModifiedBy>
  <cp:revision>11</cp:revision>
  <cp:lastPrinted>2016-12-12T22:29:00Z</cp:lastPrinted>
  <dcterms:created xsi:type="dcterms:W3CDTF">2021-06-28T13:35:00Z</dcterms:created>
  <dcterms:modified xsi:type="dcterms:W3CDTF">2021-06-29T09:11:00Z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0x0101002ACDD70EA09D624489330FD2E80B563D</vt:lpwstr>
  </property>
</Properties>
</file>